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Protótipo Detalhado – UrbanAccess (Descrição das Telas)</w:t>
      </w:r>
    </w:p>
    <w:p>
      <w:pPr>
        <w:pStyle w:val="Heading2"/>
      </w:pPr>
      <w:r>
        <w:t>1. Tela de Boas-vindas</w:t>
      </w:r>
    </w:p>
    <w:p>
      <w:r>
        <w:t>Tela inicial com o logotipo do UrbanAccess e a frase: 'Facilitando a denúncia de problemas de acessibilidade em vias públicas'. Contém dois botões: [Entrar] e [Cadastrar-se].</w:t>
      </w:r>
    </w:p>
    <w:p>
      <w:pPr>
        <w:pStyle w:val="Heading2"/>
      </w:pPr>
      <w:r>
        <w:t>2. Tela de Cadastro</w:t>
      </w:r>
    </w:p>
    <w:p>
      <w:r>
        <w:t>Formulário para criar conta com os seguintes campos:</w:t>
        <w:br/>
        <w:t>- Nome completo</w:t>
        <w:br/>
        <w:t>- CPF</w:t>
        <w:br/>
        <w:t>- E-mail</w:t>
        <w:br/>
        <w:t>- Telefone</w:t>
        <w:br/>
        <w:t>- Senha</w:t>
        <w:br/>
        <w:t>- Confirmação de senha</w:t>
        <w:br/>
        <w:t>Caixa de seleção para aceitar os termos de uso.</w:t>
        <w:br/>
        <w:t>Botão: [Criar Conta]</w:t>
      </w:r>
    </w:p>
    <w:p>
      <w:pPr>
        <w:pStyle w:val="Heading2"/>
      </w:pPr>
      <w:r>
        <w:t>3. Tela de Login</w:t>
      </w:r>
    </w:p>
    <w:p>
      <w:r>
        <w:t>Campos para E-mail e Senha.</w:t>
        <w:br/>
        <w:t>Botão: [Entrar].</w:t>
        <w:br/>
        <w:t>Link para ir à tela de cadastro.</w:t>
      </w:r>
    </w:p>
    <w:p>
      <w:pPr>
        <w:pStyle w:val="Heading2"/>
      </w:pPr>
      <w:r>
        <w:t>4. Tela Principal (Dashboard)</w:t>
      </w:r>
    </w:p>
    <w:p>
      <w:r>
        <w:t>Exibe um mapa com pins de ocorrências recentes.</w:t>
        <w:br/>
        <w:t>Abaixo, lista de denúncias com título, status e tempo.</w:t>
        <w:br/>
        <w:t>Menu inferior com ícones: Início | Nova Ocorrência | Minhas Ocorrências | Perfil</w:t>
      </w:r>
    </w:p>
    <w:p>
      <w:pPr>
        <w:pStyle w:val="Heading2"/>
      </w:pPr>
      <w:r>
        <w:t>5. Tela de Nova Ocorrência</w:t>
      </w:r>
    </w:p>
    <w:p>
      <w:r>
        <w:t>Campos:</w:t>
        <w:br/>
        <w:t>- Foto (tirar ou escolher)</w:t>
        <w:br/>
        <w:t>- Categoria (ex: calçada, rampa)</w:t>
        <w:br/>
        <w:t>- Descrição</w:t>
        <w:br/>
        <w:t>- Localização automática (com opção de ajustar no mapa)</w:t>
        <w:br/>
        <w:t>Checkboxes de etiquetas: Urgente, Ponto público etc.</w:t>
        <w:br/>
        <w:t>Botão: [Enviar Denúncia]</w:t>
      </w:r>
    </w:p>
    <w:p>
      <w:pPr>
        <w:pStyle w:val="Heading2"/>
      </w:pPr>
      <w:r>
        <w:t>6. Tela de Minhas Ocorrências</w:t>
      </w:r>
    </w:p>
    <w:p>
      <w:r>
        <w:t>Lista das ocorrências registradas pelo usuário com status e data.</w:t>
        <w:br/>
        <w:t>Cada item pode ser clicado para ver os detalhes ou encerrar.</w:t>
      </w:r>
    </w:p>
    <w:p>
      <w:pPr>
        <w:pStyle w:val="Heading2"/>
      </w:pPr>
      <w:r>
        <w:t>7. Tela de Validação Comunitária</w:t>
      </w:r>
    </w:p>
    <w:p>
      <w:r>
        <w:t>Exibe denúncias próximas que ainda precisam de validação.</w:t>
        <w:br/>
        <w:t>O usuário pode validar, comentar ou ignorar.</w:t>
      </w:r>
    </w:p>
    <w:p>
      <w:pPr>
        <w:pStyle w:val="Heading2"/>
      </w:pPr>
      <w:r>
        <w:t>8. Tela de Perfil</w:t>
      </w:r>
    </w:p>
    <w:p>
      <w:r>
        <w:t>Exibe dados do usuário: nome, CPF, e-mail, telefone.</w:t>
        <w:br/>
        <w:t>Botões: [Editar Perfil], [Sair da Conta], [Termos de Uso]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