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500"/>
        <w:jc w:val="center"/>
      </w:pPr>
      <w:r>
        <w:rPr>
          <w:b/>
          <w:bCs/>
          <w:color w:val="1F4E79"/>
          <w:sz w:val="56"/>
          <w:szCs w:val="56"/>
        </w:rPr>
        <w:t xml:space="preserve">mvp-episteme</w:t>
      </w:r>
    </w:p>
    <w:p>
      <w:pPr>
        <w:spacing w:after="80"/>
        <w:jc w:val="center"/>
      </w:pPr>
      <w:r>
        <w:rPr>
          <w:b/>
          <w:bCs/>
          <w:color w:val="444444"/>
          <w:sz w:val="30"/>
          <w:szCs w:val="30"/>
        </w:rPr>
        <w:t xml:space="preserve">Documento de Onboarding do Projeto</w:t>
      </w:r>
    </w:p>
    <w:p>
      <w:pPr>
        <w:spacing w:after="500"/>
        <w:jc w:val="center"/>
      </w:pPr>
      <w:r>
        <w:rPr>
          <w:i/>
          <w:iCs/>
          <w:color w:val="444444"/>
          <w:sz w:val="21"/>
          <w:szCs w:val="21"/>
        </w:rPr>
        <w:t xml:space="preserve">Tutor de IA para o 6º ano — ferramentas, arquitetura, como rodar e próximos passos</w:t>
      </w:r>
    </w:p>
    <w:p>
      <w:pPr>
        <w:jc w:val="center"/>
      </w:pPr>
      <w:r>
        <w:rPr>
          <w:color w:val="444444"/>
          <w:sz w:val="20"/>
          <w:szCs w:val="20"/>
        </w:rPr>
        <w:t xml:space="preserve">Para a equipe do projeto  ·  Julho de 2026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1. Visão geral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O mvp-episteme é um SaaS de gestão escolar com IA, multi-tenant (várias escolas isoladas). O primeiro módulo, foco atual, é um tutor de Inteligência Artificial que atende exclusivamente alunos do 6º ano, começando por Matemática. O tutor responde dúvidas ancorado no livro didático e na BNCC (arquitetura RAG), dá feedback ao aluno e recusa perguntas fora do material. O núcleo — banco, busca vetorial, pipeline de RAG e a tela de chat — já está funcionando de ponta a ponta.</w:t>
      </w:r>
    </w:p>
    <w:p>
      <w:pPr>
        <w:spacing w:after="120" w:line="276"/>
        <w:jc w:val="both"/>
      </w:pPr>
      <w:r>
        <w:rPr>
          <w:b/>
          <w:bCs/>
          <w:sz w:val="21"/>
          <w:szCs w:val="21"/>
        </w:rPr>
        <w:t xml:space="preserve">Repositório: </w:t>
      </w:r>
      <w:r>
        <w:rPr>
          <w:sz w:val="21"/>
          <w:szCs w:val="21"/>
        </w:rPr>
        <w:t xml:space="preserve">github.com/joaocss/mvp-episteme</w:t>
      </w:r>
      <w:r>
        <w:rPr>
          <w:sz w:val="21"/>
          <w:szCs w:val="21"/>
        </w:rPr>
        <w:t xml:space="preserve">   (todo o código do MVP está na pasta </w:t>
      </w:r>
      <w:r>
        <w:rPr>
          <w:rFonts w:ascii="Consolas" w:cs="Consolas" w:eastAsia="Consolas" w:hAnsi="Consolas"/>
          <w:sz w:val="19"/>
          <w:szCs w:val="19"/>
        </w:rPr>
        <w:t xml:space="preserve">codigo/</w:t>
      </w:r>
      <w:r>
        <w:rPr>
          <w:sz w:val="21"/>
          <w:szCs w:val="21"/>
        </w:rPr>
        <w:t xml:space="preserve">).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2. Ferramentas e tecnologias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20"/>
        <w:gridCol w:w="43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3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Papel no projeto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Linguagem</w:t>
            </w:r>
          </w:p>
        </w:tc>
        <w:tc>
          <w:tcPr>
            <w:tcW w:type="dxa" w:w="3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TypeScript / Node.js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Todo o código do app e do pipeline.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3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Next.js 15 (App Router) + React 19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Telas de login e do tutor (chat).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UI</w:t>
            </w:r>
          </w:p>
        </w:tc>
        <w:tc>
          <w:tcPr>
            <w:tcW w:type="dxa" w:w="3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Estilos das telas, com acessibilidade (WCAG).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3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PostgreSQL (via Supabase)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Dados multi-tenant, isolados por escola (RLS).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Busca vetorial</w:t>
            </w:r>
          </w:p>
        </w:tc>
        <w:tc>
          <w:tcPr>
            <w:tcW w:type="dxa" w:w="3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pgvector (extensão do Postgres)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Armazena embeddings e faz a busca semântica do RAG.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Acesso ao banco</w:t>
            </w:r>
          </w:p>
        </w:tc>
        <w:tc>
          <w:tcPr>
            <w:tcW w:type="dxa" w:w="3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node-postgres (pg)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Conexão direta usada pela ingestão e pela API.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IA — embeddings</w:t>
            </w:r>
          </w:p>
        </w:tc>
        <w:tc>
          <w:tcPr>
            <w:tcW w:type="dxa" w:w="3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OpenAI text-embedding-3-small (768d)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Transforma texto do livro e perguntas em vetores.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IA — geração</w:t>
            </w:r>
          </w:p>
        </w:tc>
        <w:tc>
          <w:tcPr>
            <w:tcW w:type="dxa" w:w="3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OpenAI gpt-4o-mini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Gera a resposta do tutor ancorada no material.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Infra local</w:t>
            </w:r>
          </w:p>
        </w:tc>
        <w:tc>
          <w:tcPr>
            <w:tcW w:type="dxa" w:w="3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Supabase CLI (Docker) + Studio + Mailpit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Sobe Postgres, painel do banco e servidor de email de teste.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Execução de TS</w:t>
            </w:r>
          </w:p>
        </w:tc>
        <w:tc>
          <w:tcPr>
            <w:tcW w:type="dxa" w:w="3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tsx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Roda os scripts TypeScript (ingestão, testes).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Versionamento</w:t>
            </w:r>
          </w:p>
        </w:tc>
        <w:tc>
          <w:tcPr>
            <w:tcW w:type="dxa" w:w="3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Git + GitHub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Código versionado no repositório mvp-episteme.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 (provisória)</w:t>
            </w:r>
          </w:p>
        </w:tc>
        <w:tc>
          <w:tcPr>
            <w:tcW w:type="dxa" w:w="3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Cookie assinado (HMAC, node:crypto)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Login/cadastro simples por email. Será trocado por auth real.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rPr>
          <w:b/>
          <w:bCs/>
          <w:sz w:val="21"/>
          <w:szCs w:val="21"/>
        </w:rPr>
        <w:t xml:space="preserve">Camada de IA plugável: </w:t>
      </w:r>
      <w:r>
        <w:rPr>
          <w:sz w:val="21"/>
          <w:szCs w:val="21"/>
        </w:rPr>
        <w:t xml:space="preserve">o provedor de IA é abstraído por uma fábrica. Além da OpenAI (em uso), o código já suporta Google Gemini, Ollama (local) e um provedor mock (sem chave). Trocar de provedor é mudar uma variável de ambiente, sem tocar no pipeline.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3. Arquitetura atual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Quatro camadas com responsabilidades separadas. A camada de IA nunca acessa o banco diretamente: recebe do backend apenas dados já restritos à escola do aluno.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[Aluno] --&gt; [Next.js: /login, /tutor]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|            (middleware protege /tutor)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v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[API /api/tutor] --(1)--&gt; le a sessao (cookie assinado) -&gt; escola do aluno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|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|--(2)--&gt; [Guardrails de ENTRADA] (PII, injection, seguranca infantil)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|--(3)--&gt; [Embeddings OpenAI] da pergunta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|--(4)--&gt; [Busca no pgvector] WHERE escola_id = &lt;tenant&gt;  (funcao buscar_trechos)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|--(5)--&gt; grounding: sem base suficiente -&gt; RECUSA (nao inventa)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|--(6)--&gt; monta prompt (regras + trechos + pergunta) -&gt; [LLM gpt-4o-mini]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|--(7)--&gt; [Guardrails de SAIDA]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v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[Resposta ancorada no livro] --&gt; tela de chat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color="auto" w:val="clear"/>
        <w:spacing w:after="14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[Banco PostgreSQL + pgvector]  &lt;-- ingestao do livro (script separado)</w:t>
      </w:r>
    </w:p>
    <w:p>
      <w:pPr>
        <w:pStyle w:val="Heading3"/>
        <w:spacing w:after="70" w:before="160"/>
      </w:pPr>
      <w:r>
        <w:rPr>
          <w:b/>
          <w:bCs/>
          <w:color w:val="444444"/>
          <w:sz w:val="22"/>
          <w:szCs w:val="22"/>
        </w:rPr>
        <w:t xml:space="preserve">Camadas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Frontend (Next.js): </w:t>
      </w:r>
      <w:r>
        <w:rPr>
          <w:sz w:val="21"/>
          <w:szCs w:val="21"/>
        </w:rPr>
        <w:t xml:space="preserve">telas de login/cadastro e o chat do tutor; middleware que exige sessão para o /tutor.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API (rota /api/tutor): </w:t>
      </w:r>
      <w:r>
        <w:rPr>
          <w:sz w:val="21"/>
          <w:szCs w:val="21"/>
        </w:rPr>
        <w:t xml:space="preserve">valida a sessão, roda os guardrails e orquestra o RAG.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Pipeline de RAG (pasta src/): </w:t>
      </w:r>
      <w:r>
        <w:rPr>
          <w:sz w:val="21"/>
          <w:szCs w:val="21"/>
        </w:rPr>
        <w:t xml:space="preserve">ingestão, busca, grounding, montagem de prompt e chamada ao LLM — tudo com provedores plugáveis.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Dados (PostgreSQL + pgvector): </w:t>
      </w:r>
      <w:r>
        <w:rPr>
          <w:sz w:val="21"/>
          <w:szCs w:val="21"/>
        </w:rPr>
        <w:t xml:space="preserve">tabelas multi-tenant com RLS e a função de busca vetorial.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4. Fluxo de uma pergunta (validado)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O aluno faz login (email pré-cadastrado) e abre o chat.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Digita a dúvida; o frontend envia para /api/tutor.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A API lê o cookie de sessão e obtém a escola do aluno.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Guardrails de entrada checam PII, injection e segurança infantil.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A pergunta vira embedding (OpenAI) e busca os trechos mais próximos do livro daquela escola no pgvector.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Se não há base suficiente, o tutor recusa (anti-alucinação). Se há, monta o prompt com os trechos e chama o gpt-4o-mini.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A resposta, ancorada no material e em linguagem adequada à idade, volta para a tela.</w:t>
      </w:r>
    </w:p>
    <w:p>
      <w:pPr>
        <w:spacing w:after="120" w:line="276"/>
        <w:jc w:val="both"/>
      </w:pPr>
      <w:r>
        <w:rPr>
          <w:b/>
          <w:bCs/>
          <w:color w:val="2E7D32"/>
          <w:sz w:val="21"/>
          <w:szCs w:val="21"/>
        </w:rPr>
        <w:t xml:space="preserve">Já testado de verdade: </w:t>
      </w:r>
      <w:r>
        <w:rPr>
          <w:sz w:val="21"/>
          <w:szCs w:val="21"/>
        </w:rPr>
        <w:t xml:space="preserve">perguntas como "o que são frações equivalentes?" recebem explicação correta e ancorada; perguntas fora do escopo (ex.: receita de bolo) são recusadas com elegância.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5. Modelo de dados (resumo)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Toda tabela de negócio tem escola_id (chave do isolamento multi-tenant) e é protegida por RLS. Migrações em codigo/supabase/migrations.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6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escolas</w:t>
            </w:r>
          </w:p>
        </w:tc>
        <w:tc>
          <w:tcPr>
            <w:tcW w:type="dxa" w:w="6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Raiz do tenant (uma por instituição).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usuarios</w:t>
            </w:r>
          </w:p>
        </w:tc>
        <w:tc>
          <w:tcPr>
            <w:tcW w:type="dxa" w:w="6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Admin, professor, aluno, responsável (com papel e email).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turmas / matriculas</w:t>
            </w:r>
          </w:p>
        </w:tc>
        <w:tc>
          <w:tcPr>
            <w:tcW w:type="dxa" w:w="6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Turmas por série e a matrícula do aluno na turma.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materiais_fonte</w:t>
            </w:r>
          </w:p>
        </w:tc>
        <w:tc>
          <w:tcPr>
            <w:tcW w:type="dxa" w:w="6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Livro didático / BNCC cadastrados pela escola.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material_chunks</w:t>
            </w:r>
          </w:p>
        </w:tc>
        <w:tc>
          <w:tcPr>
            <w:tcW w:type="dxa" w:w="6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Trechos do livro com embedding vector(768) — base do RAG.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buscar_trechos (função)</w:t>
            </w:r>
          </w:p>
        </w:tc>
        <w:tc>
          <w:tcPr>
            <w:tcW w:type="dxa" w:w="6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Busca por similaridade isolada por escola.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interacoes, sessoes_tutor, interacao_fontes</w:t>
            </w:r>
          </w:p>
        </w:tc>
        <w:tc>
          <w:tcPr>
            <w:tcW w:type="dxa" w:w="6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Conversas do tutor (a persistir na Fase 2).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guardrail_eventos, auditoria, acessos_professor</w:t>
            </w:r>
          </w:p>
        </w:tc>
        <w:tc>
          <w:tcPr>
            <w:tcW w:type="dxa" w:w="6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Segurança, rastreabilidade e accountability (Fase 2/3).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6. Estrutura do repositório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codigo/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app/                 # Next.js (App Router)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login/             # tela de login/cadastro simples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tutor/             # tela de chat do tutor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api/               # rotas: tutor, login, cadastro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src/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ia/                # provedores (OpenAI, Gemini, Ollama, mock) + fabricas + guardrails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rag/               # ingestao, chunker, busca, tutor (pipeline), repositorios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bd/                # cliente/consultas Postgres, carregador de .env.local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lib/                 # sessao (cookie assinado)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supabase/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migrations/        # schema, RLS, pgvector, busca, auth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seed.sql           # escola, turma 6o ano e aluno de teste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docs/                # conformidade legal e este onboarding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middleware.ts        # protege /tutor</w:t>
      </w:r>
    </w:p>
    <w:p>
      <w:pPr>
        <w:shd w:fill="F2F2F2" w:color="auto" w:val="clear"/>
        <w:spacing w:after="14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package.json / tsconfig.json / .env.example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7. Estado atual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Banco + RLS + pgvector</w:t>
            </w:r>
          </w:p>
        </w:tc>
        <w:tc>
          <w:tcPr>
            <w:tcW w:type="dxa" w:w="5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Pronto e aplicado no ambiente local.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Ingestão do livro real</w:t>
            </w:r>
          </w:p>
        </w:tc>
        <w:tc>
          <w:tcPr>
            <w:tcW w:type="dxa" w:w="5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Funciona (script ingestaoLivro.ts, embeddings OpenAI em lote).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Pipeline de RAG (busca + grounding + LLM)</w:t>
            </w:r>
          </w:p>
        </w:tc>
        <w:tc>
          <w:tcPr>
            <w:tcW w:type="dxa" w:w="5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Validado de ponta a ponta.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Tela do tutor (chat)</w:t>
            </w:r>
          </w:p>
        </w:tc>
        <w:tc>
          <w:tcPr>
            <w:tcW w:type="dxa" w:w="5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Funciona no navegador.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Login/cadastro</w:t>
            </w:r>
          </w:p>
        </w:tc>
        <w:tc>
          <w:tcPr>
            <w:tcW w:type="dxa" w:w="5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Provisório (cookie por email); trocar por auth real depois.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Persistência das conversas</w:t>
            </w:r>
          </w:p>
        </w:tc>
        <w:tc>
          <w:tcPr>
            <w:tcW w:type="dxa" w:w="5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implementar (Fase 2).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Guardrails</w:t>
            </w:r>
          </w:p>
        </w:tc>
        <w:tc>
          <w:tcPr>
            <w:tcW w:type="dxa" w:w="5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Versão mínima; endurecer na Fase 2.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Painel do professor / observabilidade</w:t>
            </w:r>
          </w:p>
        </w:tc>
        <w:tc>
          <w:tcPr>
            <w:tcW w:type="dxa" w:w="5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implementar (Fase 3).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Deploy em nuvem</w:t>
            </w:r>
          </w:p>
        </w:tc>
        <w:tc>
          <w:tcPr>
            <w:tcW w:type="dxa" w:w="5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implementar (Fase 4).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8. Como rodar localmente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Pré-requisitos: Node.js LTS, Git, Docker Desktop e Supabase CLI instalados.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git clone https://github.com/joaocss/mvp-episteme.git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cd mvp-episteme/codigo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1) variaveis de ambiente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cp .env.example .env.local     # preencher a chave da IA (OPENAI_API_KEY)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2) subir o banco local e aplicar schema + seed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supabase start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supabase db reset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3) instalar dependencias e subir o app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npm install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npm run dev                    # http://localhost:3000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4) (uma vez) ingerir o livro no banco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   coloque o texto do livro em codigo/ como superacao.txt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npx tsx src/rag/ingestaoLivro.ts superacao.txt \</w:t>
      </w:r>
    </w:p>
    <w:p>
      <w:pPr>
        <w:shd w:fill="F2F2F2" w:color="auto" w:val="clear"/>
        <w:spacing w:after="140" w:line="24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00000000-0000-0000-0000-000000000001 00000000-0000-0000-0000-000000000010</w:t>
      </w:r>
    </w:p>
    <w:p>
      <w:pPr>
        <w:pStyle w:val="Heading3"/>
        <w:spacing w:after="70" w:before="160"/>
      </w:pPr>
      <w:r>
        <w:rPr>
          <w:b/>
          <w:bCs/>
          <w:color w:val="444444"/>
          <w:sz w:val="22"/>
          <w:szCs w:val="22"/>
        </w:rPr>
        <w:t xml:space="preserve">Variáveis de ambiente (.env.local)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5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 quê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NEXT_PUBLIC_SUPABASE_URL / _ANON_KEY</w:t>
            </w:r>
          </w:p>
        </w:tc>
        <w:tc>
          <w:tcPr>
            <w:tcW w:type="dxa" w:w="5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Endereço e chave pública do Supabase local.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5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Chave de serviço (somente backend).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5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Conexão direta ao Postgres (ingestão e API).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OPENAI_API_KEY</w:t>
            </w:r>
          </w:p>
        </w:tc>
        <w:tc>
          <w:tcPr>
            <w:tcW w:type="dxa" w:w="5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Chave da OpenAI (embeddings + geração).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EMBEDDING_PROVEDOR / LLM_PROVEDOR</w:t>
            </w:r>
          </w:p>
        </w:tc>
        <w:tc>
          <w:tcPr>
            <w:tcW w:type="dxa" w:w="5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Provedor de IA: openai (atual), gemini, ollama.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SESSION_SECRET</w:t>
            </w:r>
          </w:p>
        </w:tc>
        <w:tc>
          <w:tcPr>
            <w:tcW w:type="dxa" w:w="5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Segredo do cookie de sessão (definir em produção).</w:t>
            </w:r>
          </w:p>
        </w:tc>
      </w:tr>
    </w:tbl>
    <w:p>
      <w:pPr>
        <w:spacing w:after="120" w:line="276"/>
        <w:jc w:val="both"/>
      </w:pPr>
      <w:r>
        <w:rPr>
          <w:b/>
          <w:bCs/>
          <w:color w:val="B26A00"/>
          <w:sz w:val="21"/>
          <w:szCs w:val="21"/>
        </w:rPr>
        <w:t xml:space="preserve">Nunca commitar segredos: </w:t>
      </w:r>
      <w:r>
        <w:rPr>
          <w:sz w:val="21"/>
          <w:szCs w:val="21"/>
        </w:rPr>
        <w:t xml:space="preserve">o .env.local e a pasta local/ estão no .gitignore. As chaves usadas no desenvolvimento são de teste e devem ser rotacionadas antes de qualquer uso real.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9. Próximos passos</w:t>
      </w:r>
    </w:p>
    <w:p>
      <w:pPr>
        <w:pStyle w:val="Heading3"/>
        <w:spacing w:after="70" w:before="160"/>
      </w:pPr>
      <w:r>
        <w:rPr>
          <w:b/>
          <w:bCs/>
          <w:color w:val="444444"/>
          <w:sz w:val="22"/>
          <w:szCs w:val="22"/>
        </w:rPr>
        <w:t xml:space="preserve">Fase 2 — Persistência e segurança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Gravar sessões, interações e as fontes usadas em cada resposta.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Guardrails de produção: moderação de saída, rota de segurança infantil, minimização/pseudonimização de PII.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Auditoria e registro de eventos de guardrail.</w:t>
      </w:r>
    </w:p>
    <w:p>
      <w:pPr>
        <w:pStyle w:val="Heading3"/>
        <w:spacing w:after="70" w:before="160"/>
      </w:pPr>
      <w:r>
        <w:rPr>
          <w:b/>
          <w:bCs/>
          <w:color w:val="444444"/>
          <w:sz w:val="22"/>
          <w:szCs w:val="22"/>
        </w:rPr>
        <w:t xml:space="preserve">Fase 3 — Professor e qualidade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Painel do professor: acessos, dúvidas frequentes, competências trabalhadas e alertas.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Afinar o chunker (remover enunciados/gabaritos), mapear habilidades da BNCC e criar avaliação da recuperação.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Observabilidade: trace_id ponta a ponta, logs estruturados e captura de erros.</w:t>
      </w:r>
    </w:p>
    <w:p>
      <w:pPr>
        <w:pStyle w:val="Heading3"/>
        <w:spacing w:after="70" w:before="160"/>
      </w:pPr>
      <w:r>
        <w:rPr>
          <w:b/>
          <w:bCs/>
          <w:color w:val="444444"/>
          <w:sz w:val="22"/>
          <w:szCs w:val="22"/>
        </w:rPr>
        <w:t xml:space="preserve">Fase 4 — Conformidade, deploy e piloto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Autenticação real (Supabase Auth / OAuth) no lugar do login provisório.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Consentimento parental (LGPD) antes de dados reais de aluno menor; revisão jurídica.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Deploy: Vercel (app) + Supabase cloud (banco); segredos e variáveis.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Piloto com uma turma real.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10. Divisão sugerida do time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522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Frente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5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pega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Colega de BD</w:t>
            </w:r>
          </w:p>
        </w:tc>
        <w:tc>
          <w:tcPr>
            <w:tcW w:type="dxa" w:w="5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Auditar RLS e índices, otimizar buscar_trechos, modelar a persistência das conversas.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Infraestrutura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Colega de Infra</w:t>
            </w:r>
          </w:p>
        </w:tc>
        <w:tc>
          <w:tcPr>
            <w:tcW w:type="dxa" w:w="5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Supabase cloud, Vercel, deploy, segredos e observabilidade.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RAG e IA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João (+ apoio)</w:t>
            </w:r>
          </w:p>
        </w:tc>
        <w:tc>
          <w:tcPr>
            <w:tcW w:type="dxa" w:w="5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Afinar chunker/embeddings, mapear BNCC, qualidade das respostas.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Aplicação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João (+ apoio)</w:t>
            </w:r>
          </w:p>
        </w:tc>
        <w:tc>
          <w:tcPr>
            <w:tcW w:type="dxa" w:w="5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Telas (Next.js), rotas de API e integração das peças.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Sugestão de sequência: a Fase 2 (persistência) é o próximo passo natural e destrava o painel do professor. A conversa sobre LGPD/consentimento deve começar cedo, em paralelo, porque trava o piloto com dados reais.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2026-07-29T02:42:36.276Z</dcterms:created>
  <dcterms:modified xsi:type="dcterms:W3CDTF">2026-07-29T02:42:36.290Z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