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74r5hpq39r3" w:id="0"/>
      <w:bookmarkEnd w:id="0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cc -Wall -Werror -O2 hello.c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cc  =&gt; Invoca o compilador de c (C compiler)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-Wall  =&gt; Mostra ALL avisos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-Werror =&gt; Considera todos os avisos como erros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-O2 =&gt; Otimiza o programa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cc -Wall -Werro -O2 -o hello hello.c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-o =&gt; definir o nome do executável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executar o </w:t>
      </w:r>
      <w:r w:rsidDel="00000000" w:rsidR="00000000" w:rsidRPr="00000000">
        <w:rPr>
          <w:b w:val="1"/>
          <w:rtl w:val="0"/>
        </w:rPr>
        <w:t xml:space="preserve">hello </w:t>
      </w:r>
      <w:r w:rsidDel="00000000" w:rsidR="00000000" w:rsidRPr="00000000">
        <w:rPr>
          <w:rtl w:val="0"/>
        </w:rPr>
        <w:t xml:space="preserve"> =&gt; ./hello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!cc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Executa o ultimo comando cc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od -c hello.c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Semelhante ao cat, mas invoca os caracteres 1 a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Executa o file “makefile”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hello =&gt; Apenas vai compilar o hello.c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NOTAS: O ficheiro makefile contém as instruçoes a executar para a compilação dos ficheiros. Permite, assim, a compilação de múltiplos ficheiros apenas com um comando.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 makefile hello: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6625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