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0DEF1D" w14:textId="178192B0" w:rsidR="00F4291C" w:rsidRDefault="001E6425" w:rsidP="00F4291C"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49B70F00" wp14:editId="67F75B97">
                <wp:simplePos x="0" y="0"/>
                <wp:positionH relativeFrom="column">
                  <wp:posOffset>-1318260</wp:posOffset>
                </wp:positionH>
                <wp:positionV relativeFrom="paragraph">
                  <wp:posOffset>4438015</wp:posOffset>
                </wp:positionV>
                <wp:extent cx="8039735" cy="3556635"/>
                <wp:effectExtent l="0" t="3810" r="0" b="1905"/>
                <wp:wrapNone/>
                <wp:docPr id="144390904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39735" cy="3556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C75ED3" w14:textId="77777777" w:rsidR="00F4291C" w:rsidRDefault="00F4291C" w:rsidP="00F4291C">
                            <w:pPr>
                              <w:pStyle w:val="Title"/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F4291C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Universidade de Aveiro</w:t>
                            </w:r>
                          </w:p>
                          <w:p w14:paraId="118D86BE" w14:textId="77777777" w:rsidR="00F4291C" w:rsidRPr="00F4291C" w:rsidRDefault="00F4291C" w:rsidP="00F4291C">
                            <w:pPr>
                              <w:pStyle w:val="Title"/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br/>
                            </w:r>
                            <w:r w:rsidRPr="00F4291C">
                              <w:rPr>
                                <w:rFonts w:cs="Times New Roman"/>
                              </w:rPr>
                              <w:t>T1.1 – Movimento de Projéteis</w:t>
                            </w:r>
                          </w:p>
                          <w:p w14:paraId="7D76E270" w14:textId="77777777" w:rsidR="00F4291C" w:rsidRPr="00F4291C" w:rsidRDefault="00F4291C" w:rsidP="00F4291C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  <w:p w14:paraId="54D9E476" w14:textId="77777777" w:rsidR="00F4291C" w:rsidRPr="00F4291C" w:rsidRDefault="00F4291C" w:rsidP="00F4291C">
                            <w:pPr>
                              <w:pStyle w:val="Subtitle"/>
                              <w:jc w:val="center"/>
                              <w:rPr>
                                <w:rFonts w:asciiTheme="majorHAnsi" w:hAnsiTheme="majorHAnsi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61E73C9" w14:textId="77777777" w:rsidR="00F4291C" w:rsidRPr="00F4291C" w:rsidRDefault="00F4291C" w:rsidP="00F4291C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  <w:p w14:paraId="194CB599" w14:textId="77777777" w:rsidR="00F4291C" w:rsidRPr="00F4291C" w:rsidRDefault="00F4291C" w:rsidP="00F4291C">
                            <w:pPr>
                              <w:spacing w:line="360" w:lineRule="auto"/>
                              <w:jc w:val="center"/>
                              <w:rPr>
                                <w:rFonts w:asciiTheme="majorHAnsi" w:hAnsiTheme="majorHAnsi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32"/>
                                <w:szCs w:val="32"/>
                              </w:rPr>
                              <w:t>Guilherme Goulart</w:t>
                            </w:r>
                            <w:r w:rsidRPr="00F4291C">
                              <w:rPr>
                                <w:rFonts w:asciiTheme="majorHAnsi" w:hAnsiTheme="majorHAnsi" w:cs="Times New Roman"/>
                                <w:sz w:val="32"/>
                                <w:szCs w:val="32"/>
                              </w:rPr>
                              <w:t xml:space="preserve">, </w:t>
                            </w:r>
                            <w:r>
                              <w:rPr>
                                <w:rFonts w:asciiTheme="majorHAnsi" w:hAnsiTheme="majorHAnsi" w:cs="Times New Roman"/>
                                <w:sz w:val="32"/>
                                <w:szCs w:val="32"/>
                              </w:rPr>
                              <w:t>Martim Pinheiro</w:t>
                            </w:r>
                            <w:r w:rsidRPr="00F4291C">
                              <w:rPr>
                                <w:rFonts w:asciiTheme="majorHAnsi" w:hAnsiTheme="majorHAnsi" w:cs="Times New Roman"/>
                                <w:sz w:val="32"/>
                                <w:szCs w:val="32"/>
                              </w:rPr>
                              <w:t xml:space="preserve">, </w:t>
                            </w:r>
                            <w:r>
                              <w:rPr>
                                <w:rFonts w:asciiTheme="majorHAnsi" w:hAnsiTheme="majorHAnsi" w:cs="Times New Roman"/>
                                <w:sz w:val="32"/>
                                <w:szCs w:val="32"/>
                              </w:rPr>
                              <w:t>Paulo Lacerda</w:t>
                            </w:r>
                          </w:p>
                          <w:p w14:paraId="2EDF5E50" w14:textId="77777777" w:rsidR="00F4291C" w:rsidRPr="00F4291C" w:rsidRDefault="00F4291C" w:rsidP="00F4291C">
                            <w:pPr>
                              <w:spacing w:line="360" w:lineRule="auto"/>
                              <w:jc w:val="center"/>
                              <w:rPr>
                                <w:rFonts w:asciiTheme="majorHAnsi" w:hAnsiTheme="majorHAnsi" w:cs="Times New Roman"/>
                                <w:sz w:val="24"/>
                                <w:szCs w:val="24"/>
                              </w:rPr>
                            </w:pPr>
                            <w:r w:rsidRPr="00F4291C">
                              <w:rPr>
                                <w:rFonts w:asciiTheme="majorHAnsi" w:hAnsiTheme="majorHAnsi" w:cs="Times New Roman"/>
                                <w:sz w:val="24"/>
                                <w:szCs w:val="24"/>
                              </w:rPr>
                              <w:t>(119255</w:t>
                            </w:r>
                            <w:bookmarkStart w:id="0" w:name="_Hlk149140154"/>
                            <w:r>
                              <w:rPr>
                                <w:rFonts w:asciiTheme="majorHAnsi" w:hAnsiTheme="majorHAnsi" w:cs="Times New Roman"/>
                                <w:sz w:val="24"/>
                                <w:szCs w:val="24"/>
                              </w:rPr>
                              <w:t xml:space="preserve">) </w:t>
                            </w:r>
                            <w:hyperlink r:id="rId7" w:history="1">
                              <w:r w:rsidRPr="00096478">
                                <w:rPr>
                                  <w:rStyle w:val="Hyperlink"/>
                                  <w:rFonts w:asciiTheme="majorHAnsi" w:hAnsiTheme="majorHAnsi" w:cs="Times New Roman"/>
                                  <w:sz w:val="24"/>
                                  <w:szCs w:val="24"/>
                                </w:rPr>
                                <w:t>guilhermegoulart@ua.pt</w:t>
                              </w:r>
                            </w:hyperlink>
                            <w:bookmarkEnd w:id="0"/>
                            <w:r>
                              <w:rPr>
                                <w:rFonts w:asciiTheme="majorHAnsi" w:hAnsiTheme="majorHAnsi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4291C">
                              <w:rPr>
                                <w:rFonts w:asciiTheme="majorHAnsi" w:hAnsiTheme="majorHAnsi" w:cs="Times New Roman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Theme="majorHAnsi" w:hAnsiTheme="majorHAnsi" w:cs="Times New Roman"/>
                                <w:sz w:val="24"/>
                                <w:szCs w:val="24"/>
                              </w:rPr>
                              <w:t>(112938</w:t>
                            </w:r>
                            <w:r w:rsidRPr="00F4291C">
                              <w:rPr>
                                <w:rFonts w:asciiTheme="majorHAnsi" w:hAnsiTheme="majorHAnsi" w:cs="Times New Roman"/>
                                <w:sz w:val="24"/>
                                <w:szCs w:val="24"/>
                              </w:rPr>
                              <w:t xml:space="preserve">) </w:t>
                            </w:r>
                            <w:hyperlink r:id="rId8" w:history="1">
                              <w:r w:rsidRPr="00096478">
                                <w:rPr>
                                  <w:rStyle w:val="Hyperlink"/>
                                  <w:rFonts w:asciiTheme="majorHAnsi" w:hAnsiTheme="majorHAnsi" w:cs="Times New Roman"/>
                                  <w:sz w:val="24"/>
                                  <w:szCs w:val="24"/>
                                </w:rPr>
                                <w:t>martim@ua.pt</w:t>
                              </w:r>
                            </w:hyperlink>
                            <w:r>
                              <w:rPr>
                                <w:rFonts w:asciiTheme="majorHAnsi" w:hAnsiTheme="majorHAnsi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F4291C">
                              <w:rPr>
                                <w:rFonts w:asciiTheme="majorHAnsi" w:hAnsiTheme="majorHAnsi" w:cs="Times New Roman"/>
                                <w:sz w:val="24"/>
                                <w:szCs w:val="24"/>
                              </w:rPr>
                              <w:t xml:space="preserve">(120202) </w:t>
                            </w:r>
                            <w:hyperlink r:id="rId9" w:history="1">
                              <w:r w:rsidRPr="00096478">
                                <w:rPr>
                                  <w:rStyle w:val="Hyperlink"/>
                                  <w:rFonts w:asciiTheme="majorHAnsi" w:hAnsiTheme="majorHAnsi" w:cs="Times New Roman"/>
                                  <w:sz w:val="24"/>
                                  <w:szCs w:val="24"/>
                                </w:rPr>
                                <w:t>paulolacerda@ua.pt</w:t>
                              </w:r>
                            </w:hyperlink>
                            <w:r>
                              <w:rPr>
                                <w:rFonts w:asciiTheme="majorHAnsi" w:hAnsiTheme="majorHAnsi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A31F196" w14:textId="77777777" w:rsidR="00F4291C" w:rsidRPr="00F4291C" w:rsidRDefault="00F4291C" w:rsidP="00F4291C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B70F0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103.8pt;margin-top:349.45pt;width:633.05pt;height:280.0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" filled="f" stroked="f">
                <v:textbox>
                  <w:txbxContent>
                    <w:p w14:paraId="0EC75ED3" w14:textId="77777777" w:rsidR="00F4291C" w:rsidRDefault="00F4291C" w:rsidP="00F4291C">
                      <w:pPr>
                        <w:pStyle w:val="Title"/>
                        <w:jc w:val="center"/>
                        <w:rPr>
                          <w:rFonts w:cs="Times New Roman"/>
                        </w:rPr>
                      </w:pPr>
                      <w:r w:rsidRPr="00F4291C">
                        <w:rPr>
                          <w:rFonts w:cs="Times New Roman"/>
                          <w:sz w:val="24"/>
                          <w:szCs w:val="24"/>
                        </w:rPr>
                        <w:t>Universidade de Aveiro</w:t>
                      </w:r>
                    </w:p>
                    <w:p w14:paraId="118D86BE" w14:textId="77777777" w:rsidR="00F4291C" w:rsidRPr="00F4291C" w:rsidRDefault="00F4291C" w:rsidP="00F4291C">
                      <w:pPr>
                        <w:pStyle w:val="Title"/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br/>
                      </w:r>
                      <w:r w:rsidRPr="00F4291C">
                        <w:rPr>
                          <w:rFonts w:cs="Times New Roman"/>
                        </w:rPr>
                        <w:t>T1.1 – Movimento de Projéteis</w:t>
                      </w:r>
                    </w:p>
                    <w:p w14:paraId="7D76E270" w14:textId="77777777" w:rsidR="00F4291C" w:rsidRPr="00F4291C" w:rsidRDefault="00F4291C" w:rsidP="00F4291C">
                      <w:pPr>
                        <w:rPr>
                          <w:rFonts w:asciiTheme="majorHAnsi" w:hAnsiTheme="majorHAnsi"/>
                        </w:rPr>
                      </w:pPr>
                    </w:p>
                    <w:p w14:paraId="54D9E476" w14:textId="77777777" w:rsidR="00F4291C" w:rsidRPr="00F4291C" w:rsidRDefault="00F4291C" w:rsidP="00F4291C">
                      <w:pPr>
                        <w:pStyle w:val="Subtitle"/>
                        <w:jc w:val="center"/>
                        <w:rPr>
                          <w:rFonts w:asciiTheme="majorHAnsi" w:hAnsiTheme="majorHAnsi" w:cs="Times New Roman"/>
                          <w:sz w:val="24"/>
                          <w:szCs w:val="24"/>
                        </w:rPr>
                      </w:pPr>
                    </w:p>
                    <w:p w14:paraId="461E73C9" w14:textId="77777777" w:rsidR="00F4291C" w:rsidRPr="00F4291C" w:rsidRDefault="00F4291C" w:rsidP="00F4291C">
                      <w:pPr>
                        <w:rPr>
                          <w:rFonts w:asciiTheme="majorHAnsi" w:hAnsiTheme="majorHAnsi"/>
                        </w:rPr>
                      </w:pPr>
                    </w:p>
                    <w:p w14:paraId="194CB599" w14:textId="77777777" w:rsidR="00F4291C" w:rsidRPr="00F4291C" w:rsidRDefault="00F4291C" w:rsidP="00F4291C">
                      <w:pPr>
                        <w:spacing w:line="360" w:lineRule="auto"/>
                        <w:jc w:val="center"/>
                        <w:rPr>
                          <w:rFonts w:asciiTheme="majorHAnsi" w:hAnsiTheme="majorHAnsi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32"/>
                          <w:szCs w:val="32"/>
                        </w:rPr>
                        <w:t>Guilherme Goulart</w:t>
                      </w:r>
                      <w:r w:rsidRPr="00F4291C">
                        <w:rPr>
                          <w:rFonts w:asciiTheme="majorHAnsi" w:hAnsiTheme="majorHAnsi" w:cs="Times New Roman"/>
                          <w:sz w:val="32"/>
                          <w:szCs w:val="32"/>
                        </w:rPr>
                        <w:t xml:space="preserve">, </w:t>
                      </w:r>
                      <w:r>
                        <w:rPr>
                          <w:rFonts w:asciiTheme="majorHAnsi" w:hAnsiTheme="majorHAnsi" w:cs="Times New Roman"/>
                          <w:sz w:val="32"/>
                          <w:szCs w:val="32"/>
                        </w:rPr>
                        <w:t>Martim Pinheiro</w:t>
                      </w:r>
                      <w:r w:rsidRPr="00F4291C">
                        <w:rPr>
                          <w:rFonts w:asciiTheme="majorHAnsi" w:hAnsiTheme="majorHAnsi" w:cs="Times New Roman"/>
                          <w:sz w:val="32"/>
                          <w:szCs w:val="32"/>
                        </w:rPr>
                        <w:t xml:space="preserve">, </w:t>
                      </w:r>
                      <w:r>
                        <w:rPr>
                          <w:rFonts w:asciiTheme="majorHAnsi" w:hAnsiTheme="majorHAnsi" w:cs="Times New Roman"/>
                          <w:sz w:val="32"/>
                          <w:szCs w:val="32"/>
                        </w:rPr>
                        <w:t>Paulo Lacerda</w:t>
                      </w:r>
                    </w:p>
                    <w:p w14:paraId="2EDF5E50" w14:textId="77777777" w:rsidR="00F4291C" w:rsidRPr="00F4291C" w:rsidRDefault="00F4291C" w:rsidP="00F4291C">
                      <w:pPr>
                        <w:spacing w:line="360" w:lineRule="auto"/>
                        <w:jc w:val="center"/>
                        <w:rPr>
                          <w:rFonts w:asciiTheme="majorHAnsi" w:hAnsiTheme="majorHAnsi" w:cs="Times New Roman"/>
                          <w:sz w:val="24"/>
                          <w:szCs w:val="24"/>
                        </w:rPr>
                      </w:pPr>
                      <w:r w:rsidRPr="00F4291C">
                        <w:rPr>
                          <w:rFonts w:asciiTheme="majorHAnsi" w:hAnsiTheme="majorHAnsi" w:cs="Times New Roman"/>
                          <w:sz w:val="24"/>
                          <w:szCs w:val="24"/>
                        </w:rPr>
                        <w:t>(119255</w:t>
                      </w:r>
                      <w:bookmarkStart w:id="1" w:name="_Hlk149140154"/>
                      <w:r>
                        <w:rPr>
                          <w:rFonts w:asciiTheme="majorHAnsi" w:hAnsiTheme="majorHAnsi" w:cs="Times New Roman"/>
                          <w:sz w:val="24"/>
                          <w:szCs w:val="24"/>
                        </w:rPr>
                        <w:t xml:space="preserve">) </w:t>
                      </w:r>
                      <w:hyperlink r:id="rId10" w:history="1">
                        <w:r w:rsidRPr="00096478">
                          <w:rPr>
                            <w:rStyle w:val="Hyperlink"/>
                            <w:rFonts w:asciiTheme="majorHAnsi" w:hAnsiTheme="majorHAnsi" w:cs="Times New Roman"/>
                            <w:sz w:val="24"/>
                            <w:szCs w:val="24"/>
                          </w:rPr>
                          <w:t>guilhermegoulart@ua.pt</w:t>
                        </w:r>
                      </w:hyperlink>
                      <w:bookmarkEnd w:id="1"/>
                      <w:r>
                        <w:rPr>
                          <w:rFonts w:asciiTheme="majorHAnsi" w:hAnsiTheme="majorHAnsi" w:cs="Times New Roman"/>
                          <w:sz w:val="24"/>
                          <w:szCs w:val="24"/>
                        </w:rPr>
                        <w:t xml:space="preserve"> </w:t>
                      </w:r>
                      <w:r w:rsidRPr="00F4291C">
                        <w:rPr>
                          <w:rFonts w:asciiTheme="majorHAnsi" w:hAnsiTheme="majorHAnsi" w:cs="Times New Roman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Theme="majorHAnsi" w:hAnsiTheme="majorHAnsi" w:cs="Times New Roman"/>
                          <w:sz w:val="24"/>
                          <w:szCs w:val="24"/>
                        </w:rPr>
                        <w:t>(112938</w:t>
                      </w:r>
                      <w:r w:rsidRPr="00F4291C">
                        <w:rPr>
                          <w:rFonts w:asciiTheme="majorHAnsi" w:hAnsiTheme="majorHAnsi" w:cs="Times New Roman"/>
                          <w:sz w:val="24"/>
                          <w:szCs w:val="24"/>
                        </w:rPr>
                        <w:t xml:space="preserve">) </w:t>
                      </w:r>
                      <w:hyperlink r:id="rId11" w:history="1">
                        <w:r w:rsidRPr="00096478">
                          <w:rPr>
                            <w:rStyle w:val="Hyperlink"/>
                            <w:rFonts w:asciiTheme="majorHAnsi" w:hAnsiTheme="majorHAnsi" w:cs="Times New Roman"/>
                            <w:sz w:val="24"/>
                            <w:szCs w:val="24"/>
                          </w:rPr>
                          <w:t>martim@ua.pt</w:t>
                        </w:r>
                      </w:hyperlink>
                      <w:r>
                        <w:rPr>
                          <w:rFonts w:asciiTheme="majorHAnsi" w:hAnsiTheme="majorHAnsi" w:cs="Times New Roman"/>
                          <w:sz w:val="24"/>
                          <w:szCs w:val="24"/>
                        </w:rPr>
                        <w:t xml:space="preserve">, </w:t>
                      </w:r>
                      <w:r w:rsidRPr="00F4291C">
                        <w:rPr>
                          <w:rFonts w:asciiTheme="majorHAnsi" w:hAnsiTheme="majorHAnsi" w:cs="Times New Roman"/>
                          <w:sz w:val="24"/>
                          <w:szCs w:val="24"/>
                        </w:rPr>
                        <w:t xml:space="preserve">(120202) </w:t>
                      </w:r>
                      <w:hyperlink r:id="rId12" w:history="1">
                        <w:r w:rsidRPr="00096478">
                          <w:rPr>
                            <w:rStyle w:val="Hyperlink"/>
                            <w:rFonts w:asciiTheme="majorHAnsi" w:hAnsiTheme="majorHAnsi" w:cs="Times New Roman"/>
                            <w:sz w:val="24"/>
                            <w:szCs w:val="24"/>
                          </w:rPr>
                          <w:t>paulolacerda@ua.pt</w:t>
                        </w:r>
                      </w:hyperlink>
                      <w:r>
                        <w:rPr>
                          <w:rFonts w:asciiTheme="majorHAnsi" w:hAnsiTheme="majorHAnsi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A31F196" w14:textId="77777777" w:rsidR="00F4291C" w:rsidRPr="00F4291C" w:rsidRDefault="00F4291C" w:rsidP="00F4291C">
                      <w:pPr>
                        <w:rPr>
                          <w:rFonts w:asciiTheme="majorHAnsi" w:hAnsiTheme="maj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4291C">
        <w:rPr>
          <w:noProof/>
        </w:rPr>
        <w:drawing>
          <wp:anchor distT="0" distB="0" distL="114300" distR="114300" simplePos="0" relativeHeight="251658242" behindDoc="0" locked="0" layoutInCell="1" allowOverlap="1" wp14:anchorId="269B33C2" wp14:editId="7B58E04F">
            <wp:simplePos x="0" y="0"/>
            <wp:positionH relativeFrom="column">
              <wp:posOffset>1745500</wp:posOffset>
            </wp:positionH>
            <wp:positionV relativeFrom="paragraph">
              <wp:posOffset>-3744</wp:posOffset>
            </wp:positionV>
            <wp:extent cx="1905635" cy="2058035"/>
            <wp:effectExtent l="0" t="0" r="0" b="0"/>
            <wp:wrapSquare wrapText="bothSides"/>
            <wp:docPr id="1770203687" name="Imagem 1" descr="Rede Alumni DQ-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de Alumni DQ-UA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205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3926E6" w14:textId="0D4B600A" w:rsidR="00F4291C" w:rsidRDefault="00F4291C" w:rsidP="00A8485B">
      <w:pPr>
        <w:pStyle w:val="Heading1"/>
      </w:pPr>
      <w:r>
        <w:br w:type="page"/>
      </w:r>
      <w:r>
        <w:lastRenderedPageBreak/>
        <w:t>Índice</w:t>
      </w:r>
    </w:p>
    <w:p w14:paraId="2360F7E6" w14:textId="77777777" w:rsidR="0057405E" w:rsidRDefault="0057405E">
      <w:pPr>
        <w:spacing w:line="278" w:lineRule="auto"/>
      </w:pPr>
    </w:p>
    <w:p w14:paraId="40D70AF9" w14:textId="4CA6503C" w:rsidR="00F4291C" w:rsidRDefault="00F4291C">
      <w:pPr>
        <w:spacing w:line="278" w:lineRule="auto"/>
      </w:pPr>
      <w:r>
        <w:t>- Resumo</w:t>
      </w:r>
      <w:r w:rsidR="00A8485B">
        <w:tab/>
      </w:r>
      <w:r w:rsidR="00A8485B">
        <w:tab/>
        <w:t xml:space="preserve"> </w:t>
      </w:r>
      <w:r w:rsidR="00572F5C">
        <w:tab/>
      </w:r>
      <w:r w:rsidR="0057405E">
        <w:tab/>
      </w:r>
      <w:r w:rsidR="00A8485B">
        <w:t>3</w:t>
      </w:r>
    </w:p>
    <w:p w14:paraId="38C15915" w14:textId="29F3C7B6" w:rsidR="00F4291C" w:rsidRDefault="00F4291C">
      <w:pPr>
        <w:spacing w:line="278" w:lineRule="auto"/>
      </w:pPr>
      <w:r>
        <w:t>- Introdução</w:t>
      </w:r>
      <w:r w:rsidR="00A8485B">
        <w:tab/>
      </w:r>
      <w:r w:rsidR="00A8485B">
        <w:tab/>
      </w:r>
      <w:r w:rsidR="00572F5C">
        <w:tab/>
      </w:r>
      <w:r w:rsidR="0057405E">
        <w:tab/>
      </w:r>
      <w:r w:rsidR="00A8485B">
        <w:t>4</w:t>
      </w:r>
    </w:p>
    <w:p w14:paraId="04C66B83" w14:textId="023AEF1C" w:rsidR="00F4291C" w:rsidRDefault="00F4291C">
      <w:pPr>
        <w:spacing w:line="278" w:lineRule="auto"/>
      </w:pPr>
      <w:r>
        <w:t xml:space="preserve">- </w:t>
      </w:r>
      <w:r w:rsidR="00B132DC">
        <w:t>Procedimento</w:t>
      </w:r>
      <w:r>
        <w:t xml:space="preserve"> Experimenta</w:t>
      </w:r>
      <w:r w:rsidR="00FA44A4">
        <w:t>l</w:t>
      </w:r>
    </w:p>
    <w:p w14:paraId="5F405724" w14:textId="6DBB4ED6" w:rsidR="0057405E" w:rsidRDefault="0057405E">
      <w:pPr>
        <w:spacing w:line="278" w:lineRule="auto"/>
      </w:pPr>
      <w:r>
        <w:tab/>
        <w:t>- Parte A</w:t>
      </w:r>
      <w:r>
        <w:tab/>
      </w:r>
      <w:r>
        <w:tab/>
      </w:r>
      <w:r>
        <w:tab/>
      </w:r>
      <w:r w:rsidR="00D84A4F">
        <w:t>6</w:t>
      </w:r>
    </w:p>
    <w:p w14:paraId="02E89DE7" w14:textId="49A90F88" w:rsidR="0057405E" w:rsidRDefault="0057405E">
      <w:pPr>
        <w:spacing w:line="278" w:lineRule="auto"/>
      </w:pPr>
      <w:r>
        <w:tab/>
        <w:t>- Parte B</w:t>
      </w:r>
      <w:r>
        <w:tab/>
      </w:r>
      <w:r>
        <w:tab/>
      </w:r>
      <w:r>
        <w:tab/>
      </w:r>
      <w:r w:rsidR="00D84A4F">
        <w:t>7</w:t>
      </w:r>
    </w:p>
    <w:p w14:paraId="701CDEE5" w14:textId="76DA7F5F" w:rsidR="0057405E" w:rsidRDefault="0057405E">
      <w:pPr>
        <w:spacing w:line="278" w:lineRule="auto"/>
      </w:pPr>
      <w:r>
        <w:tab/>
        <w:t>- Parte C</w:t>
      </w:r>
      <w:r>
        <w:tab/>
      </w:r>
      <w:r>
        <w:tab/>
      </w:r>
      <w:r>
        <w:tab/>
      </w:r>
      <w:r w:rsidR="00D84A4F">
        <w:t>8</w:t>
      </w:r>
    </w:p>
    <w:p w14:paraId="535570D5" w14:textId="60CBA8B3" w:rsidR="005C191C" w:rsidRDefault="00F4291C">
      <w:pPr>
        <w:spacing w:line="278" w:lineRule="auto"/>
      </w:pPr>
      <w:r>
        <w:t>-</w:t>
      </w:r>
      <w:r w:rsidR="0057405E">
        <w:t xml:space="preserve"> </w:t>
      </w:r>
      <w:r w:rsidR="00B80E54">
        <w:t>Análise d</w:t>
      </w:r>
      <w:r w:rsidR="00D84A4F">
        <w:t>os</w:t>
      </w:r>
      <w:r w:rsidR="00B80E54">
        <w:t xml:space="preserve"> Resultados</w:t>
      </w:r>
      <w:r w:rsidR="00D84A4F">
        <w:tab/>
      </w:r>
      <w:r w:rsidR="00D84A4F">
        <w:tab/>
        <w:t>9</w:t>
      </w:r>
    </w:p>
    <w:p w14:paraId="7E7C22D4" w14:textId="77777777" w:rsidR="005C191C" w:rsidRDefault="005C191C">
      <w:pPr>
        <w:spacing w:line="278" w:lineRule="auto"/>
      </w:pPr>
      <w:r>
        <w:br w:type="page"/>
      </w:r>
    </w:p>
    <w:p w14:paraId="381D0E78" w14:textId="676696E1" w:rsidR="00F4291C" w:rsidRDefault="005C191C" w:rsidP="00A8485B">
      <w:pPr>
        <w:pStyle w:val="Heading1"/>
      </w:pPr>
      <w:r>
        <w:lastRenderedPageBreak/>
        <w:t>Resumo</w:t>
      </w:r>
    </w:p>
    <w:p w14:paraId="3D3077AB" w14:textId="77777777" w:rsidR="005C191C" w:rsidRDefault="005C191C">
      <w:pPr>
        <w:spacing w:line="278" w:lineRule="auto"/>
      </w:pPr>
    </w:p>
    <w:p w14:paraId="4D82E367" w14:textId="77777777" w:rsidR="005C191C" w:rsidRPr="005C191C" w:rsidRDefault="005C191C" w:rsidP="00041584">
      <w:pPr>
        <w:spacing w:line="278" w:lineRule="auto"/>
        <w:ind w:firstLine="720"/>
      </w:pPr>
      <w:r w:rsidRPr="005C191C">
        <w:t>Este relatório tem como objetivo aprofundar a compreensão da Cinemática, com especial enfoque no lançamento oblíquo. Procuramos, ainda, assimilar ou recordar as principais equações associadas ao movimento de um projétil, como a sua posição e alcance máximo, entre outras. Através da análise e observação do comportamento do projétil durante o lançamento, será possível determinar a velocidade inicial, aplicando as equações de movimento (Parte A). Pretendemos também explorar a relação entre o alcance e as variações no ângulo de lançamento (Parte B) e, por fim, calcular novamente a velocidade inicial do projétil, desta vez recorrendo ao uso de um pêndulo balístico (Parte C).</w:t>
      </w:r>
    </w:p>
    <w:p w14:paraId="489D0377" w14:textId="10F972E9" w:rsidR="005C191C" w:rsidRDefault="005C191C">
      <w:pPr>
        <w:spacing w:line="278" w:lineRule="auto"/>
      </w:pPr>
      <w:r>
        <w:br w:type="page"/>
      </w:r>
    </w:p>
    <w:p w14:paraId="4CBA1588" w14:textId="2D7D6DD9" w:rsidR="005C191C" w:rsidRDefault="001C3610" w:rsidP="00A8485B">
      <w:pPr>
        <w:pStyle w:val="Heading1"/>
      </w:pPr>
      <w:r>
        <w:lastRenderedPageBreak/>
        <w:t>Introdução</w:t>
      </w:r>
    </w:p>
    <w:p w14:paraId="59F9999F" w14:textId="77777777" w:rsidR="001C3610" w:rsidRDefault="001C3610">
      <w:pPr>
        <w:spacing w:line="278" w:lineRule="auto"/>
      </w:pPr>
    </w:p>
    <w:p w14:paraId="3B253C6D" w14:textId="7F9F92C2" w:rsidR="001C3610" w:rsidRPr="001C3610" w:rsidRDefault="001C3610" w:rsidP="00041584">
      <w:pPr>
        <w:spacing w:line="278" w:lineRule="auto"/>
        <w:ind w:firstLine="720"/>
      </w:pPr>
      <w:r w:rsidRPr="001C3610">
        <w:t xml:space="preserve">Este relatório </w:t>
      </w:r>
      <w:r>
        <w:t xml:space="preserve">procura </w:t>
      </w:r>
      <w:r w:rsidRPr="001C3610">
        <w:t>aprofundar a compreensão da Cinemática. As principais equações relacionadas ao movimento e à posição de um projétil e à conservação de energia serão aplicadas para esclarecer os diferentes aspetos da trajetória.</w:t>
      </w:r>
    </w:p>
    <w:p w14:paraId="1E8BFD9D" w14:textId="571FFC3E" w:rsidR="001C3610" w:rsidRPr="001C3610" w:rsidRDefault="001C3610" w:rsidP="001C3610">
      <w:pPr>
        <w:spacing w:line="278" w:lineRule="auto"/>
      </w:pPr>
      <w:r w:rsidRPr="001C3610">
        <w:t>A posição de um projétil de massa M</w:t>
      </w:r>
      <w:r w:rsidR="000524CB">
        <w:t xml:space="preserve"> </w:t>
      </w:r>
      <w:r w:rsidRPr="001C3610">
        <w:t xml:space="preserve">e velocidade inicial v0, que se move no plano </w:t>
      </w:r>
      <w:proofErr w:type="spellStart"/>
      <w:proofErr w:type="gramStart"/>
      <w:r w:rsidRPr="001C3610">
        <w:t>x,y</w:t>
      </w:r>
      <w:proofErr w:type="spellEnd"/>
      <w:proofErr w:type="gramEnd"/>
      <w:r w:rsidRPr="001C3610">
        <w:t xml:space="preserve"> é dada pelas equações:</w:t>
      </w:r>
    </w:p>
    <w:p w14:paraId="7B8D3112" w14:textId="4F58BB72" w:rsidR="001C3610" w:rsidRPr="001C3610" w:rsidRDefault="000B3414" w:rsidP="001C3610">
      <w:pPr>
        <w:spacing w:line="278" w:lineRule="auto"/>
      </w:pPr>
      <m:oMathPara>
        <m:oMath>
          <m:r>
            <w:rPr>
              <w:rFonts w:ascii="Cambria Math" w:hAnsi="Cambria Math"/>
            </w:rPr>
            <m:t>x=x0+v0t*co</m:t>
          </m:r>
          <m:r>
            <w:rPr>
              <w:rFonts w:ascii="Cambria Math" w:hAnsi="Cambria Math" w:cs="Cambria Math"/>
            </w:rPr>
            <m:t>s(θ0)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y= y0</m:t>
          </m:r>
          <m:r>
            <w:rPr>
              <w:rFonts w:ascii="Cambria Math" w:hAnsi="Cambria Math" w:cs="Arial"/>
            </w:rPr>
            <m:t>​</m:t>
          </m:r>
          <m:r>
            <m:rPr>
              <m:sty m:val="bi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v0</m:t>
          </m:r>
          <m:r>
            <w:rPr>
              <w:rFonts w:ascii="Cambria Math" w:hAnsi="Cambria Math" w:cs="Arial"/>
            </w:rPr>
            <m:t>​</m:t>
          </m:r>
          <m:r>
            <w:rPr>
              <w:rFonts w:ascii="Cambria Math" w:hAnsi="Cambria Math"/>
            </w:rPr>
            <m:t>tsin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w:bookmarkStart w:id="2" w:name="_Hlk181228267"/>
              <m:r>
                <w:rPr>
                  <w:rFonts w:ascii="Cambria Math" w:hAnsi="Cambria Math"/>
                  <w:lang w:val="en-GB"/>
                </w:rPr>
                <m:t>θ</m:t>
              </m:r>
              <m:r>
                <w:rPr>
                  <w:rFonts w:ascii="Cambria Math" w:hAnsi="Cambria Math"/>
                </w:rPr>
                <m:t>0</m:t>
              </m:r>
              <w:bookmarkEnd w:id="2"/>
              <m:r>
                <w:rPr>
                  <w:rFonts w:ascii="Cambria Math" w:hAnsi="Cambria Math" w:cs="Arial"/>
                </w:rPr>
                <m:t>​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g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2A072DA" w14:textId="6B0C9A14" w:rsidR="001C3610" w:rsidRPr="001C3610" w:rsidRDefault="001C3610" w:rsidP="001C3610">
      <w:pPr>
        <w:spacing w:line="278" w:lineRule="auto"/>
      </w:pPr>
      <w:r w:rsidRPr="001C3610">
        <w:t>onde g</w:t>
      </w:r>
      <w:r w:rsidR="003704A8">
        <w:t xml:space="preserve"> </w:t>
      </w:r>
      <w:r w:rsidRPr="001C3610">
        <w:t>representa a aceleração da gravidade, t o tempo, x0</w:t>
      </w:r>
      <w:r w:rsidRPr="001C3610">
        <w:rPr>
          <w:rFonts w:ascii="Arial" w:hAnsi="Arial" w:cs="Arial"/>
        </w:rPr>
        <w:t>​</w:t>
      </w:r>
      <w:r w:rsidRPr="001C3610">
        <w:t xml:space="preserve"> e y0 as coordenadas iniciais do projétil, </w:t>
      </w:r>
      <w:r w:rsidR="008F1EDD">
        <w:t xml:space="preserve">e </w:t>
      </w:r>
      <m:oMath>
        <m:r>
          <w:rPr>
            <w:rFonts w:ascii="Cambria Math" w:hAnsi="Cambria Math" w:cs="Cambria Math"/>
          </w:rPr>
          <m:t>θ0</m:t>
        </m:r>
      </m:oMath>
      <w:r w:rsidRPr="001C3610">
        <w:rPr>
          <w:rFonts w:ascii="Arial" w:hAnsi="Arial" w:cs="Arial"/>
        </w:rPr>
        <w:t>​</w:t>
      </w:r>
      <w:r w:rsidRPr="001C3610">
        <w:t xml:space="preserve"> o ângulo inicial em relação ao eixo dos x. Eliminando t entre as equações, obtém-se uma expressão para o alcance x em função de </w:t>
      </w:r>
      <w:r w:rsidRPr="001C3610">
        <w:rPr>
          <w:lang w:val="en-GB"/>
        </w:rPr>
        <w:t>θ</w:t>
      </w:r>
      <w:r w:rsidRPr="001C3610">
        <w:t>0</w:t>
      </w:r>
      <w:r w:rsidRPr="001C3610">
        <w:rPr>
          <w:rFonts w:ascii="Arial" w:hAnsi="Arial" w:cs="Arial"/>
        </w:rPr>
        <w:t>​</w:t>
      </w:r>
      <w:r w:rsidRPr="001C3610">
        <w:t xml:space="preserve">, o que permite determinar o ângulo </w:t>
      </w:r>
      <w:r w:rsidRPr="001C3610">
        <w:rPr>
          <w:lang w:val="en-GB"/>
        </w:rPr>
        <w:t>θ</w:t>
      </w:r>
      <w:proofErr w:type="spellStart"/>
      <w:r w:rsidRPr="001C3610">
        <w:t>amax</w:t>
      </w:r>
      <w:proofErr w:type="spellEnd"/>
      <w:r w:rsidR="00641F2D" w:rsidRPr="001C3610">
        <w:rPr>
          <w:rFonts w:ascii="Arial" w:hAnsi="Arial" w:cs="Arial"/>
        </w:rPr>
        <w:t xml:space="preserve"> </w:t>
      </w:r>
      <w:r w:rsidRPr="001C3610">
        <w:rPr>
          <w:rFonts w:ascii="Arial" w:hAnsi="Arial" w:cs="Arial"/>
        </w:rPr>
        <w:t>​</w:t>
      </w:r>
      <w:r w:rsidRPr="001C3610">
        <w:t xml:space="preserve">que maximiza o alcance. Quando o projétil é lançado de uma altura </w:t>
      </w:r>
      <w:proofErr w:type="spellStart"/>
      <w:r w:rsidRPr="001C3610">
        <w:t>y</w:t>
      </w:r>
      <w:r w:rsidR="009940D0">
        <w:t>i</w:t>
      </w:r>
      <w:proofErr w:type="spellEnd"/>
      <w:r w:rsidRPr="001C3610">
        <w:rPr>
          <w:rFonts w:ascii="Arial" w:hAnsi="Arial" w:cs="Arial"/>
        </w:rPr>
        <w:t>​</w:t>
      </w:r>
      <w:r w:rsidRPr="001C3610">
        <w:t xml:space="preserve"> e atinge uma altura final </w:t>
      </w:r>
      <w:proofErr w:type="spellStart"/>
      <w:r w:rsidRPr="001C3610">
        <w:t>yf</w:t>
      </w:r>
      <w:proofErr w:type="spellEnd"/>
      <w:r w:rsidRPr="001C3610">
        <w:t xml:space="preserve">, </w:t>
      </w:r>
      <w:r w:rsidRPr="001C3610">
        <w:rPr>
          <w:lang w:val="en-GB"/>
        </w:rPr>
        <w:t>θ</w:t>
      </w:r>
      <w:proofErr w:type="spellStart"/>
      <w:r w:rsidRPr="001C3610">
        <w:t>a</w:t>
      </w:r>
      <w:r w:rsidR="004F3DDC">
        <w:t>max</w:t>
      </w:r>
      <w:proofErr w:type="spellEnd"/>
      <w:r w:rsidRPr="001C3610">
        <w:t xml:space="preserve"> é calculado por:</w:t>
      </w:r>
    </w:p>
    <w:p w14:paraId="1A7FAAF8" w14:textId="500DB211" w:rsidR="004745BF" w:rsidRPr="00113BB0" w:rsidRDefault="00BE07DC" w:rsidP="004745BF">
      <w:pPr>
        <w:spacing w:line="278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θamax​=</m:t>
          </m:r>
          <m:r>
            <m:rPr>
              <m:sty m:val="p"/>
            </m:rPr>
            <w:rPr>
              <w:rFonts w:ascii="Cambria Math" w:hAnsi="Cambria Math"/>
            </w:rPr>
            <m:t>arctan⁡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2g(yi-yf)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0</m:t>
                      </m:r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090EE6D7" w14:textId="77777777" w:rsidR="009507BA" w:rsidRDefault="009507BA" w:rsidP="001C3610">
      <w:pPr>
        <w:spacing w:line="278" w:lineRule="auto"/>
        <w:rPr>
          <w:lang w:val="en-GB"/>
        </w:rPr>
      </w:pPr>
    </w:p>
    <w:p w14:paraId="5FB99132" w14:textId="20842868" w:rsidR="001C3610" w:rsidRPr="001C3610" w:rsidRDefault="001C3610" w:rsidP="001C3610">
      <w:pPr>
        <w:spacing w:line="278" w:lineRule="auto"/>
        <w:rPr>
          <w:b/>
          <w:bCs/>
        </w:rPr>
      </w:pPr>
      <w:r w:rsidRPr="001C3610">
        <w:rPr>
          <w:b/>
          <w:bCs/>
        </w:rPr>
        <w:t>Pêndulo Balístico</w:t>
      </w:r>
    </w:p>
    <w:p w14:paraId="6D041170" w14:textId="649537DB" w:rsidR="001C3610" w:rsidRPr="001C3610" w:rsidRDefault="001C3610" w:rsidP="001C3610">
      <w:pPr>
        <w:spacing w:line="278" w:lineRule="auto"/>
      </w:pPr>
      <w:r w:rsidRPr="001C3610">
        <w:t>Para determinar a velocidade inicial v0</w:t>
      </w:r>
      <w:r w:rsidRPr="001C3610">
        <w:rPr>
          <w:rFonts w:ascii="Arial" w:hAnsi="Arial" w:cs="Arial"/>
        </w:rPr>
        <w:t>​</w:t>
      </w:r>
      <w:r w:rsidRPr="001C3610">
        <w:t xml:space="preserve"> de um projétil através de um pêndulo balístico, consideramos uma massa M suspensa. Quando um projétil de massa m (onde </w:t>
      </w:r>
      <w:proofErr w:type="spellStart"/>
      <w:r w:rsidRPr="001C3610">
        <w:t>m</w:t>
      </w:r>
      <w:r w:rsidRPr="001C3610">
        <w:rPr>
          <w:rFonts w:ascii="Cambria Math" w:hAnsi="Cambria Math" w:cs="Cambria Math"/>
        </w:rPr>
        <w:t>≪</w:t>
      </w:r>
      <w:r w:rsidRPr="001C3610">
        <w:t>M</w:t>
      </w:r>
      <w:proofErr w:type="spellEnd"/>
      <w:r w:rsidRPr="001C3610">
        <w:t xml:space="preserve">) colide com </w:t>
      </w:r>
      <w:r w:rsidR="009507BA">
        <w:t>M</w:t>
      </w:r>
      <w:r w:rsidRPr="001C3610">
        <w:t xml:space="preserve"> </w:t>
      </w:r>
      <w:r w:rsidR="009507BA">
        <w:t>e</w:t>
      </w:r>
      <w:r w:rsidRPr="001C3610">
        <w:t xml:space="preserve"> fixa</w:t>
      </w:r>
      <w:r w:rsidR="009507BA">
        <w:t>-se</w:t>
      </w:r>
      <w:r w:rsidRPr="001C3610">
        <w:t xml:space="preserve"> nela, o sistema adquire uma energia cinética </w:t>
      </w:r>
      <w:proofErr w:type="spellStart"/>
      <w:r w:rsidRPr="001C3610">
        <w:t>Ec</w:t>
      </w:r>
      <w:proofErr w:type="spellEnd"/>
      <w:r w:rsidRPr="001C3610">
        <w:t xml:space="preserve"> que é convertida em energia potencial Ep à medida que o pêndulo sobe. A altura máxima h</w:t>
      </w:r>
      <w:r w:rsidR="006F7682">
        <w:t xml:space="preserve"> </w:t>
      </w:r>
      <w:r w:rsidRPr="001C3610">
        <w:t>alcançada pelo conjunto é tal que a energia potencial máxima iguala a energia cinética inicial, pela conservação da energia mecânica:</w:t>
      </w:r>
    </w:p>
    <w:p w14:paraId="2B28C059" w14:textId="2F1911F4" w:rsidR="00603808" w:rsidRPr="001C3610" w:rsidRDefault="00603808" w:rsidP="001C3610">
      <w:pPr>
        <w:spacing w:line="278" w:lineRule="auto"/>
        <w:rPr>
          <w:lang w:val="en-GB"/>
        </w:rPr>
      </w:pPr>
      <m:oMathPara>
        <m:oMath>
          <m:r>
            <w:rPr>
              <w:rFonts w:ascii="Cambria Math" w:hAnsi="Cambria Math"/>
            </w:rPr>
            <m:t>Ec​=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​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m+M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​=(m+M)gh=Ep</m:t>
          </m:r>
        </m:oMath>
      </m:oMathPara>
    </w:p>
    <w:p w14:paraId="2815E183" w14:textId="4362799F" w:rsidR="001C3610" w:rsidRPr="001C3610" w:rsidRDefault="001C3610" w:rsidP="001C3610">
      <w:pPr>
        <w:spacing w:line="278" w:lineRule="auto"/>
      </w:pPr>
      <w:r w:rsidRPr="001C3610">
        <w:t>onde v</w:t>
      </w:r>
      <w:r w:rsidR="002A7071">
        <w:t>2</w:t>
      </w:r>
      <w:r w:rsidRPr="001C3610">
        <w:rPr>
          <w:rFonts w:ascii="Arial" w:hAnsi="Arial" w:cs="Arial"/>
        </w:rPr>
        <w:t>​</w:t>
      </w:r>
      <w:r w:rsidRPr="001C3610">
        <w:t xml:space="preserve"> é a velocidade do conjunto massa + projétil logo após a colisão. A conservação do momento linear implica:</w:t>
      </w:r>
    </w:p>
    <w:p w14:paraId="7F735138" w14:textId="77777777" w:rsidR="00B075E8" w:rsidRDefault="00B075E8" w:rsidP="001C3610">
      <w:pPr>
        <w:spacing w:line="278" w:lineRule="auto"/>
      </w:pPr>
      <m:oMathPara>
        <m:oMath>
          <m:r>
            <w:rPr>
              <w:rFonts w:ascii="Cambria Math" w:hAnsi="Cambria Math"/>
            </w:rPr>
            <m:t>mv0​=(m+M)v2</m:t>
          </m:r>
        </m:oMath>
      </m:oMathPara>
    </w:p>
    <w:p w14:paraId="438B72C5" w14:textId="6D373EE0" w:rsidR="001C3610" w:rsidRPr="001C3610" w:rsidRDefault="001C3610" w:rsidP="001C3610">
      <w:pPr>
        <w:spacing w:line="278" w:lineRule="auto"/>
      </w:pPr>
      <w:r w:rsidRPr="001C3610">
        <w:t>Daqui, deduz-se a relação entre a velocidade inicial v</w:t>
      </w:r>
      <w:r w:rsidR="00041584">
        <w:t>0</w:t>
      </w:r>
      <w:r w:rsidRPr="001C3610">
        <w:rPr>
          <w:rFonts w:ascii="Arial" w:hAnsi="Arial" w:cs="Arial"/>
        </w:rPr>
        <w:t>​</w:t>
      </w:r>
      <w:r w:rsidRPr="001C3610">
        <w:t xml:space="preserve"> e a altura h:</w:t>
      </w:r>
    </w:p>
    <w:p w14:paraId="2833578D" w14:textId="512E818B" w:rsidR="00B075E8" w:rsidRDefault="00B075E8" w:rsidP="001C3610">
      <w:pPr>
        <w:spacing w:line="278" w:lineRule="auto"/>
      </w:pPr>
      <m:oMathPara>
        <m:oMath>
          <m:r>
            <w:rPr>
              <w:rFonts w:ascii="Cambria Math" w:hAnsi="Cambria Math"/>
            </w:rPr>
            <m:t>v0​=(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m+M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​)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2gh</m:t>
              </m:r>
            </m:e>
          </m:rad>
          <m:r>
            <w:rPr>
              <w:rFonts w:ascii="Cambria Math" w:hAnsi="Cambria Math"/>
            </w:rPr>
            <m:t>​</m:t>
          </m:r>
        </m:oMath>
      </m:oMathPara>
    </w:p>
    <w:p w14:paraId="47465B49" w14:textId="77777777" w:rsidR="00AA14A2" w:rsidRDefault="00AA14A2">
      <w:pPr>
        <w:spacing w:line="278" w:lineRule="auto"/>
        <w:rPr>
          <w:b/>
          <w:bCs/>
        </w:rPr>
      </w:pPr>
      <w:r>
        <w:rPr>
          <w:b/>
          <w:bCs/>
        </w:rPr>
        <w:br w:type="page"/>
      </w:r>
    </w:p>
    <w:p w14:paraId="4A41EEFC" w14:textId="002C8712" w:rsidR="001C3610" w:rsidRPr="001C3610" w:rsidRDefault="001C3610" w:rsidP="001C3610">
      <w:pPr>
        <w:spacing w:line="278" w:lineRule="auto"/>
        <w:rPr>
          <w:b/>
          <w:bCs/>
        </w:rPr>
      </w:pPr>
      <w:r w:rsidRPr="001C3610">
        <w:rPr>
          <w:b/>
          <w:bCs/>
        </w:rPr>
        <w:lastRenderedPageBreak/>
        <w:t>Dependência do Alcance com o Ângulo de Disparo</w:t>
      </w:r>
    </w:p>
    <w:p w14:paraId="5E7A06B9" w14:textId="2D31081B" w:rsidR="001C3610" w:rsidRPr="001C3610" w:rsidRDefault="001C3610" w:rsidP="00041584">
      <w:pPr>
        <w:spacing w:line="278" w:lineRule="auto"/>
        <w:ind w:firstLine="720"/>
      </w:pPr>
      <w:r w:rsidRPr="001C3610">
        <w:t>Na abordagem laboratorial, foram realizados disparos com diferentes ângulos para estudar a dependência do alcance com o ângulo de lançamento, assumindo que a resistência do ar é desprezável e que a aceleração da gravidade é constante e vertical. Estas premissas indicam que a trajetória do projétil é parabólica e que a sua velocidade no eixo x mantém</w:t>
      </w:r>
      <w:r w:rsidR="00EE0F6E">
        <w:t>-se</w:t>
      </w:r>
      <w:r w:rsidRPr="001C3610">
        <w:t xml:space="preserve"> constante até à queda. Consequentemente, o alcance máximo, a altura máxima, o tempo de voo e a posição podem ser calculados usando as seguintes equações:</w:t>
      </w:r>
    </w:p>
    <w:p w14:paraId="0A60C47F" w14:textId="2DF85D7D" w:rsidR="001C3610" w:rsidRPr="00D078A1" w:rsidRDefault="00D078A1" w:rsidP="001C3610">
      <w:pPr>
        <w:spacing w:line="278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x=x0​+v0.​cos(θ0​)⋅t</m:t>
          </m:r>
        </m:oMath>
      </m:oMathPara>
    </w:p>
    <w:p w14:paraId="4C52AFF6" w14:textId="4C0BC825" w:rsidR="00D078A1" w:rsidRPr="001C3610" w:rsidRDefault="00D078A1" w:rsidP="001C3610">
      <w:pPr>
        <w:spacing w:line="278" w:lineRule="auto"/>
      </w:pPr>
      <m:oMathPara>
        <m:oMath>
          <m:r>
            <w:rPr>
              <w:rFonts w:ascii="Cambria Math" w:hAnsi="Cambria Math"/>
            </w:rPr>
            <m:t>y=y0​+v0​. sin(θ0​)⋅t-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​g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D5EF515" w14:textId="0D56F05A" w:rsidR="001C3610" w:rsidRPr="001C3610" w:rsidRDefault="00570D3D" w:rsidP="00041584">
      <w:pPr>
        <w:spacing w:line="278" w:lineRule="auto"/>
        <w:ind w:firstLine="720"/>
      </w:pPr>
      <w:r>
        <w:t>Eliminando</w:t>
      </w:r>
      <w:r w:rsidR="001C3610" w:rsidRPr="001C3610">
        <w:t xml:space="preserve"> t das equações, obtém-se uma expressão para o alcance x em função de </w:t>
      </w:r>
      <w:r w:rsidR="001C3610" w:rsidRPr="001C3610">
        <w:rPr>
          <w:lang w:val="en-GB"/>
        </w:rPr>
        <w:t>θ</w:t>
      </w:r>
      <w:r w:rsidR="001C3610" w:rsidRPr="001C3610">
        <w:t>0</w:t>
      </w:r>
      <w:r w:rsidRPr="001C3610">
        <w:rPr>
          <w:rFonts w:ascii="Arial" w:hAnsi="Arial" w:cs="Arial"/>
        </w:rPr>
        <w:t xml:space="preserve"> </w:t>
      </w:r>
      <w:r w:rsidR="001C3610" w:rsidRPr="001C3610">
        <w:rPr>
          <w:rFonts w:ascii="Arial" w:hAnsi="Arial" w:cs="Arial"/>
        </w:rPr>
        <w:t>​</w:t>
      </w:r>
      <w:r w:rsidR="001C3610" w:rsidRPr="001C3610">
        <w:t xml:space="preserve">. O ângulo </w:t>
      </w:r>
      <w:r w:rsidR="001C3610" w:rsidRPr="001C3610">
        <w:rPr>
          <w:lang w:val="en-GB"/>
        </w:rPr>
        <w:t>θ</w:t>
      </w:r>
      <w:r w:rsidR="001C3610" w:rsidRPr="001C3610">
        <w:t>MAX</w:t>
      </w:r>
      <w:r w:rsidR="00FE6F4C" w:rsidRPr="001C3610">
        <w:rPr>
          <w:rFonts w:ascii="Arial" w:hAnsi="Arial" w:cs="Arial"/>
        </w:rPr>
        <w:t xml:space="preserve"> </w:t>
      </w:r>
      <w:r w:rsidR="001C3610" w:rsidRPr="001C3610">
        <w:rPr>
          <w:rFonts w:ascii="Arial" w:hAnsi="Arial" w:cs="Arial"/>
        </w:rPr>
        <w:t>​</w:t>
      </w:r>
      <w:r w:rsidR="001C3610" w:rsidRPr="001C3610">
        <w:t xml:space="preserve"> para o qual o alcance é máximo é dado por:</w:t>
      </w:r>
    </w:p>
    <w:p w14:paraId="27688A9A" w14:textId="6F9501D6" w:rsidR="00435102" w:rsidRPr="00435102" w:rsidRDefault="00435102" w:rsidP="00435102">
      <w:pPr>
        <w:spacing w:line="278" w:lineRule="auto"/>
        <w:jc w:val="center"/>
        <w:rPr>
          <w:rFonts w:ascii="Arial" w:eastAsiaTheme="minorEastAsia" w:hAnsi="Arial" w:cs="Arial"/>
        </w:rPr>
      </w:pPr>
      <m:oMath>
        <m:r>
          <w:rPr>
            <w:rFonts w:ascii="Cambria Math" w:hAnsi="Cambria Math"/>
          </w:rPr>
          <m:t>θMAX​=arctan​(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2gΔy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v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rad>
          </m:den>
        </m:f>
      </m:oMath>
      <w:r>
        <w:rPr>
          <w:rFonts w:ascii="Arial" w:eastAsiaTheme="minorEastAsia" w:hAnsi="Arial" w:cs="Arial"/>
        </w:rPr>
        <w:t>)</w:t>
      </w:r>
    </w:p>
    <w:p w14:paraId="657CCA29" w14:textId="42747191" w:rsidR="001C3610" w:rsidRPr="001C3610" w:rsidRDefault="001C3610" w:rsidP="001C3610">
      <w:pPr>
        <w:spacing w:line="278" w:lineRule="auto"/>
        <w:rPr>
          <w:rFonts w:ascii="Arial" w:eastAsiaTheme="minorEastAsia" w:hAnsi="Arial" w:cs="Arial"/>
        </w:rPr>
      </w:pPr>
      <w:r w:rsidRPr="001C3610">
        <w:t xml:space="preserve">onde </w:t>
      </w:r>
      <w:r w:rsidRPr="001C3610">
        <w:rPr>
          <w:lang w:val="en-GB"/>
        </w:rPr>
        <w:t>Δ</w:t>
      </w:r>
      <w:r w:rsidRPr="001C3610">
        <w:t>y=</w:t>
      </w:r>
      <w:proofErr w:type="spellStart"/>
      <w:r w:rsidRPr="001C3610">
        <w:t>yf−yi</w:t>
      </w:r>
      <w:proofErr w:type="spellEnd"/>
      <w:r w:rsidR="00711178" w:rsidRPr="001C3610">
        <w:rPr>
          <w:rFonts w:ascii="Arial" w:hAnsi="Arial" w:cs="Arial"/>
        </w:rPr>
        <w:t xml:space="preserve"> </w:t>
      </w:r>
      <w:r w:rsidRPr="001C3610">
        <w:rPr>
          <w:rFonts w:ascii="Arial" w:hAnsi="Arial" w:cs="Arial"/>
        </w:rPr>
        <w:t>​</w:t>
      </w:r>
      <w:r w:rsidRPr="001C3610">
        <w:t xml:space="preserve">. Quando </w:t>
      </w:r>
      <w:r w:rsidRPr="001C3610">
        <w:rPr>
          <w:lang w:val="en-GB"/>
        </w:rPr>
        <w:t>Δ</w:t>
      </w:r>
      <w:r w:rsidRPr="001C3610">
        <w:t xml:space="preserve">y=0 (ou seja, </w:t>
      </w:r>
      <w:proofErr w:type="spellStart"/>
      <w:r w:rsidRPr="001C3610">
        <w:t>yi</w:t>
      </w:r>
      <w:proofErr w:type="spellEnd"/>
      <w:r w:rsidRPr="001C3610">
        <w:t>=</w:t>
      </w:r>
      <w:proofErr w:type="spellStart"/>
      <w:r w:rsidRPr="001C3610">
        <w:t>yf</w:t>
      </w:r>
      <w:proofErr w:type="spellEnd"/>
      <w:r w:rsidR="00711178" w:rsidRPr="001C3610">
        <w:rPr>
          <w:rFonts w:ascii="Arial" w:hAnsi="Arial" w:cs="Arial"/>
        </w:rPr>
        <w:t xml:space="preserve"> </w:t>
      </w:r>
      <w:r w:rsidRPr="001C3610">
        <w:rPr>
          <w:rFonts w:ascii="Arial" w:hAnsi="Arial" w:cs="Arial"/>
        </w:rPr>
        <w:t>​</w:t>
      </w:r>
      <w:r w:rsidRPr="001C3610">
        <w:t xml:space="preserve">), então </w:t>
      </w:r>
      <w:r w:rsidRPr="001C3610">
        <w:rPr>
          <w:lang w:val="en-GB"/>
        </w:rPr>
        <w:t>θ</w:t>
      </w:r>
      <w:r w:rsidRPr="001C3610">
        <w:t>MAX=45</w:t>
      </w:r>
      <w:r w:rsidRPr="001C3610">
        <w:rPr>
          <w:rFonts w:ascii="Cambria Math" w:hAnsi="Cambria Math" w:cs="Cambria Math"/>
        </w:rPr>
        <w:t>∘</w:t>
      </w:r>
      <w:r w:rsidRPr="001C3610">
        <w:t>.</w:t>
      </w:r>
    </w:p>
    <w:p w14:paraId="7F64709D" w14:textId="25214643" w:rsidR="001C3610" w:rsidRPr="001C3610" w:rsidRDefault="001C3610" w:rsidP="00041584">
      <w:pPr>
        <w:spacing w:line="278" w:lineRule="auto"/>
        <w:ind w:firstLine="720"/>
      </w:pPr>
      <w:r w:rsidRPr="001C3610">
        <w:t>Este estudo fornece uma compreensão abrangente da trajetória de um projétil, abrangendo desde as equações de movimento básicas até a análise de conservação de energia e momento em sistemas de colisão, como no pêndulo balístico, permitindo-nos verificar teorias fundamentais d</w:t>
      </w:r>
      <w:r w:rsidR="00435102">
        <w:t>a</w:t>
      </w:r>
      <w:r w:rsidRPr="001C3610">
        <w:t xml:space="preserve"> </w:t>
      </w:r>
      <w:r w:rsidR="00435102">
        <w:t>c</w:t>
      </w:r>
      <w:r w:rsidRPr="001C3610">
        <w:t xml:space="preserve">inemática e </w:t>
      </w:r>
      <w:r w:rsidR="00435102">
        <w:t xml:space="preserve">da </w:t>
      </w:r>
      <w:r w:rsidRPr="001C3610">
        <w:t>dinâmica de projéteis.</w:t>
      </w:r>
    </w:p>
    <w:p w14:paraId="7D23C7D1" w14:textId="4E9C2DFC" w:rsidR="00A8485B" w:rsidRDefault="00A8485B">
      <w:pPr>
        <w:spacing w:line="278" w:lineRule="auto"/>
      </w:pPr>
      <w:r>
        <w:br w:type="page"/>
      </w:r>
    </w:p>
    <w:p w14:paraId="589D0765" w14:textId="1ED9D90C" w:rsidR="001C3610" w:rsidRDefault="00952BF3" w:rsidP="00572F5C">
      <w:pPr>
        <w:pStyle w:val="Heading1"/>
      </w:pPr>
      <w:r w:rsidRPr="00952BF3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24AA61C" wp14:editId="1DA5C3E5">
            <wp:simplePos x="0" y="0"/>
            <wp:positionH relativeFrom="column">
              <wp:posOffset>2376400</wp:posOffset>
            </wp:positionH>
            <wp:positionV relativeFrom="paragraph">
              <wp:posOffset>355754</wp:posOffset>
            </wp:positionV>
            <wp:extent cx="3340100" cy="1950085"/>
            <wp:effectExtent l="0" t="0" r="0" b="0"/>
            <wp:wrapTight wrapText="bothSides">
              <wp:wrapPolygon edited="0">
                <wp:start x="0" y="0"/>
                <wp:lineTo x="0" y="21312"/>
                <wp:lineTo x="21436" y="21312"/>
                <wp:lineTo x="21436" y="0"/>
                <wp:lineTo x="0" y="0"/>
              </wp:wrapPolygon>
            </wp:wrapTight>
            <wp:docPr id="1573700936" name="Picture 1" descr="Diagram of a machine with a wi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700936" name="Picture 1" descr="Diagram of a machine with a wir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32DC">
        <w:t>Procedimento</w:t>
      </w:r>
      <w:r w:rsidR="00572F5C">
        <w:t xml:space="preserve"> Experimental</w:t>
      </w:r>
    </w:p>
    <w:p w14:paraId="794C4FC0" w14:textId="5B5B6C70" w:rsidR="00572F5C" w:rsidRDefault="00572F5C" w:rsidP="00572F5C">
      <w:r>
        <w:t>Parte A</w:t>
      </w:r>
    </w:p>
    <w:p w14:paraId="27CDFA38" w14:textId="1C93BC31" w:rsidR="00572F5C" w:rsidRDefault="00572F5C" w:rsidP="00572F5C"/>
    <w:p w14:paraId="686FD85E" w14:textId="77777777" w:rsidR="007E094C" w:rsidRDefault="007E094C" w:rsidP="007E094C"/>
    <w:p w14:paraId="78AAB1DC" w14:textId="77777777" w:rsidR="007E7421" w:rsidRDefault="007E094C" w:rsidP="007E094C">
      <w:r>
        <w:t>Material necessário:</w:t>
      </w:r>
      <w:r w:rsidR="00423A6C">
        <w:br/>
      </w:r>
    </w:p>
    <w:p w14:paraId="236CD165" w14:textId="77777777" w:rsidR="007E7421" w:rsidRDefault="007E7421" w:rsidP="007E7421">
      <w:pPr>
        <w:spacing w:line="276" w:lineRule="auto"/>
      </w:pPr>
      <w:r>
        <w:t>– Esfera</w:t>
      </w:r>
    </w:p>
    <w:p w14:paraId="2BBF79A6" w14:textId="32DE875A" w:rsidR="007E7421" w:rsidRDefault="007E7421" w:rsidP="007E7421">
      <w:pPr>
        <w:spacing w:line="276" w:lineRule="auto"/>
      </w:pPr>
      <w:r>
        <w:t>- Fita métrica</w:t>
      </w:r>
    </w:p>
    <w:p w14:paraId="7587D070" w14:textId="1DFB45E3" w:rsidR="007E7421" w:rsidRDefault="007E094C" w:rsidP="007E7421">
      <w:pPr>
        <w:spacing w:line="276" w:lineRule="auto"/>
      </w:pPr>
      <w:r>
        <w:t xml:space="preserve"> - Lançador de projéteis </w:t>
      </w:r>
    </w:p>
    <w:p w14:paraId="18B97CB2" w14:textId="4BB4E62A" w:rsidR="007E7421" w:rsidRDefault="007E094C" w:rsidP="007E7421">
      <w:pPr>
        <w:spacing w:line="276" w:lineRule="auto"/>
      </w:pPr>
      <w:r>
        <w:t xml:space="preserve">- Sensores de passagem </w:t>
      </w:r>
    </w:p>
    <w:p w14:paraId="45C719D3" w14:textId="79DCDE58" w:rsidR="00423A6C" w:rsidRDefault="007E094C" w:rsidP="007E7421">
      <w:pPr>
        <w:spacing w:line="276" w:lineRule="auto"/>
      </w:pPr>
      <w:r>
        <w:t xml:space="preserve">- Sensor de impacto </w:t>
      </w:r>
      <w:r w:rsidR="00423A6C">
        <w:br/>
      </w:r>
    </w:p>
    <w:p w14:paraId="31938161" w14:textId="6FBF3EF6" w:rsidR="00423A6C" w:rsidRPr="00423A6C" w:rsidRDefault="00423A6C" w:rsidP="007E7421">
      <w:pPr>
        <w:ind w:firstLine="720"/>
      </w:pPr>
      <w:r w:rsidRPr="00423A6C">
        <w:t>Começamos por montar todos os materiais necessários para realizar a atividade experimental. Fixámos a base do lançador de projéteis na posição horizontal sobre a mesa e verificámos se o sistema de controlo estava devidamente ligado à fonte de alimentação. Para completar a montagem, colocámos um sensor na saída do lançador de projéteis e confirmámos a ligação do outro sensor ao sistema de controlo.</w:t>
      </w:r>
    </w:p>
    <w:p w14:paraId="02D720FC" w14:textId="655010DE" w:rsidR="00423A6C" w:rsidRPr="00423A6C" w:rsidRDefault="00423A6C" w:rsidP="00952BF3">
      <w:pPr>
        <w:ind w:firstLine="720"/>
      </w:pPr>
      <w:r w:rsidRPr="00423A6C">
        <w:t>Concluída a preparação, medimos a distância s entre os dois sensores (3 e 4) com uma fita métrica. Em seguida, iniciámos a execução da atividade. Primeiro, carregámos o lançador de projéteis (1) na posição “SHORT RANGE” e inserimos a esfera, empurrando-a até que o indicador amarelo no lançador estivesse na posição desejada. Depois, ajustámos o sistema de controlo para o modo “TWO GATES” e pressionámos “START/STOP” para preparar o sistema para o disparo. Para lançar a esfera, puxámos o fio do disparador verticalmente e registámos o tempo indicado pelo sistema de controlo após o disparo. Este procedimento foi repetido três vezes para garantir uma maior precisão nos resultados obtidos.</w:t>
      </w:r>
    </w:p>
    <w:p w14:paraId="6C40046F" w14:textId="4B095291" w:rsidR="00952BF3" w:rsidRDefault="00952BF3">
      <w:pPr>
        <w:spacing w:line="278" w:lineRule="auto"/>
      </w:pPr>
      <w:r>
        <w:br w:type="page"/>
      </w:r>
    </w:p>
    <w:p w14:paraId="3ED76CD0" w14:textId="714C5D98" w:rsidR="00EA7ED0" w:rsidRDefault="00B132DC" w:rsidP="00EA7ED0">
      <w:pPr>
        <w:pStyle w:val="Heading1"/>
      </w:pPr>
      <w:r>
        <w:lastRenderedPageBreak/>
        <w:t>Procedimento</w:t>
      </w:r>
      <w:r w:rsidR="00EA7ED0">
        <w:t xml:space="preserve"> Experimental</w:t>
      </w:r>
    </w:p>
    <w:p w14:paraId="69762D9E" w14:textId="19AF7526" w:rsidR="00EA7ED0" w:rsidRDefault="00B132DC" w:rsidP="00EA7ED0">
      <w:r w:rsidRPr="00EA7ED0">
        <w:rPr>
          <w:noProof/>
        </w:rPr>
        <w:drawing>
          <wp:anchor distT="0" distB="0" distL="114300" distR="114300" simplePos="0" relativeHeight="251658241" behindDoc="1" locked="0" layoutInCell="1" allowOverlap="1" wp14:anchorId="36377FA8" wp14:editId="1BA238C7">
            <wp:simplePos x="0" y="0"/>
            <wp:positionH relativeFrom="column">
              <wp:posOffset>2662304</wp:posOffset>
            </wp:positionH>
            <wp:positionV relativeFrom="paragraph">
              <wp:posOffset>186460</wp:posOffset>
            </wp:positionV>
            <wp:extent cx="3505835" cy="1613535"/>
            <wp:effectExtent l="0" t="0" r="0" b="0"/>
            <wp:wrapTight wrapText="bothSides">
              <wp:wrapPolygon edited="0">
                <wp:start x="0" y="0"/>
                <wp:lineTo x="0" y="21421"/>
                <wp:lineTo x="21479" y="21421"/>
                <wp:lineTo x="21479" y="0"/>
                <wp:lineTo x="0" y="0"/>
              </wp:wrapPolygon>
            </wp:wrapTight>
            <wp:docPr id="1371622774" name="Picture 1" descr="A diagram of a curv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622774" name="Picture 1" descr="A diagram of a curved lin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835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7ED0">
        <w:t>Parte B</w:t>
      </w:r>
    </w:p>
    <w:p w14:paraId="4D410DE5" w14:textId="77777777" w:rsidR="007B2491" w:rsidRDefault="007B2491" w:rsidP="007B2491">
      <w:r w:rsidRPr="007B2491">
        <w:t xml:space="preserve">Material necessário: </w:t>
      </w:r>
    </w:p>
    <w:p w14:paraId="47B3F34D" w14:textId="5D899F7F" w:rsidR="007B2491" w:rsidRDefault="007B2491" w:rsidP="007B2491">
      <w:r w:rsidRPr="007B2491">
        <w:t>- Alvo (papel milimétrico e papel químico)</w:t>
      </w:r>
    </w:p>
    <w:p w14:paraId="1D4325C4" w14:textId="77777777" w:rsidR="007B2491" w:rsidRPr="007B2491" w:rsidRDefault="007B2491" w:rsidP="007B2491">
      <w:r w:rsidRPr="007B2491">
        <w:t>- Esfera</w:t>
      </w:r>
    </w:p>
    <w:p w14:paraId="73B26114" w14:textId="1DDB1739" w:rsidR="007B2491" w:rsidRDefault="007B2491" w:rsidP="007B2491">
      <w:r w:rsidRPr="007B2491">
        <w:t>- Fita métrica</w:t>
      </w:r>
    </w:p>
    <w:p w14:paraId="60219757" w14:textId="0DE05F3D" w:rsidR="007B2491" w:rsidRDefault="007B2491" w:rsidP="007B2491">
      <w:r w:rsidRPr="007B2491">
        <w:t>- Lançador de projéteis</w:t>
      </w:r>
    </w:p>
    <w:p w14:paraId="438B7572" w14:textId="77777777" w:rsidR="00090603" w:rsidRDefault="00090603" w:rsidP="007E7421">
      <w:pPr>
        <w:ind w:firstLine="720"/>
      </w:pPr>
    </w:p>
    <w:p w14:paraId="58EF3FA0" w14:textId="459D6DD6" w:rsidR="007B2491" w:rsidRPr="007B2491" w:rsidRDefault="007B2491" w:rsidP="007E7421">
      <w:pPr>
        <w:ind w:firstLine="720"/>
      </w:pPr>
      <w:r w:rsidRPr="007B2491">
        <w:t>Na segunda parte da atividade experimental, iniciámos fixando a base do lançador de projéteis à mesa e inclinámos o lançador de forma a criar um ângulo de 30° com a horizontal. Após essa configuração inicial, posicionámos o alvo, composto por um conjunto de papel químico sobre papel milimétrico, a uma distância tal que a esfera, ao ser disparada, atinja a superfície do alvo.</w:t>
      </w:r>
    </w:p>
    <w:p w14:paraId="6D68C233" w14:textId="5C7745BC" w:rsidR="007B2491" w:rsidRPr="007B2491" w:rsidRDefault="007B2491" w:rsidP="00090603">
      <w:pPr>
        <w:ind w:firstLine="720"/>
      </w:pPr>
      <w:r w:rsidRPr="007B2491">
        <w:t xml:space="preserve">Com todos os materiais prontos, carregámos o lançador no modo “SHORT RANGE”, introduzimos a esfera e efetuámos o disparo, registando o alcance x e o ângulo de lançamento </w:t>
      </w:r>
      <w:r w:rsidRPr="007B2491">
        <w:rPr>
          <w:lang w:val="en-GB"/>
        </w:rPr>
        <w:t>θ</w:t>
      </w:r>
      <w:r w:rsidRPr="007B2491">
        <w:t>.</w:t>
      </w:r>
    </w:p>
    <w:p w14:paraId="66EF2000" w14:textId="2E059AB8" w:rsidR="007B2491" w:rsidRPr="007B2491" w:rsidRDefault="007B2491" w:rsidP="00090603">
      <w:pPr>
        <w:ind w:firstLine="720"/>
      </w:pPr>
      <w:r w:rsidRPr="007B2491">
        <w:t xml:space="preserve">Este procedimento foi repetido três vezes para cada um dos ângulos seguintes: 34°, 38°, 40° e 43°. Por fim, medimos cuidadosamente a altura </w:t>
      </w:r>
      <w:proofErr w:type="spellStart"/>
      <w:r w:rsidRPr="007B2491">
        <w:t>yi</w:t>
      </w:r>
      <w:proofErr w:type="spellEnd"/>
      <w:r w:rsidRPr="007B2491">
        <w:rPr>
          <w:rFonts w:ascii="Arial" w:hAnsi="Arial" w:cs="Arial"/>
        </w:rPr>
        <w:t>​</w:t>
      </w:r>
      <w:r w:rsidRPr="007B2491">
        <w:t xml:space="preserve"> em relação à bancada, correspondente à posição inicial de lançamento da esfera.</w:t>
      </w:r>
    </w:p>
    <w:p w14:paraId="3FB16243" w14:textId="55655C8C" w:rsidR="00531784" w:rsidRDefault="00531784">
      <w:pPr>
        <w:spacing w:line="278" w:lineRule="auto"/>
      </w:pPr>
      <w:r>
        <w:br w:type="page"/>
      </w:r>
    </w:p>
    <w:p w14:paraId="1ACF6A8F" w14:textId="5E8DC554" w:rsidR="00531784" w:rsidRDefault="00531784" w:rsidP="00531784">
      <w:pPr>
        <w:pStyle w:val="Heading1"/>
      </w:pPr>
      <w:r>
        <w:lastRenderedPageBreak/>
        <w:t>Procedimento Experimental</w:t>
      </w:r>
    </w:p>
    <w:p w14:paraId="2237A321" w14:textId="7FD8191A" w:rsidR="00531784" w:rsidRDefault="00531784" w:rsidP="00531784">
      <w:r w:rsidRPr="00531784">
        <w:rPr>
          <w:noProof/>
        </w:rPr>
        <w:drawing>
          <wp:anchor distT="0" distB="0" distL="114300" distR="114300" simplePos="0" relativeHeight="251658243" behindDoc="1" locked="0" layoutInCell="1" allowOverlap="1" wp14:anchorId="2B11D70B" wp14:editId="3968EA5B">
            <wp:simplePos x="0" y="0"/>
            <wp:positionH relativeFrom="column">
              <wp:posOffset>2582098</wp:posOffset>
            </wp:positionH>
            <wp:positionV relativeFrom="paragraph">
              <wp:posOffset>10641</wp:posOffset>
            </wp:positionV>
            <wp:extent cx="3429000" cy="1783080"/>
            <wp:effectExtent l="0" t="0" r="0" b="0"/>
            <wp:wrapTight wrapText="bothSides">
              <wp:wrapPolygon edited="0">
                <wp:start x="0" y="0"/>
                <wp:lineTo x="0" y="21462"/>
                <wp:lineTo x="21480" y="21462"/>
                <wp:lineTo x="21480" y="0"/>
                <wp:lineTo x="0" y="0"/>
              </wp:wrapPolygon>
            </wp:wrapTight>
            <wp:docPr id="642316414" name="Picture 1" descr="A diagram of a mechanical engineer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316414" name="Picture 1" descr="A diagram of a mechanical engineering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Parte C</w:t>
      </w:r>
    </w:p>
    <w:p w14:paraId="62A800C0" w14:textId="77777777" w:rsidR="00490D92" w:rsidRPr="00490D92" w:rsidRDefault="00490D92" w:rsidP="00490D92">
      <w:r w:rsidRPr="00490D92">
        <w:t xml:space="preserve">Material necessário: </w:t>
      </w:r>
    </w:p>
    <w:p w14:paraId="5A9FEBC4" w14:textId="77777777" w:rsidR="00490D92" w:rsidRDefault="00490D92" w:rsidP="00490D92">
      <w:r w:rsidRPr="00490D92">
        <w:t xml:space="preserve">- Balança </w:t>
      </w:r>
    </w:p>
    <w:p w14:paraId="06442E88" w14:textId="7BC17336" w:rsidR="00490D92" w:rsidRPr="00490D92" w:rsidRDefault="00490D92" w:rsidP="00490D92">
      <w:r w:rsidRPr="00490D92">
        <w:t>- Esfera</w:t>
      </w:r>
    </w:p>
    <w:p w14:paraId="7D2217F5" w14:textId="77777777" w:rsidR="00490D92" w:rsidRDefault="00490D92" w:rsidP="00490D92">
      <w:r w:rsidRPr="00490D92">
        <w:t xml:space="preserve">- Fita métrica </w:t>
      </w:r>
    </w:p>
    <w:p w14:paraId="24D854A0" w14:textId="73B18493" w:rsidR="00490D92" w:rsidRDefault="00490D92" w:rsidP="00490D92">
      <w:r w:rsidRPr="00490D92">
        <w:t xml:space="preserve">- Lançador de projéteis </w:t>
      </w:r>
    </w:p>
    <w:p w14:paraId="3A5E82F8" w14:textId="77777777" w:rsidR="00490D92" w:rsidRDefault="00490D92" w:rsidP="00490D92">
      <w:r w:rsidRPr="00490D92">
        <w:t xml:space="preserve">- Pêndulo </w:t>
      </w:r>
    </w:p>
    <w:p w14:paraId="7CBC6686" w14:textId="77777777" w:rsidR="00490D92" w:rsidRDefault="00490D92" w:rsidP="00490D92"/>
    <w:p w14:paraId="2FDD18F3" w14:textId="77777777" w:rsidR="00090603" w:rsidRDefault="00E413CD" w:rsidP="00E413CD">
      <w:pPr>
        <w:ind w:firstLine="720"/>
      </w:pPr>
      <w:r>
        <w:t>C</w:t>
      </w:r>
      <w:r w:rsidR="00490D92" w:rsidRPr="00490D92">
        <w:t xml:space="preserve">omeçámos por medir a massa m da esfera e a massa do pêndulo M, utilizando uma balança, bem como o comprimento do pêndulo l com uma fita métrica. Após obtermos todas as medidas necessárias, carregámos o lançador de projéteis na posição “SHORT RANGE” e efetuámos o disparo, </w:t>
      </w:r>
      <w:r w:rsidRPr="00490D92">
        <w:t>de modo que</w:t>
      </w:r>
      <w:r w:rsidR="00490D92" w:rsidRPr="00490D92">
        <w:t xml:space="preserve"> a esfera fosse capturada pelo pêndulo balístico, fazendo com que este se movesse e descrevesse um ângulo </w:t>
      </w:r>
      <w:r w:rsidR="00490D92" w:rsidRPr="00490D92">
        <w:rPr>
          <w:lang w:val="en-GB"/>
        </w:rPr>
        <w:t>α</w:t>
      </w:r>
      <w:r w:rsidR="00490D92" w:rsidRPr="00490D92">
        <w:t>, que registámos</w:t>
      </w:r>
      <w:r>
        <w:t xml:space="preserve">. </w:t>
      </w:r>
    </w:p>
    <w:p w14:paraId="3814263D" w14:textId="582573EC" w:rsidR="00490D92" w:rsidRPr="00490D92" w:rsidRDefault="00490D92" w:rsidP="00E413CD">
      <w:pPr>
        <w:ind w:firstLine="720"/>
      </w:pPr>
      <w:r w:rsidRPr="00490D92">
        <w:t>Para garantir maior precisão nos resultados, repetimos o procedimento mais quatro vezes.</w:t>
      </w:r>
    </w:p>
    <w:p w14:paraId="2C9C3828" w14:textId="0B531C56" w:rsidR="00D84A4F" w:rsidRDefault="00D84A4F">
      <w:pPr>
        <w:spacing w:line="278" w:lineRule="auto"/>
      </w:pPr>
      <w:r>
        <w:br w:type="page"/>
      </w:r>
    </w:p>
    <w:p w14:paraId="0E72C50B" w14:textId="646A8083" w:rsidR="00423A6C" w:rsidRDefault="00D84A4F" w:rsidP="00D84A4F">
      <w:pPr>
        <w:pStyle w:val="Heading1"/>
      </w:pPr>
      <w:r>
        <w:lastRenderedPageBreak/>
        <w:t>Análise dos Resultados</w:t>
      </w:r>
    </w:p>
    <w:p w14:paraId="0360AF57" w14:textId="77777777" w:rsidR="00305822" w:rsidRDefault="00305822" w:rsidP="00D84A4F"/>
    <w:p w14:paraId="12A09133" w14:textId="4E0A7CC0" w:rsidR="00D84A4F" w:rsidRDefault="00D84A4F" w:rsidP="00D84A4F">
      <w:r>
        <w:t>Findos os trabalhos de recolha de dados</w:t>
      </w:r>
      <w:r w:rsidR="00305822">
        <w:t xml:space="preserve"> experimentais, passamos à análise dos mesmos, para posteriores conclusões.</w:t>
      </w:r>
    </w:p>
    <w:p w14:paraId="6ADEB52D" w14:textId="77777777" w:rsidR="00305822" w:rsidRDefault="00305822" w:rsidP="00D84A4F"/>
    <w:p w14:paraId="5D93719E" w14:textId="237FA1C0" w:rsidR="00305822" w:rsidRPr="005107A6" w:rsidRDefault="00305822" w:rsidP="00D84A4F">
      <w:pPr>
        <w:rPr>
          <w:b/>
          <w:sz w:val="36"/>
          <w:szCs w:val="36"/>
        </w:rPr>
      </w:pPr>
      <w:r w:rsidRPr="005107A6">
        <w:rPr>
          <w:b/>
          <w:sz w:val="36"/>
          <w:szCs w:val="36"/>
        </w:rPr>
        <w:t>Parte A</w:t>
      </w:r>
    </w:p>
    <w:p w14:paraId="0B23117C" w14:textId="4DFFB621" w:rsidR="00B42326" w:rsidRPr="004B2B66" w:rsidRDefault="004B2B66" w:rsidP="00D84A4F">
      <w:pPr>
        <w:rPr>
          <w:sz w:val="28"/>
          <w:szCs w:val="28"/>
          <w:u w:val="single"/>
        </w:rPr>
      </w:pPr>
      <w:r w:rsidRPr="004B2B66">
        <w:rPr>
          <w:sz w:val="28"/>
          <w:szCs w:val="28"/>
          <w:u w:val="single"/>
        </w:rPr>
        <w:t>Distancia entre os sensores</w:t>
      </w:r>
    </w:p>
    <w:p w14:paraId="62CB4D5C" w14:textId="3D85DD7B" w:rsidR="00E47749" w:rsidRDefault="00FD46CC" w:rsidP="00D84A4F">
      <w:r>
        <w:t xml:space="preserve">    </w:t>
      </w:r>
      <w:r w:rsidR="00DE67BC">
        <w:t xml:space="preserve">A </w:t>
      </w:r>
      <w:r w:rsidR="004C6CCA">
        <w:t>distância</w:t>
      </w:r>
      <w:r w:rsidR="00DE67BC">
        <w:t xml:space="preserve"> medida</w:t>
      </w:r>
      <w:r w:rsidR="004C6CCA">
        <w:t xml:space="preserve"> entre os dois sensores de movimento </w:t>
      </w:r>
      <w:r w:rsidR="002D2DD7">
        <w:t xml:space="preserve">é </w:t>
      </w:r>
      <w:r w:rsidR="000000FC">
        <w:t xml:space="preserve">de </w:t>
      </w:r>
      <w:r w:rsidR="00D3532C">
        <w:t>0.1</w:t>
      </w:r>
      <w:r w:rsidR="000000FC">
        <w:t xml:space="preserve">m com um erro de medida associado de </w:t>
      </w:r>
      <w:r w:rsidR="00CE4B8E">
        <w:t>0.001</w:t>
      </w:r>
      <w:r w:rsidR="000000FC">
        <w:t xml:space="preserve"> m.</w:t>
      </w:r>
    </w:p>
    <w:p w14:paraId="201E0B98" w14:textId="77777777" w:rsidR="00FD46CC" w:rsidRPr="00FD46CC" w:rsidRDefault="00FD46CC" w:rsidP="00D84A4F"/>
    <w:p w14:paraId="07C7217A" w14:textId="0762B12F" w:rsidR="00E47749" w:rsidRDefault="003B075E" w:rsidP="00D84A4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Tempo</w:t>
      </w:r>
    </w:p>
    <w:p w14:paraId="0FD5CEBC" w14:textId="25CAAA49" w:rsidR="00E47749" w:rsidRDefault="00FD46CC" w:rsidP="00D84A4F">
      <w:r>
        <w:t xml:space="preserve">    </w:t>
      </w:r>
      <w:r w:rsidR="00EA0606">
        <w:t>O tempo</w:t>
      </w:r>
      <w:r w:rsidR="00E47749">
        <w:t xml:space="preserve"> foi medida através de um aparelho eletróni</w:t>
      </w:r>
      <w:r w:rsidR="00622EFF">
        <w:t xml:space="preserve">co com um sistema de controlo dos sensores com um erro associado de </w:t>
      </w:r>
      <w:r w:rsidR="00A138C3">
        <w:t xml:space="preserve">0.0001s. </w:t>
      </w:r>
    </w:p>
    <w:p w14:paraId="5DC98AD5" w14:textId="77777777" w:rsidR="003C56BC" w:rsidRDefault="003C56BC" w:rsidP="00D84A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1"/>
        <w:gridCol w:w="4243"/>
      </w:tblGrid>
      <w:tr w:rsidR="003C56BC" w14:paraId="4322EDDD" w14:textId="77777777" w:rsidTr="003C56BC">
        <w:tc>
          <w:tcPr>
            <w:tcW w:w="4322" w:type="dxa"/>
          </w:tcPr>
          <w:p w14:paraId="0FC318A1" w14:textId="5BE5B440" w:rsidR="003C56BC" w:rsidRDefault="003C56BC" w:rsidP="003C56BC">
            <w:pPr>
              <w:jc w:val="center"/>
            </w:pPr>
            <w:r>
              <w:t>Lançamento</w:t>
            </w:r>
          </w:p>
        </w:tc>
        <w:tc>
          <w:tcPr>
            <w:tcW w:w="4322" w:type="dxa"/>
          </w:tcPr>
          <w:p w14:paraId="4A94A24B" w14:textId="1680651D" w:rsidR="003C56BC" w:rsidRDefault="003C56BC" w:rsidP="003C56BC">
            <w:pPr>
              <w:jc w:val="center"/>
            </w:pPr>
            <w:r>
              <w:t>Tempo(s)</w:t>
            </w:r>
          </w:p>
        </w:tc>
      </w:tr>
      <w:tr w:rsidR="003C56BC" w14:paraId="2185A850" w14:textId="77777777" w:rsidTr="003C56BC">
        <w:tc>
          <w:tcPr>
            <w:tcW w:w="4322" w:type="dxa"/>
          </w:tcPr>
          <w:p w14:paraId="2E0C103A" w14:textId="17764ACE" w:rsidR="003C56BC" w:rsidRDefault="000665CC" w:rsidP="003C56BC">
            <w:pPr>
              <w:jc w:val="center"/>
            </w:pPr>
            <w:r>
              <w:t>1</w:t>
            </w:r>
          </w:p>
        </w:tc>
        <w:tc>
          <w:tcPr>
            <w:tcW w:w="4322" w:type="dxa"/>
          </w:tcPr>
          <w:p w14:paraId="1FD74BDA" w14:textId="6E6AC091" w:rsidR="003C56BC" w:rsidRDefault="007A7021" w:rsidP="003C56BC">
            <w:pPr>
              <w:jc w:val="center"/>
            </w:pPr>
            <w:r>
              <w:t>0.0444</w:t>
            </w:r>
          </w:p>
        </w:tc>
      </w:tr>
      <w:tr w:rsidR="003C56BC" w14:paraId="3A102CC1" w14:textId="77777777" w:rsidTr="003C56BC">
        <w:tc>
          <w:tcPr>
            <w:tcW w:w="4322" w:type="dxa"/>
          </w:tcPr>
          <w:p w14:paraId="1F96CECB" w14:textId="302087B8" w:rsidR="003C56BC" w:rsidRDefault="000665CC" w:rsidP="003C56BC">
            <w:pPr>
              <w:jc w:val="center"/>
            </w:pPr>
            <w:r>
              <w:t>2</w:t>
            </w:r>
          </w:p>
        </w:tc>
        <w:tc>
          <w:tcPr>
            <w:tcW w:w="4322" w:type="dxa"/>
          </w:tcPr>
          <w:p w14:paraId="77881164" w14:textId="4FA27DA9" w:rsidR="003C56BC" w:rsidRDefault="007A7021" w:rsidP="003C56BC">
            <w:pPr>
              <w:jc w:val="center"/>
            </w:pPr>
            <w:r>
              <w:t>0.0437</w:t>
            </w:r>
          </w:p>
        </w:tc>
      </w:tr>
      <w:tr w:rsidR="003C56BC" w14:paraId="1E6697C2" w14:textId="77777777" w:rsidTr="003C56BC">
        <w:tc>
          <w:tcPr>
            <w:tcW w:w="4322" w:type="dxa"/>
          </w:tcPr>
          <w:p w14:paraId="1991B2AB" w14:textId="6B03713D" w:rsidR="003C56BC" w:rsidRDefault="000665CC" w:rsidP="003C56BC">
            <w:pPr>
              <w:jc w:val="center"/>
            </w:pPr>
            <w:r>
              <w:t>3</w:t>
            </w:r>
          </w:p>
        </w:tc>
        <w:tc>
          <w:tcPr>
            <w:tcW w:w="4322" w:type="dxa"/>
          </w:tcPr>
          <w:p w14:paraId="058019B3" w14:textId="0E3CC1C8" w:rsidR="003C56BC" w:rsidRDefault="000665CC" w:rsidP="003C56BC">
            <w:pPr>
              <w:jc w:val="center"/>
            </w:pPr>
            <w:r>
              <w:t>0.0438</w:t>
            </w:r>
          </w:p>
        </w:tc>
      </w:tr>
      <w:tr w:rsidR="000665CC" w14:paraId="0FC5AC67" w14:textId="77777777" w:rsidTr="003C56BC">
        <w:tc>
          <w:tcPr>
            <w:tcW w:w="4322" w:type="dxa"/>
          </w:tcPr>
          <w:p w14:paraId="3CE999BF" w14:textId="7E1C115D" w:rsidR="000665CC" w:rsidRDefault="000665CC" w:rsidP="003C56BC">
            <w:pPr>
              <w:jc w:val="center"/>
            </w:pPr>
            <w:r>
              <w:t>4</w:t>
            </w:r>
          </w:p>
        </w:tc>
        <w:tc>
          <w:tcPr>
            <w:tcW w:w="4322" w:type="dxa"/>
          </w:tcPr>
          <w:p w14:paraId="68BC02D6" w14:textId="4E27E8BB" w:rsidR="000665CC" w:rsidRDefault="000665CC" w:rsidP="003C56BC">
            <w:pPr>
              <w:jc w:val="center"/>
            </w:pPr>
            <w:r>
              <w:t>0.0</w:t>
            </w:r>
            <w:r w:rsidR="00EA7273">
              <w:t>425</w:t>
            </w:r>
          </w:p>
        </w:tc>
      </w:tr>
      <w:tr w:rsidR="000665CC" w14:paraId="305561F7" w14:textId="77777777" w:rsidTr="003C56BC">
        <w:tc>
          <w:tcPr>
            <w:tcW w:w="4322" w:type="dxa"/>
          </w:tcPr>
          <w:p w14:paraId="2D73AB09" w14:textId="15D325AF" w:rsidR="000665CC" w:rsidRDefault="000665CC" w:rsidP="003C56BC">
            <w:pPr>
              <w:jc w:val="center"/>
            </w:pPr>
            <w:r>
              <w:t>5</w:t>
            </w:r>
          </w:p>
        </w:tc>
        <w:tc>
          <w:tcPr>
            <w:tcW w:w="4322" w:type="dxa"/>
          </w:tcPr>
          <w:p w14:paraId="497533EA" w14:textId="410F7C7C" w:rsidR="000665CC" w:rsidRDefault="00EA7273" w:rsidP="003C56BC">
            <w:pPr>
              <w:jc w:val="center"/>
            </w:pPr>
            <w:r>
              <w:t>0.0449</w:t>
            </w:r>
          </w:p>
        </w:tc>
      </w:tr>
    </w:tbl>
    <w:p w14:paraId="04DB53D4" w14:textId="77777777" w:rsidR="003C56BC" w:rsidRDefault="003C56BC" w:rsidP="00D84A4F"/>
    <w:p w14:paraId="42BF4F60" w14:textId="292076F0" w:rsidR="00A138C3" w:rsidRDefault="00FD46CC" w:rsidP="00D84A4F">
      <w:r>
        <w:t xml:space="preserve">    </w:t>
      </w:r>
      <w:r w:rsidR="00AE2E54">
        <w:t>O tempo</w:t>
      </w:r>
      <w:r w:rsidR="00A138C3">
        <w:t xml:space="preserve"> média calculad</w:t>
      </w:r>
      <w:r w:rsidR="00EA7273">
        <w:t>o</w:t>
      </w:r>
      <w:r w:rsidR="00A138C3">
        <w:t xml:space="preserve"> é de </w:t>
      </w:r>
      <w:r w:rsidR="00FB43CF" w:rsidRPr="00FB43CF">
        <w:t>0,043</w:t>
      </w:r>
      <w:r w:rsidR="00C34EB7">
        <w:t>9</w:t>
      </w:r>
      <w:r w:rsidR="00711EEA">
        <w:t xml:space="preserve"> s.</w:t>
      </w:r>
    </w:p>
    <w:p w14:paraId="4C41FD55" w14:textId="3F6A77B8" w:rsidR="00E47749" w:rsidRDefault="00FD46CC" w:rsidP="00D84A4F">
      <w:r>
        <w:t xml:space="preserve">    </w:t>
      </w:r>
      <w:r w:rsidR="00C34EB7">
        <w:t xml:space="preserve">O desvio máximo </w:t>
      </w:r>
      <w:r w:rsidR="00B44A07">
        <w:t>é</w:t>
      </w:r>
      <w:r w:rsidR="00C34EB7">
        <w:t xml:space="preserve"> </w:t>
      </w:r>
      <w:r w:rsidR="00D659E6">
        <w:t>0.00104s</w:t>
      </w:r>
      <w:r w:rsidR="00A31226">
        <w:t>.</w:t>
      </w:r>
    </w:p>
    <w:p w14:paraId="23E1A3CA" w14:textId="5DF1B93E" w:rsidR="00D659E6" w:rsidRPr="00D659E6" w:rsidRDefault="00D659E6" w:rsidP="00D84A4F"/>
    <w:p w14:paraId="7D86CFF5" w14:textId="7D5BF7E5" w:rsidR="00683CDB" w:rsidRDefault="004B2B66" w:rsidP="00D84A4F">
      <w:pPr>
        <w:rPr>
          <w:sz w:val="28"/>
          <w:szCs w:val="28"/>
          <w:u w:val="single"/>
        </w:rPr>
      </w:pPr>
      <w:r w:rsidRPr="00E47749">
        <w:rPr>
          <w:sz w:val="28"/>
          <w:szCs w:val="28"/>
          <w:u w:val="single"/>
        </w:rPr>
        <w:t>Velocidade</w:t>
      </w:r>
    </w:p>
    <w:p w14:paraId="10F6D59A" w14:textId="38691C42" w:rsidR="00D659E6" w:rsidRDefault="00FD46CC" w:rsidP="00D84A4F">
      <w:r>
        <w:t xml:space="preserve">    </w:t>
      </w:r>
      <w:r w:rsidR="00D659E6">
        <w:t>Para o cálculo da velocidade utilizamos a seguinte fórmula:</w:t>
      </w:r>
    </w:p>
    <w:p w14:paraId="258ED641" w14:textId="420BBDE4" w:rsidR="00D659E6" w:rsidRPr="004714A8" w:rsidRDefault="000000FC" w:rsidP="00D84A4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v=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090B1455" w14:textId="2BE4B61F" w:rsidR="004714A8" w:rsidRDefault="00FD46CC" w:rsidP="00D84A4F">
      <w:pPr>
        <w:rPr>
          <w:rFonts w:eastAsiaTheme="minorEastAsia"/>
        </w:rPr>
      </w:pPr>
      <w:r>
        <w:rPr>
          <w:rFonts w:eastAsiaTheme="minorEastAsia"/>
        </w:rPr>
        <w:t xml:space="preserve">    </w:t>
      </w:r>
      <w:r w:rsidR="0092040E">
        <w:rPr>
          <w:rFonts w:eastAsiaTheme="minorEastAsia"/>
        </w:rPr>
        <w:t xml:space="preserve">Sendo </w:t>
      </w:r>
      <m:oMath>
        <m:r>
          <w:rPr>
            <w:rFonts w:ascii="Cambria Math" w:hAnsi="Cambria Math"/>
          </w:rPr>
          <m:t>d</m:t>
        </m:r>
      </m:oMath>
      <w:r w:rsidR="0092040E">
        <w:rPr>
          <w:rFonts w:eastAsiaTheme="minorEastAsia"/>
        </w:rPr>
        <w:t xml:space="preserve"> </w:t>
      </w:r>
      <w:r w:rsidR="00D3532C">
        <w:rPr>
          <w:rFonts w:eastAsiaTheme="minorEastAsia"/>
        </w:rPr>
        <w:t>–</w:t>
      </w:r>
      <w:r w:rsidR="0092040E">
        <w:rPr>
          <w:rFonts w:eastAsiaTheme="minorEastAsia"/>
        </w:rPr>
        <w:t xml:space="preserve"> distância</w:t>
      </w:r>
      <w:r w:rsidR="00D3532C">
        <w:rPr>
          <w:rFonts w:eastAsiaTheme="minorEastAsia"/>
        </w:rPr>
        <w:t xml:space="preserve"> (m)</w:t>
      </w:r>
      <w:r w:rsidR="0092040E"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t</m:t>
        </m:r>
      </m:oMath>
      <w:r w:rsidR="00D3532C">
        <w:rPr>
          <w:rFonts w:eastAsiaTheme="minorEastAsia"/>
        </w:rPr>
        <w:t xml:space="preserve"> – tempo</w:t>
      </w:r>
      <w:r w:rsidR="00AE5910">
        <w:rPr>
          <w:rFonts w:eastAsiaTheme="minorEastAsia"/>
        </w:rPr>
        <w:t xml:space="preserve"> médio</w:t>
      </w:r>
      <w:r w:rsidR="00D3532C">
        <w:rPr>
          <w:rFonts w:eastAsiaTheme="minorEastAsia"/>
        </w:rPr>
        <w:t xml:space="preserve"> (s)</w:t>
      </w:r>
      <w:r w:rsidR="00A31226">
        <w:rPr>
          <w:rFonts w:eastAsiaTheme="minorEastAsia"/>
        </w:rPr>
        <w:t>.</w:t>
      </w:r>
    </w:p>
    <w:p w14:paraId="2CAEA239" w14:textId="77777777" w:rsidR="00D3532C" w:rsidRDefault="00D3532C" w:rsidP="00D84A4F">
      <w:pPr>
        <w:rPr>
          <w:rFonts w:eastAsiaTheme="minorEastAsia"/>
        </w:rPr>
      </w:pPr>
    </w:p>
    <w:p w14:paraId="35F48A42" w14:textId="092167B8" w:rsidR="00AC3054" w:rsidRDefault="00FD46CC" w:rsidP="00A31226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lang w:eastAsia="pt-PT"/>
          <w14:ligatures w14:val="none"/>
        </w:rPr>
      </w:pPr>
      <w:r>
        <w:t xml:space="preserve">    </w:t>
      </w:r>
      <w:r w:rsidR="002D2DD7">
        <w:t>A velocidade média é</w:t>
      </w:r>
      <w:r w:rsidR="00276270">
        <w:t xml:space="preserve"> </w:t>
      </w:r>
      <w:r w:rsidR="00276270" w:rsidRPr="00276270">
        <w:rPr>
          <w:rFonts w:ascii="Aptos Narrow" w:eastAsia="Times New Roman" w:hAnsi="Aptos Narrow" w:cs="Times New Roman"/>
          <w:color w:val="000000"/>
          <w:kern w:val="0"/>
          <w:lang w:eastAsia="pt-PT"/>
          <w14:ligatures w14:val="none"/>
        </w:rPr>
        <w:t>2,2799</w:t>
      </w:r>
      <w:r w:rsidR="00276270">
        <w:rPr>
          <w:rFonts w:ascii="Aptos Narrow" w:eastAsia="Times New Roman" w:hAnsi="Aptos Narrow" w:cs="Times New Roman"/>
          <w:color w:val="000000"/>
          <w:kern w:val="0"/>
          <w:lang w:eastAsia="pt-PT"/>
          <w14:ligatures w14:val="none"/>
        </w:rPr>
        <w:t xml:space="preserve"> m/s com um erro </w:t>
      </w:r>
      <w:r w:rsidR="001E6935">
        <w:rPr>
          <w:rFonts w:ascii="Aptos Narrow" w:eastAsia="Times New Roman" w:hAnsi="Aptos Narrow" w:cs="Times New Roman"/>
          <w:color w:val="000000"/>
          <w:kern w:val="0"/>
          <w:lang w:eastAsia="pt-PT"/>
          <w14:ligatures w14:val="none"/>
        </w:rPr>
        <w:t xml:space="preserve">de medição </w:t>
      </w:r>
      <w:r w:rsidR="00276270">
        <w:rPr>
          <w:rFonts w:ascii="Aptos Narrow" w:eastAsia="Times New Roman" w:hAnsi="Aptos Narrow" w:cs="Times New Roman"/>
          <w:color w:val="000000"/>
          <w:kern w:val="0"/>
          <w:lang w:eastAsia="pt-PT"/>
          <w14:ligatures w14:val="none"/>
        </w:rPr>
        <w:t>associado de 0.0001</w:t>
      </w:r>
      <w:r w:rsidR="00E45CB9">
        <w:rPr>
          <w:rFonts w:ascii="Aptos Narrow" w:eastAsia="Times New Roman" w:hAnsi="Aptos Narrow" w:cs="Times New Roman"/>
          <w:color w:val="000000"/>
          <w:kern w:val="0"/>
          <w:lang w:eastAsia="pt-PT"/>
          <w14:ligatures w14:val="none"/>
        </w:rPr>
        <w:t xml:space="preserve">m/s. </w:t>
      </w:r>
    </w:p>
    <w:p w14:paraId="2B23775B" w14:textId="4F5D4C82" w:rsidR="00AC3054" w:rsidRDefault="00AC3054" w:rsidP="00AC3054">
      <w:pPr>
        <w:spacing w:line="240" w:lineRule="auto"/>
        <w:ind w:firstLine="720"/>
        <w:rPr>
          <w:rFonts w:ascii="Aptos Narrow" w:eastAsia="Times New Roman" w:hAnsi="Aptos Narrow" w:cs="Times New Roman"/>
          <w:color w:val="000000"/>
          <w:kern w:val="0"/>
          <w:lang w:eastAsia="pt-PT"/>
          <w14:ligatures w14:val="none"/>
        </w:rPr>
      </w:pPr>
      <w:r w:rsidRPr="00AC3054">
        <w:rPr>
          <w:rFonts w:ascii="Aptos Narrow" w:eastAsia="Times New Roman" w:hAnsi="Aptos Narrow" w:cs="Times New Roman"/>
          <w:color w:val="000000"/>
          <w:kern w:val="0"/>
          <w:lang w:eastAsia="pt-PT"/>
          <w14:ligatures w14:val="none"/>
        </w:rPr>
        <w:t>∆</w:t>
      </w:r>
      <w:r w:rsidRPr="00AC3054">
        <w:rPr>
          <w:rFonts w:ascii="Cambria Math" w:eastAsia="Times New Roman" w:hAnsi="Cambria Math" w:cs="Cambria Math"/>
          <w:color w:val="000000"/>
          <w:kern w:val="0"/>
          <w:lang w:eastAsia="pt-PT"/>
          <w14:ligatures w14:val="none"/>
        </w:rPr>
        <w:t>𝑣</w:t>
      </w:r>
      <w:r w:rsidRPr="00AC3054">
        <w:rPr>
          <w:rFonts w:ascii="Aptos Narrow" w:eastAsia="Times New Roman" w:hAnsi="Aptos Narrow" w:cs="Times New Roman"/>
          <w:color w:val="000000"/>
          <w:kern w:val="0"/>
          <w:lang w:eastAsia="pt-PT"/>
          <w14:ligatures w14:val="none"/>
        </w:rPr>
        <w:t>0 = ∆</w:t>
      </w:r>
      <w:r w:rsidRPr="00AC3054">
        <w:rPr>
          <w:rFonts w:ascii="Cambria Math" w:eastAsia="Times New Roman" w:hAnsi="Cambria Math" w:cs="Cambria Math"/>
          <w:color w:val="000000"/>
          <w:kern w:val="0"/>
          <w:lang w:eastAsia="pt-PT"/>
          <w14:ligatures w14:val="none"/>
        </w:rPr>
        <w:t>𝑥</w:t>
      </w:r>
      <w:r w:rsidRPr="00AC3054">
        <w:rPr>
          <w:rFonts w:ascii="Aptos Narrow" w:eastAsia="Times New Roman" w:hAnsi="Aptos Narrow" w:cs="Times New Roman"/>
          <w:color w:val="000000"/>
          <w:kern w:val="0"/>
          <w:lang w:eastAsia="pt-PT"/>
          <w14:ligatures w14:val="none"/>
        </w:rPr>
        <w:t xml:space="preserve"> </w:t>
      </w:r>
      <w:proofErr w:type="gramStart"/>
      <w:r w:rsidRPr="00AC3054">
        <w:rPr>
          <w:rFonts w:ascii="Aptos Narrow" w:eastAsia="Times New Roman" w:hAnsi="Aptos Narrow" w:cs="Times New Roman"/>
          <w:color w:val="000000"/>
          <w:kern w:val="0"/>
          <w:lang w:eastAsia="pt-PT"/>
          <w14:ligatures w14:val="none"/>
        </w:rPr>
        <w:t xml:space="preserve">( </w:t>
      </w:r>
      <w:r w:rsidRPr="00AC3054">
        <w:rPr>
          <w:rFonts w:ascii="Cambria Math" w:eastAsia="Times New Roman" w:hAnsi="Cambria Math" w:cs="Cambria Math"/>
          <w:color w:val="000000"/>
          <w:kern w:val="0"/>
          <w:lang w:eastAsia="pt-PT"/>
          <w14:ligatures w14:val="none"/>
        </w:rPr>
        <w:t>𝑑𝑣</w:t>
      </w:r>
      <w:proofErr w:type="gramEnd"/>
      <w:r>
        <w:rPr>
          <w:rFonts w:ascii="Aptos Narrow" w:eastAsia="Times New Roman" w:hAnsi="Aptos Narrow" w:cs="Times New Roman"/>
          <w:color w:val="000000"/>
          <w:kern w:val="0"/>
          <w:lang w:eastAsia="pt-PT"/>
          <w14:ligatures w14:val="none"/>
        </w:rPr>
        <w:t>/</w:t>
      </w:r>
      <w:r w:rsidRPr="00AC3054">
        <w:rPr>
          <w:rFonts w:ascii="Cambria Math" w:eastAsia="Times New Roman" w:hAnsi="Cambria Math" w:cs="Cambria Math"/>
          <w:color w:val="000000"/>
          <w:kern w:val="0"/>
          <w:lang w:eastAsia="pt-PT"/>
          <w14:ligatures w14:val="none"/>
        </w:rPr>
        <w:t>𝑑𝑥</w:t>
      </w:r>
      <w:r w:rsidRPr="00AC3054">
        <w:rPr>
          <w:rFonts w:ascii="Aptos Narrow" w:eastAsia="Times New Roman" w:hAnsi="Aptos Narrow" w:cs="Times New Roman"/>
          <w:color w:val="000000"/>
          <w:kern w:val="0"/>
          <w:lang w:eastAsia="pt-PT"/>
          <w14:ligatures w14:val="none"/>
        </w:rPr>
        <w:t>) + ∆</w:t>
      </w:r>
      <w:r w:rsidRPr="00AC3054">
        <w:rPr>
          <w:rFonts w:ascii="Cambria Math" w:eastAsia="Times New Roman" w:hAnsi="Cambria Math" w:cs="Cambria Math"/>
          <w:color w:val="000000"/>
          <w:kern w:val="0"/>
          <w:lang w:eastAsia="pt-PT"/>
          <w14:ligatures w14:val="none"/>
        </w:rPr>
        <w:t>𝑡</w:t>
      </w:r>
      <w:r w:rsidRPr="00AC3054">
        <w:rPr>
          <w:rFonts w:ascii="Aptos Narrow" w:eastAsia="Times New Roman" w:hAnsi="Aptos Narrow" w:cs="Times New Roman"/>
          <w:color w:val="000000"/>
          <w:kern w:val="0"/>
          <w:lang w:eastAsia="pt-PT"/>
          <w14:ligatures w14:val="none"/>
        </w:rPr>
        <w:t xml:space="preserve"> ( </w:t>
      </w:r>
      <w:r w:rsidRPr="00AC3054">
        <w:rPr>
          <w:rFonts w:ascii="Cambria Math" w:eastAsia="Times New Roman" w:hAnsi="Cambria Math" w:cs="Cambria Math"/>
          <w:color w:val="000000"/>
          <w:kern w:val="0"/>
          <w:lang w:eastAsia="pt-PT"/>
          <w14:ligatures w14:val="none"/>
        </w:rPr>
        <w:t>𝑑𝑣</w:t>
      </w:r>
      <w:r w:rsidR="00252CD1">
        <w:rPr>
          <w:rFonts w:ascii="Aptos Narrow" w:eastAsia="Times New Roman" w:hAnsi="Aptos Narrow" w:cs="Times New Roman"/>
          <w:color w:val="000000"/>
          <w:kern w:val="0"/>
          <w:lang w:eastAsia="pt-PT"/>
          <w14:ligatures w14:val="none"/>
        </w:rPr>
        <w:t>/</w:t>
      </w:r>
      <w:r w:rsidRPr="00AC3054">
        <w:rPr>
          <w:rFonts w:ascii="Cambria Math" w:eastAsia="Times New Roman" w:hAnsi="Cambria Math" w:cs="Cambria Math"/>
          <w:color w:val="000000"/>
          <w:kern w:val="0"/>
          <w:lang w:eastAsia="pt-PT"/>
          <w14:ligatures w14:val="none"/>
        </w:rPr>
        <w:t>𝑑𝑡</w:t>
      </w:r>
      <w:r w:rsidRPr="00AC3054">
        <w:rPr>
          <w:rFonts w:ascii="Aptos Narrow" w:eastAsia="Times New Roman" w:hAnsi="Aptos Narrow" w:cs="Times New Roman"/>
          <w:color w:val="000000"/>
          <w:kern w:val="0"/>
          <w:lang w:eastAsia="pt-PT"/>
          <w14:ligatures w14:val="none"/>
        </w:rPr>
        <w:t>) =</w:t>
      </w:r>
      <w:r w:rsidR="00252CD1">
        <w:rPr>
          <w:rFonts w:ascii="Aptos Narrow" w:eastAsia="Times New Roman" w:hAnsi="Aptos Narrow" w:cs="Times New Roman"/>
          <w:color w:val="000000"/>
          <w:kern w:val="0"/>
          <w:lang w:eastAsia="pt-PT"/>
          <w14:ligatures w14:val="none"/>
        </w:rPr>
        <w:t xml:space="preserve"> </w:t>
      </w:r>
      <w:r w:rsidR="00142017">
        <w:rPr>
          <w:rFonts w:ascii="Aptos Narrow" w:eastAsia="Times New Roman" w:hAnsi="Aptos Narrow" w:cs="Times New Roman"/>
          <w:color w:val="000000"/>
          <w:kern w:val="0"/>
          <w:lang w:eastAsia="pt-PT"/>
          <w14:ligatures w14:val="none"/>
        </w:rPr>
        <w:t>0.001</w:t>
      </w:r>
      <w:r w:rsidR="00A97C4C">
        <w:rPr>
          <w:rFonts w:ascii="Aptos Narrow" w:eastAsia="Times New Roman" w:hAnsi="Aptos Narrow" w:cs="Times New Roman"/>
          <w:color w:val="000000"/>
          <w:kern w:val="0"/>
          <w:lang w:eastAsia="pt-PT"/>
          <w14:ligatures w14:val="none"/>
        </w:rPr>
        <w:t xml:space="preserve"> * (1</w:t>
      </w:r>
      <w:r w:rsidR="002E5D75">
        <w:rPr>
          <w:rFonts w:ascii="Aptos Narrow" w:eastAsia="Times New Roman" w:hAnsi="Aptos Narrow" w:cs="Times New Roman"/>
          <w:color w:val="000000"/>
          <w:kern w:val="0"/>
          <w:lang w:eastAsia="pt-PT"/>
          <w14:ligatures w14:val="none"/>
        </w:rPr>
        <w:t xml:space="preserve"> </w:t>
      </w:r>
      <w:r w:rsidR="00A97C4C">
        <w:rPr>
          <w:rFonts w:ascii="Aptos Narrow" w:eastAsia="Times New Roman" w:hAnsi="Aptos Narrow" w:cs="Times New Roman"/>
          <w:color w:val="000000"/>
          <w:kern w:val="0"/>
          <w:lang w:eastAsia="pt-PT"/>
          <w14:ligatures w14:val="none"/>
        </w:rPr>
        <w:t>/</w:t>
      </w:r>
      <w:r w:rsidR="002E5D75">
        <w:rPr>
          <w:rFonts w:ascii="Aptos Narrow" w:eastAsia="Times New Roman" w:hAnsi="Aptos Narrow" w:cs="Times New Roman"/>
          <w:color w:val="000000"/>
          <w:kern w:val="0"/>
          <w:lang w:eastAsia="pt-PT"/>
          <w14:ligatures w14:val="none"/>
        </w:rPr>
        <w:t xml:space="preserve"> </w:t>
      </w:r>
      <w:r w:rsidR="00A97C4C">
        <w:rPr>
          <w:rFonts w:ascii="Aptos Narrow" w:eastAsia="Times New Roman" w:hAnsi="Aptos Narrow" w:cs="Times New Roman"/>
          <w:color w:val="000000"/>
          <w:kern w:val="0"/>
          <w:lang w:eastAsia="pt-PT"/>
          <w14:ligatures w14:val="none"/>
        </w:rPr>
        <w:t>0.04</w:t>
      </w:r>
      <w:r w:rsidR="002E5D75">
        <w:rPr>
          <w:rFonts w:ascii="Aptos Narrow" w:eastAsia="Times New Roman" w:hAnsi="Aptos Narrow" w:cs="Times New Roman"/>
          <w:color w:val="000000"/>
          <w:kern w:val="0"/>
          <w:lang w:eastAsia="pt-PT"/>
          <w14:ligatures w14:val="none"/>
        </w:rPr>
        <w:t>39</w:t>
      </w:r>
      <w:r w:rsidR="00A97C4C">
        <w:rPr>
          <w:rFonts w:ascii="Aptos Narrow" w:eastAsia="Times New Roman" w:hAnsi="Aptos Narrow" w:cs="Times New Roman"/>
          <w:color w:val="000000"/>
          <w:kern w:val="0"/>
          <w:lang w:eastAsia="pt-PT"/>
          <w14:ligatures w14:val="none"/>
        </w:rPr>
        <w:t>)</w:t>
      </w:r>
      <w:r w:rsidR="002E5D75">
        <w:rPr>
          <w:rFonts w:ascii="Aptos Narrow" w:eastAsia="Times New Roman" w:hAnsi="Aptos Narrow" w:cs="Times New Roman"/>
          <w:color w:val="000000"/>
          <w:kern w:val="0"/>
          <w:lang w:eastAsia="pt-PT"/>
          <w14:ligatures w14:val="none"/>
        </w:rPr>
        <w:t xml:space="preserve"> + 0.0001 * (1</w:t>
      </w:r>
      <w:r w:rsidR="006A0403">
        <w:rPr>
          <w:rFonts w:ascii="Aptos Narrow" w:eastAsia="Times New Roman" w:hAnsi="Aptos Narrow" w:cs="Times New Roman"/>
          <w:color w:val="000000"/>
          <w:kern w:val="0"/>
          <w:lang w:eastAsia="pt-PT"/>
          <w14:ligatures w14:val="none"/>
        </w:rPr>
        <w:t xml:space="preserve"> </w:t>
      </w:r>
      <w:r w:rsidR="002E5D75">
        <w:rPr>
          <w:rFonts w:ascii="Aptos Narrow" w:eastAsia="Times New Roman" w:hAnsi="Aptos Narrow" w:cs="Times New Roman"/>
          <w:color w:val="000000"/>
          <w:kern w:val="0"/>
          <w:lang w:eastAsia="pt-PT"/>
          <w14:ligatures w14:val="none"/>
        </w:rPr>
        <w:t>/</w:t>
      </w:r>
      <w:r w:rsidR="006A0403">
        <w:rPr>
          <w:rFonts w:ascii="Aptos Narrow" w:eastAsia="Times New Roman" w:hAnsi="Aptos Narrow" w:cs="Times New Roman"/>
          <w:color w:val="000000"/>
          <w:kern w:val="0"/>
          <w:lang w:eastAsia="pt-PT"/>
          <w14:ligatures w14:val="none"/>
        </w:rPr>
        <w:t xml:space="preserve"> </w:t>
      </w:r>
      <w:r w:rsidR="002E5D75">
        <w:rPr>
          <w:rFonts w:ascii="Aptos Narrow" w:eastAsia="Times New Roman" w:hAnsi="Aptos Narrow" w:cs="Times New Roman"/>
          <w:color w:val="000000"/>
          <w:kern w:val="0"/>
          <w:lang w:eastAsia="pt-PT"/>
          <w14:ligatures w14:val="none"/>
        </w:rPr>
        <w:t>0</w:t>
      </w:r>
      <w:r w:rsidR="006A0403">
        <w:rPr>
          <w:rFonts w:ascii="Aptos Narrow" w:eastAsia="Times New Roman" w:hAnsi="Aptos Narrow" w:cs="Times New Roman"/>
          <w:color w:val="000000"/>
          <w:kern w:val="0"/>
          <w:lang w:eastAsia="pt-PT"/>
          <w14:ligatures w14:val="none"/>
        </w:rPr>
        <w:t>.1</w:t>
      </w:r>
      <w:r w:rsidR="002E5D75">
        <w:rPr>
          <w:rFonts w:ascii="Aptos Narrow" w:eastAsia="Times New Roman" w:hAnsi="Aptos Narrow" w:cs="Times New Roman"/>
          <w:color w:val="000000"/>
          <w:kern w:val="0"/>
          <w:lang w:eastAsia="pt-PT"/>
          <w14:ligatures w14:val="none"/>
        </w:rPr>
        <w:t>)</w:t>
      </w:r>
      <w:r w:rsidR="006A0403">
        <w:rPr>
          <w:rFonts w:ascii="Aptos Narrow" w:eastAsia="Times New Roman" w:hAnsi="Aptos Narrow" w:cs="Times New Roman"/>
          <w:color w:val="000000"/>
          <w:kern w:val="0"/>
          <w:lang w:eastAsia="pt-PT"/>
          <w14:ligatures w14:val="none"/>
        </w:rPr>
        <w:t xml:space="preserve"> = 0.0</w:t>
      </w:r>
      <w:r w:rsidR="00D9179C">
        <w:rPr>
          <w:rFonts w:ascii="Aptos Narrow" w:eastAsia="Times New Roman" w:hAnsi="Aptos Narrow" w:cs="Times New Roman"/>
          <w:color w:val="000000"/>
          <w:kern w:val="0"/>
          <w:lang w:eastAsia="pt-PT"/>
          <w14:ligatures w14:val="none"/>
        </w:rPr>
        <w:t>247</w:t>
      </w:r>
      <w:r w:rsidR="0054380D">
        <w:rPr>
          <w:rFonts w:ascii="Aptos Narrow" w:eastAsia="Times New Roman" w:hAnsi="Aptos Narrow" w:cs="Times New Roman"/>
          <w:color w:val="000000"/>
          <w:kern w:val="0"/>
          <w:lang w:eastAsia="pt-PT"/>
          <w14:ligatures w14:val="none"/>
        </w:rPr>
        <w:t xml:space="preserve"> (m/s</w:t>
      </w:r>
      <w:r w:rsidR="00F0315A">
        <w:rPr>
          <w:rFonts w:ascii="Aptos Narrow" w:eastAsia="Times New Roman" w:hAnsi="Aptos Narrow" w:cs="Times New Roman"/>
          <w:color w:val="000000"/>
          <w:kern w:val="0"/>
          <w:lang w:eastAsia="pt-PT"/>
          <w14:ligatures w14:val="none"/>
        </w:rPr>
        <w:t>)</w:t>
      </w:r>
    </w:p>
    <w:p w14:paraId="1832351D" w14:textId="04B4B59A" w:rsidR="008E7F0D" w:rsidRDefault="001E6935" w:rsidP="00A31226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lang w:eastAsia="pt-PT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pt-PT"/>
          <w14:ligatures w14:val="none"/>
        </w:rPr>
        <w:t xml:space="preserve">      </w:t>
      </w:r>
      <w:r w:rsidRPr="00AC3054">
        <w:rPr>
          <w:rFonts w:ascii="Cambria Math" w:eastAsia="Times New Roman" w:hAnsi="Cambria Math" w:cs="Cambria Math"/>
          <w:color w:val="000000"/>
          <w:kern w:val="0"/>
          <w:lang w:eastAsia="pt-PT"/>
          <w14:ligatures w14:val="none"/>
        </w:rPr>
        <w:t>𝑣</w:t>
      </w:r>
      <w:r w:rsidRPr="00AC3054">
        <w:rPr>
          <w:rFonts w:ascii="Aptos Narrow" w:eastAsia="Times New Roman" w:hAnsi="Aptos Narrow" w:cs="Times New Roman"/>
          <w:color w:val="000000"/>
          <w:kern w:val="0"/>
          <w:lang w:eastAsia="pt-PT"/>
          <w14:ligatures w14:val="none"/>
        </w:rPr>
        <w:t>0</w:t>
      </w:r>
      <w:r>
        <w:rPr>
          <w:rFonts w:ascii="Aptos Narrow" w:eastAsia="Times New Roman" w:hAnsi="Aptos Narrow" w:cs="Times New Roman"/>
          <w:color w:val="000000"/>
          <w:kern w:val="0"/>
          <w:lang w:eastAsia="pt-PT"/>
          <w14:ligatures w14:val="none"/>
        </w:rPr>
        <w:t xml:space="preserve"> = </w:t>
      </w:r>
      <w:r w:rsidR="00A13468">
        <w:t xml:space="preserve">é </w:t>
      </w:r>
      <w:r w:rsidR="00A13468" w:rsidRPr="00276270">
        <w:rPr>
          <w:rFonts w:ascii="Aptos Narrow" w:eastAsia="Times New Roman" w:hAnsi="Aptos Narrow" w:cs="Times New Roman"/>
          <w:color w:val="000000"/>
          <w:kern w:val="0"/>
          <w:lang w:eastAsia="pt-PT"/>
          <w14:ligatures w14:val="none"/>
        </w:rPr>
        <w:t>2,2799</w:t>
      </w:r>
      <w:r w:rsidR="00A13468">
        <w:rPr>
          <w:rFonts w:ascii="Aptos Narrow" w:eastAsia="Times New Roman" w:hAnsi="Aptos Narrow" w:cs="Times New Roman"/>
          <w:color w:val="000000"/>
          <w:kern w:val="0"/>
          <w:lang w:eastAsia="pt-PT"/>
          <w14:ligatures w14:val="none"/>
        </w:rPr>
        <w:t xml:space="preserve"> ± 0.0247 (m/s)</w:t>
      </w:r>
    </w:p>
    <w:p w14:paraId="5CBDD526" w14:textId="77777777" w:rsidR="00582850" w:rsidRDefault="00582850" w:rsidP="00A31226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lang w:eastAsia="pt-PT"/>
          <w14:ligatures w14:val="none"/>
        </w:rPr>
      </w:pPr>
      <w:r w:rsidRPr="00582850">
        <w:rPr>
          <w:rFonts w:ascii="Aptos Narrow" w:eastAsia="Times New Roman" w:hAnsi="Aptos Narrow" w:cs="Times New Roman"/>
          <w:color w:val="000000"/>
          <w:kern w:val="0"/>
          <w:lang w:eastAsia="pt-PT"/>
          <w14:ligatures w14:val="none"/>
        </w:rPr>
        <w:lastRenderedPageBreak/>
        <w:t xml:space="preserve">De seguida, com os resultados obtidos através dos cálculos, realizou-se o seguinte cálculo para obter o valor da precisão desta experiência: </w:t>
      </w:r>
    </w:p>
    <w:p w14:paraId="5E8A31F9" w14:textId="5DC4E57A" w:rsidR="00582850" w:rsidRDefault="00582850" w:rsidP="00A31226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lang w:eastAsia="pt-PT"/>
          <w14:ligatures w14:val="none"/>
        </w:rPr>
      </w:pPr>
      <w:r w:rsidRPr="00582850">
        <w:rPr>
          <w:rFonts w:ascii="Cambria Math" w:eastAsia="Times New Roman" w:hAnsi="Cambria Math" w:cs="Cambria Math"/>
          <w:color w:val="000000"/>
          <w:kern w:val="0"/>
          <w:lang w:eastAsia="pt-PT"/>
          <w14:ligatures w14:val="none"/>
        </w:rPr>
        <w:t>𝑃𝑟𝑒𝑐𝑖𝑠</w:t>
      </w:r>
      <w:r w:rsidRPr="00582850">
        <w:rPr>
          <w:rFonts w:ascii="Aptos Narrow" w:eastAsia="Times New Roman" w:hAnsi="Aptos Narrow" w:cs="Times New Roman"/>
          <w:color w:val="000000"/>
          <w:kern w:val="0"/>
          <w:lang w:eastAsia="pt-PT"/>
          <w14:ligatures w14:val="none"/>
        </w:rPr>
        <w:t>ã</w:t>
      </w:r>
      <w:r w:rsidRPr="00582850">
        <w:rPr>
          <w:rFonts w:ascii="Cambria Math" w:eastAsia="Times New Roman" w:hAnsi="Cambria Math" w:cs="Cambria Math"/>
          <w:color w:val="000000"/>
          <w:kern w:val="0"/>
          <w:lang w:eastAsia="pt-PT"/>
          <w14:ligatures w14:val="none"/>
        </w:rPr>
        <w:t>𝑜</w:t>
      </w:r>
      <w:r w:rsidRPr="00582850">
        <w:rPr>
          <w:rFonts w:ascii="Aptos Narrow" w:eastAsia="Times New Roman" w:hAnsi="Aptos Narrow" w:cs="Times New Roman"/>
          <w:color w:val="000000"/>
          <w:kern w:val="0"/>
          <w:lang w:eastAsia="pt-PT"/>
          <w14:ligatures w14:val="none"/>
        </w:rPr>
        <w:t xml:space="preserve"> = (1 − ∆</w:t>
      </w:r>
      <w:r w:rsidRPr="00582850">
        <w:rPr>
          <w:rFonts w:ascii="Cambria Math" w:eastAsia="Times New Roman" w:hAnsi="Cambria Math" w:cs="Cambria Math"/>
          <w:color w:val="000000"/>
          <w:kern w:val="0"/>
          <w:lang w:eastAsia="pt-PT"/>
          <w14:ligatures w14:val="none"/>
        </w:rPr>
        <w:t>𝑣</w:t>
      </w:r>
      <w:r w:rsidRPr="00582850">
        <w:rPr>
          <w:rFonts w:ascii="Aptos Narrow" w:eastAsia="Times New Roman" w:hAnsi="Aptos Narrow" w:cs="Times New Roman"/>
          <w:color w:val="000000"/>
          <w:kern w:val="0"/>
          <w:lang w:eastAsia="pt-PT"/>
          <w14:ligatures w14:val="none"/>
        </w:rPr>
        <w:t xml:space="preserve">0 </w:t>
      </w:r>
      <w:r>
        <w:rPr>
          <w:rFonts w:ascii="Aptos Narrow" w:eastAsia="Times New Roman" w:hAnsi="Aptos Narrow" w:cs="Times New Roman"/>
          <w:color w:val="000000"/>
          <w:kern w:val="0"/>
          <w:lang w:eastAsia="pt-PT"/>
          <w14:ligatures w14:val="none"/>
        </w:rPr>
        <w:t xml:space="preserve">/ </w:t>
      </w:r>
      <w:r w:rsidRPr="00582850">
        <w:rPr>
          <w:rFonts w:ascii="Cambria Math" w:eastAsia="Times New Roman" w:hAnsi="Cambria Math" w:cs="Cambria Math"/>
          <w:color w:val="000000"/>
          <w:kern w:val="0"/>
          <w:lang w:eastAsia="pt-PT"/>
          <w14:ligatures w14:val="none"/>
        </w:rPr>
        <w:t>𝑣</w:t>
      </w:r>
      <w:proofErr w:type="gramStart"/>
      <w:r w:rsidRPr="00582850">
        <w:rPr>
          <w:rFonts w:ascii="Aptos Narrow" w:eastAsia="Times New Roman" w:hAnsi="Aptos Narrow" w:cs="Times New Roman"/>
          <w:color w:val="000000"/>
          <w:kern w:val="0"/>
          <w:lang w:eastAsia="pt-PT"/>
          <w14:ligatures w14:val="none"/>
        </w:rPr>
        <w:t>0 )</w:t>
      </w:r>
      <w:proofErr w:type="gramEnd"/>
      <w:r w:rsidRPr="00582850">
        <w:rPr>
          <w:rFonts w:ascii="Aptos Narrow" w:eastAsia="Times New Roman" w:hAnsi="Aptos Narrow" w:cs="Times New Roman"/>
          <w:color w:val="000000"/>
          <w:kern w:val="0"/>
          <w:lang w:eastAsia="pt-PT"/>
          <w14:ligatures w14:val="none"/>
        </w:rPr>
        <w:t xml:space="preserve"> </w:t>
      </w:r>
      <w:r w:rsidRPr="00582850">
        <w:rPr>
          <w:rFonts w:ascii="Cambria Math" w:eastAsia="Times New Roman" w:hAnsi="Cambria Math" w:cs="Cambria Math"/>
          <w:color w:val="000000"/>
          <w:kern w:val="0"/>
          <w:lang w:eastAsia="pt-PT"/>
          <w14:ligatures w14:val="none"/>
        </w:rPr>
        <w:t>∗</w:t>
      </w:r>
      <w:r w:rsidRPr="00582850">
        <w:rPr>
          <w:rFonts w:ascii="Aptos Narrow" w:eastAsia="Times New Roman" w:hAnsi="Aptos Narrow" w:cs="Times New Roman"/>
          <w:color w:val="000000"/>
          <w:kern w:val="0"/>
          <w:lang w:eastAsia="pt-PT"/>
          <w14:ligatures w14:val="none"/>
        </w:rPr>
        <w:t xml:space="preserve"> 100 </w:t>
      </w:r>
      <w:r w:rsidR="001C586A">
        <w:rPr>
          <w:rFonts w:ascii="Aptos Narrow" w:eastAsia="Times New Roman" w:hAnsi="Aptos Narrow" w:cs="Times New Roman"/>
          <w:color w:val="000000"/>
          <w:kern w:val="0"/>
          <w:lang w:eastAsia="pt-PT"/>
          <w14:ligatures w14:val="none"/>
        </w:rPr>
        <w:t xml:space="preserve"> = </w:t>
      </w:r>
      <w:r w:rsidRPr="00582850">
        <w:rPr>
          <w:rFonts w:ascii="Aptos Narrow" w:eastAsia="Times New Roman" w:hAnsi="Aptos Narrow" w:cs="Times New Roman"/>
          <w:color w:val="000000"/>
          <w:kern w:val="0"/>
          <w:lang w:eastAsia="pt-PT"/>
          <w14:ligatures w14:val="none"/>
        </w:rPr>
        <w:t xml:space="preserve">(1 − 0.02 </w:t>
      </w:r>
      <w:r w:rsidR="001C586A">
        <w:rPr>
          <w:rFonts w:ascii="Aptos Narrow" w:eastAsia="Times New Roman" w:hAnsi="Aptos Narrow" w:cs="Times New Roman"/>
          <w:color w:val="000000"/>
          <w:kern w:val="0"/>
          <w:lang w:eastAsia="pt-PT"/>
          <w14:ligatures w14:val="none"/>
        </w:rPr>
        <w:t xml:space="preserve">/ </w:t>
      </w:r>
      <w:r w:rsidRPr="00582850">
        <w:rPr>
          <w:rFonts w:ascii="Aptos Narrow" w:eastAsia="Times New Roman" w:hAnsi="Aptos Narrow" w:cs="Times New Roman"/>
          <w:color w:val="000000"/>
          <w:kern w:val="0"/>
          <w:lang w:eastAsia="pt-PT"/>
          <w14:ligatures w14:val="none"/>
        </w:rPr>
        <w:t>2.</w:t>
      </w:r>
      <w:r w:rsidR="00370D7E">
        <w:rPr>
          <w:rFonts w:ascii="Aptos Narrow" w:eastAsia="Times New Roman" w:hAnsi="Aptos Narrow" w:cs="Times New Roman"/>
          <w:color w:val="000000"/>
          <w:kern w:val="0"/>
          <w:lang w:eastAsia="pt-PT"/>
          <w14:ligatures w14:val="none"/>
        </w:rPr>
        <w:t>27</w:t>
      </w:r>
      <w:r w:rsidRPr="00582850">
        <w:rPr>
          <w:rFonts w:ascii="Aptos Narrow" w:eastAsia="Times New Roman" w:hAnsi="Aptos Narrow" w:cs="Times New Roman"/>
          <w:color w:val="000000"/>
          <w:kern w:val="0"/>
          <w:lang w:eastAsia="pt-PT"/>
          <w14:ligatures w14:val="none"/>
        </w:rPr>
        <w:t xml:space="preserve">) </w:t>
      </w:r>
      <w:r w:rsidRPr="00582850">
        <w:rPr>
          <w:rFonts w:ascii="Cambria Math" w:eastAsia="Times New Roman" w:hAnsi="Cambria Math" w:cs="Cambria Math"/>
          <w:color w:val="000000"/>
          <w:kern w:val="0"/>
          <w:lang w:eastAsia="pt-PT"/>
          <w14:ligatures w14:val="none"/>
        </w:rPr>
        <w:t>∗</w:t>
      </w:r>
      <w:r w:rsidRPr="00582850">
        <w:rPr>
          <w:rFonts w:ascii="Aptos Narrow" w:eastAsia="Times New Roman" w:hAnsi="Aptos Narrow" w:cs="Times New Roman"/>
          <w:color w:val="000000"/>
          <w:kern w:val="0"/>
          <w:lang w:eastAsia="pt-PT"/>
          <w14:ligatures w14:val="none"/>
        </w:rPr>
        <w:t xml:space="preserve"> 100 </w:t>
      </w:r>
      <w:r w:rsidRPr="00582850">
        <w:rPr>
          <w:rFonts w:ascii="Aptos Narrow" w:eastAsia="Times New Roman" w:hAnsi="Aptos Narrow" w:cs="Aptos Narrow"/>
          <w:color w:val="000000"/>
          <w:kern w:val="0"/>
          <w:lang w:eastAsia="pt-PT"/>
          <w14:ligatures w14:val="none"/>
        </w:rPr>
        <w:t>≈</w:t>
      </w:r>
      <w:r w:rsidRPr="00582850">
        <w:rPr>
          <w:rFonts w:ascii="Aptos Narrow" w:eastAsia="Times New Roman" w:hAnsi="Aptos Narrow" w:cs="Times New Roman"/>
          <w:color w:val="000000"/>
          <w:kern w:val="0"/>
          <w:lang w:eastAsia="pt-PT"/>
          <w14:ligatures w14:val="none"/>
        </w:rPr>
        <w:t xml:space="preserve"> 99.1</w:t>
      </w:r>
      <w:r w:rsidR="00734960">
        <w:rPr>
          <w:rFonts w:ascii="Aptos Narrow" w:eastAsia="Times New Roman" w:hAnsi="Aptos Narrow" w:cs="Times New Roman"/>
          <w:color w:val="000000"/>
          <w:kern w:val="0"/>
          <w:lang w:eastAsia="pt-PT"/>
          <w14:ligatures w14:val="none"/>
        </w:rPr>
        <w:t>1</w:t>
      </w:r>
      <w:r w:rsidRPr="00582850">
        <w:rPr>
          <w:rFonts w:ascii="Aptos Narrow" w:eastAsia="Times New Roman" w:hAnsi="Aptos Narrow" w:cs="Times New Roman"/>
          <w:color w:val="000000"/>
          <w:kern w:val="0"/>
          <w:lang w:eastAsia="pt-PT"/>
          <w14:ligatures w14:val="none"/>
        </w:rPr>
        <w:t>%</w:t>
      </w:r>
      <w:r w:rsidR="00D23D06">
        <w:rPr>
          <w:rFonts w:ascii="Aptos Narrow" w:eastAsia="Times New Roman" w:hAnsi="Aptos Narrow" w:cs="Times New Roman"/>
          <w:color w:val="000000"/>
          <w:kern w:val="0"/>
          <w:lang w:eastAsia="pt-PT"/>
          <w14:ligatures w14:val="none"/>
        </w:rPr>
        <w:t xml:space="preserve">  </w:t>
      </w:r>
    </w:p>
    <w:p w14:paraId="7080CABD" w14:textId="141A550D" w:rsidR="00D23D06" w:rsidRDefault="00D23D06" w:rsidP="00A31226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lang w:eastAsia="pt-PT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pt-PT"/>
          <w14:ligatures w14:val="none"/>
        </w:rPr>
        <w:t>Como a precisão calculada está a</w:t>
      </w:r>
      <w:r w:rsidR="00FD2815">
        <w:rPr>
          <w:rFonts w:ascii="Aptos Narrow" w:eastAsia="Times New Roman" w:hAnsi="Aptos Narrow" w:cs="Times New Roman"/>
          <w:color w:val="000000"/>
          <w:kern w:val="0"/>
          <w:lang w:eastAsia="pt-PT"/>
          <w14:ligatures w14:val="none"/>
        </w:rPr>
        <w:t>cima de 90%, concluímos que os resultados são precisos.</w:t>
      </w:r>
    </w:p>
    <w:p w14:paraId="0BED35A0" w14:textId="77777777" w:rsidR="00734960" w:rsidRDefault="00734960" w:rsidP="00A31226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lang w:eastAsia="pt-PT"/>
          <w14:ligatures w14:val="none"/>
        </w:rPr>
      </w:pPr>
    </w:p>
    <w:p w14:paraId="13B768C8" w14:textId="77777777" w:rsidR="00582850" w:rsidRDefault="00582850" w:rsidP="00A31226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lang w:eastAsia="pt-PT"/>
          <w14:ligatures w14:val="none"/>
        </w:rPr>
      </w:pPr>
    </w:p>
    <w:p w14:paraId="3366B19C" w14:textId="7348FAC0" w:rsidR="00A31226" w:rsidRPr="008E7F0D" w:rsidRDefault="008E7F0D" w:rsidP="00A31226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u w:val="single"/>
          <w:lang w:eastAsia="pt-PT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8"/>
          <w:szCs w:val="28"/>
          <w:u w:val="single"/>
          <w:lang w:eastAsia="pt-PT"/>
          <w14:ligatures w14:val="none"/>
        </w:rPr>
        <w:t xml:space="preserve">Discussão- Estratégias para melhorar o resultado </w:t>
      </w:r>
    </w:p>
    <w:p w14:paraId="1E3DB0B9" w14:textId="4BEE53B1" w:rsidR="008E7F0D" w:rsidRDefault="00FD46CC" w:rsidP="00D84A4F">
      <w:r>
        <w:t xml:space="preserve">    </w:t>
      </w:r>
      <w:r w:rsidR="001D2487">
        <w:t xml:space="preserve">Com o objetivo de melhorar o resultado obtido </w:t>
      </w:r>
      <w:r w:rsidR="00E01561">
        <w:t>pode-se praticar as seguintes medidas:</w:t>
      </w:r>
    </w:p>
    <w:p w14:paraId="3A295C2B" w14:textId="5483B92F" w:rsidR="00E01561" w:rsidRDefault="00CB6B17" w:rsidP="00CB6B17">
      <w:pPr>
        <w:pStyle w:val="ListParagraph"/>
        <w:numPr>
          <w:ilvl w:val="0"/>
          <w:numId w:val="2"/>
        </w:numPr>
      </w:pPr>
      <w:r w:rsidRPr="00CB6B17">
        <w:t>Verificação constante do equipamento</w:t>
      </w:r>
    </w:p>
    <w:p w14:paraId="0787F494" w14:textId="62DC238D" w:rsidR="00CB6B17" w:rsidRDefault="00CB6B17" w:rsidP="00CB6B17">
      <w:pPr>
        <w:pStyle w:val="ListParagraph"/>
        <w:numPr>
          <w:ilvl w:val="0"/>
          <w:numId w:val="2"/>
        </w:numPr>
      </w:pPr>
      <w:r w:rsidRPr="00CB6B17">
        <w:t>Minimizar influencias externas, como por exemplo: correntes de ar, vibrações da m</w:t>
      </w:r>
      <w:r>
        <w:t>esa.</w:t>
      </w:r>
    </w:p>
    <w:p w14:paraId="7F2E93AC" w14:textId="442ECE95" w:rsidR="00CB6B17" w:rsidRPr="001D2487" w:rsidRDefault="00CB6B17" w:rsidP="00CB6B17">
      <w:pPr>
        <w:pStyle w:val="ListParagraph"/>
        <w:numPr>
          <w:ilvl w:val="0"/>
          <w:numId w:val="2"/>
        </w:numPr>
      </w:pPr>
      <w:r w:rsidRPr="00CB6B17">
        <w:t>Verificação da consistência dos dados.</w:t>
      </w:r>
    </w:p>
    <w:p w14:paraId="6C8FB4B0" w14:textId="77777777" w:rsidR="008E7F0D" w:rsidRDefault="008E7F0D" w:rsidP="00D84A4F">
      <w:pPr>
        <w:rPr>
          <w:sz w:val="36"/>
          <w:szCs w:val="36"/>
        </w:rPr>
      </w:pPr>
    </w:p>
    <w:p w14:paraId="5B396947" w14:textId="37263100" w:rsidR="00683CDB" w:rsidRDefault="00683CDB" w:rsidP="00D84A4F">
      <w:pPr>
        <w:rPr>
          <w:b/>
          <w:sz w:val="36"/>
          <w:szCs w:val="36"/>
        </w:rPr>
      </w:pPr>
      <w:r w:rsidRPr="005107A6">
        <w:rPr>
          <w:b/>
          <w:sz w:val="36"/>
          <w:szCs w:val="36"/>
        </w:rPr>
        <w:t>Parte B</w:t>
      </w:r>
    </w:p>
    <w:p w14:paraId="54026024" w14:textId="6972ACFB" w:rsidR="00133B0B" w:rsidRDefault="00133B0B" w:rsidP="00D84A4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Ângulo</w:t>
      </w:r>
      <w:r w:rsidR="00BB1292">
        <w:rPr>
          <w:sz w:val="28"/>
          <w:szCs w:val="28"/>
          <w:u w:val="single"/>
        </w:rPr>
        <w:t xml:space="preserve"> de</w:t>
      </w:r>
      <w:r>
        <w:rPr>
          <w:sz w:val="28"/>
          <w:szCs w:val="28"/>
          <w:u w:val="single"/>
        </w:rPr>
        <w:t xml:space="preserve"> lançamento</w:t>
      </w:r>
    </w:p>
    <w:p w14:paraId="78210E56" w14:textId="45D29A1C" w:rsidR="00F54073" w:rsidRDefault="00FD46CC" w:rsidP="00D84A4F">
      <w:r>
        <w:t xml:space="preserve">    </w:t>
      </w:r>
      <w:r w:rsidR="001D15AE" w:rsidRPr="001D15AE">
        <w:t>Este ângulo sofre variações entre diferentes lançamentos e é medido com base nas marcações do equipamento de lançamento. A incerteza associada a esta medição é de 0,5º. Os ângulos considerados foram 30º, 34º, 38º, 40º e 43º.</w:t>
      </w:r>
    </w:p>
    <w:p w14:paraId="4342B125" w14:textId="77777777" w:rsidR="00BB1292" w:rsidRDefault="00BB1292" w:rsidP="00D84A4F"/>
    <w:p w14:paraId="4483E036" w14:textId="474BBED0" w:rsidR="00BB1292" w:rsidRDefault="00BB1292" w:rsidP="00D84A4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Altura</w:t>
      </w:r>
    </w:p>
    <w:p w14:paraId="518ED071" w14:textId="6105C493" w:rsidR="007E55A1" w:rsidRPr="007E55A1" w:rsidRDefault="00FD46CC" w:rsidP="00D84A4F">
      <w:r>
        <w:t xml:space="preserve">    </w:t>
      </w:r>
      <w:r w:rsidR="007E55A1" w:rsidRPr="007E55A1">
        <w:t xml:space="preserve">A altura será constante e medida verticalmente, desde o nível do alvo até ao ponto de lançamento. Nesta experiência, a altura registada foi de </w:t>
      </w:r>
      <w:r w:rsidR="007E55A1">
        <w:t>0.27</w:t>
      </w:r>
      <w:r w:rsidR="007E55A1" w:rsidRPr="007E55A1">
        <w:t xml:space="preserve"> </w:t>
      </w:r>
      <w:r w:rsidR="003F6130">
        <w:t>com um erro de leitura de 0.05cm</w:t>
      </w:r>
      <w:r w:rsidR="00DF674B">
        <w:t>.</w:t>
      </w:r>
    </w:p>
    <w:p w14:paraId="14CE90A8" w14:textId="77777777" w:rsidR="00BB1292" w:rsidRDefault="00BB1292" w:rsidP="00D84A4F"/>
    <w:p w14:paraId="2BE26E96" w14:textId="6BFC9DE8" w:rsidR="00DF674B" w:rsidRDefault="00DF674B" w:rsidP="00D84A4F">
      <w:pPr>
        <w:rPr>
          <w:sz w:val="28"/>
          <w:szCs w:val="28"/>
          <w:u w:val="single"/>
        </w:rPr>
      </w:pPr>
      <w:r w:rsidRPr="00DF674B">
        <w:rPr>
          <w:sz w:val="28"/>
          <w:szCs w:val="28"/>
          <w:u w:val="single"/>
        </w:rPr>
        <w:t>Alcance</w:t>
      </w:r>
    </w:p>
    <w:p w14:paraId="7CC30D65" w14:textId="77777777" w:rsidR="006843C5" w:rsidRDefault="006843C5" w:rsidP="00D84A4F"/>
    <w:p w14:paraId="4BC6FFA1" w14:textId="36039899" w:rsidR="006843C5" w:rsidRDefault="00DB3040" w:rsidP="00D84A4F">
      <w:r>
        <w:t>M</w:t>
      </w:r>
      <w:r w:rsidR="001565E3">
        <w:t>é</w:t>
      </w:r>
      <w:r>
        <w:t xml:space="preserve">dia </w:t>
      </w:r>
      <w:r w:rsidR="00111ED5">
        <w:t>do alcance de cada lançamento:</w:t>
      </w:r>
    </w:p>
    <w:p w14:paraId="40EF0AE9" w14:textId="77777777" w:rsidR="00111ED5" w:rsidRDefault="00111ED5" w:rsidP="00D84A4F"/>
    <w:p w14:paraId="7EA55496" w14:textId="77777777" w:rsidR="00111ED5" w:rsidRDefault="00111ED5" w:rsidP="00D84A4F"/>
    <w:p w14:paraId="2AD8B0A8" w14:textId="7E405AE3" w:rsidR="00EE327A" w:rsidRDefault="00EE327A" w:rsidP="00D84A4F">
      <w:pPr>
        <w:rPr>
          <w:rFonts w:eastAsiaTheme="minorEastAsia"/>
        </w:rPr>
      </w:pPr>
      <w:r w:rsidRPr="00EE327A">
        <w:t xml:space="preserve">α = 30 °: </w:t>
      </w:r>
      <w:r>
        <w:tab/>
      </w:r>
      <w:r w:rsidRPr="00EE327A">
        <w:rPr>
          <w:rFonts w:ascii="Cambria Math" w:hAnsi="Cambria Math" w:cs="Cambria Math"/>
        </w:rPr>
        <w:t>𝑥</w:t>
      </w:r>
      <w:r w:rsidRPr="00EE327A">
        <w:t xml:space="preserve">1 = 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0.751+0.753+0.753</m:t>
            </m:r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r>
              <w:rPr>
                <w:rFonts w:ascii="Cambria Math" w:hAnsi="Cambria Math"/>
                <w:sz w:val="32"/>
                <w:szCs w:val="32"/>
              </w:rPr>
              <m:t>3</m:t>
            </m:r>
          </m:den>
        </m:f>
      </m:oMath>
      <w:r>
        <w:rPr>
          <w:rFonts w:eastAsiaTheme="minorEastAsia"/>
          <w:sz w:val="32"/>
          <w:szCs w:val="32"/>
        </w:rPr>
        <w:t xml:space="preserve"> = </w:t>
      </w:r>
      <w:r w:rsidR="006A69F3" w:rsidRPr="001F0D0B">
        <w:rPr>
          <w:rFonts w:eastAsiaTheme="minorEastAsia"/>
        </w:rPr>
        <w:t>0.753</w:t>
      </w:r>
      <w:r w:rsidR="006A69F3">
        <w:rPr>
          <w:rFonts w:eastAsiaTheme="minorEastAsia"/>
        </w:rPr>
        <w:t xml:space="preserve"> (</w:t>
      </w:r>
      <w:r w:rsidR="001F0D0B">
        <w:rPr>
          <w:rFonts w:eastAsiaTheme="minorEastAsia"/>
        </w:rPr>
        <w:t>m</w:t>
      </w:r>
      <w:r w:rsidR="00DB3040">
        <w:rPr>
          <w:rFonts w:eastAsiaTheme="minorEastAsia"/>
        </w:rPr>
        <w:t>)</w:t>
      </w:r>
    </w:p>
    <w:p w14:paraId="79739724" w14:textId="77777777" w:rsidR="00DB3040" w:rsidRDefault="00DB3040" w:rsidP="00D84A4F">
      <w:pPr>
        <w:rPr>
          <w:rFonts w:eastAsiaTheme="minorEastAsia"/>
        </w:rPr>
      </w:pPr>
    </w:p>
    <w:p w14:paraId="66D4B6BD" w14:textId="45B71E30" w:rsidR="00DB3040" w:rsidRDefault="00DB3040" w:rsidP="00DB3040">
      <w:pPr>
        <w:rPr>
          <w:rFonts w:eastAsiaTheme="minorEastAsia"/>
        </w:rPr>
      </w:pPr>
      <w:r w:rsidRPr="00EE327A">
        <w:lastRenderedPageBreak/>
        <w:t>α = 3</w:t>
      </w:r>
      <w:r w:rsidR="00111ED5">
        <w:t>4</w:t>
      </w:r>
      <w:r w:rsidRPr="00EE327A">
        <w:t xml:space="preserve"> °: </w:t>
      </w:r>
      <w:r>
        <w:tab/>
      </w:r>
      <w:r w:rsidRPr="00EE327A">
        <w:rPr>
          <w:rFonts w:ascii="Cambria Math" w:hAnsi="Cambria Math" w:cs="Cambria Math"/>
        </w:rPr>
        <w:t>𝑥</w:t>
      </w:r>
      <w:r w:rsidR="00111ED5">
        <w:t>2</w:t>
      </w:r>
      <w:r w:rsidRPr="00EE327A">
        <w:t xml:space="preserve"> = 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0.760+0.761+0.761</m:t>
            </m:r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r>
              <w:rPr>
                <w:rFonts w:ascii="Cambria Math" w:hAnsi="Cambria Math"/>
                <w:sz w:val="32"/>
                <w:szCs w:val="32"/>
              </w:rPr>
              <m:t>3</m:t>
            </m:r>
          </m:den>
        </m:f>
      </m:oMath>
      <w:r>
        <w:rPr>
          <w:rFonts w:eastAsiaTheme="minorEastAsia"/>
          <w:sz w:val="32"/>
          <w:szCs w:val="32"/>
        </w:rPr>
        <w:t xml:space="preserve"> = </w:t>
      </w:r>
      <w:r w:rsidR="006A69F3" w:rsidRPr="001F0D0B">
        <w:rPr>
          <w:rFonts w:eastAsiaTheme="minorEastAsia"/>
        </w:rPr>
        <w:t>0.7</w:t>
      </w:r>
      <w:r w:rsidR="002D5880">
        <w:rPr>
          <w:rFonts w:eastAsiaTheme="minorEastAsia"/>
        </w:rPr>
        <w:t>61</w:t>
      </w:r>
      <w:r w:rsidR="006A69F3">
        <w:rPr>
          <w:rFonts w:eastAsiaTheme="minorEastAsia"/>
        </w:rPr>
        <w:t xml:space="preserve"> (</w:t>
      </w:r>
      <w:r>
        <w:rPr>
          <w:rFonts w:eastAsiaTheme="minorEastAsia"/>
        </w:rPr>
        <w:t>m)</w:t>
      </w:r>
    </w:p>
    <w:p w14:paraId="0523B160" w14:textId="77777777" w:rsidR="00DB3040" w:rsidRDefault="00DB3040" w:rsidP="00DB3040">
      <w:pPr>
        <w:rPr>
          <w:rFonts w:eastAsiaTheme="minorEastAsia"/>
        </w:rPr>
      </w:pPr>
    </w:p>
    <w:p w14:paraId="5A006A6D" w14:textId="7C33CFFF" w:rsidR="00DB3040" w:rsidRPr="00EE327A" w:rsidRDefault="00DB3040" w:rsidP="00DB3040">
      <w:pPr>
        <w:rPr>
          <w:rFonts w:eastAsiaTheme="minorEastAsia"/>
        </w:rPr>
      </w:pPr>
      <w:r w:rsidRPr="00EE327A">
        <w:t>α = 3</w:t>
      </w:r>
      <w:r w:rsidR="00111ED5">
        <w:t>8</w:t>
      </w:r>
      <w:r w:rsidRPr="00EE327A">
        <w:t xml:space="preserve"> °: </w:t>
      </w:r>
      <w:r>
        <w:tab/>
      </w:r>
      <w:r w:rsidRPr="00EE327A">
        <w:rPr>
          <w:rFonts w:ascii="Cambria Math" w:hAnsi="Cambria Math" w:cs="Cambria Math"/>
        </w:rPr>
        <w:t>𝑥</w:t>
      </w:r>
      <w:r w:rsidR="00111ED5">
        <w:t>3</w:t>
      </w:r>
      <w:r w:rsidRPr="00EE327A">
        <w:t xml:space="preserve"> = 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0.755+0.754+0.756</m:t>
            </m:r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r>
              <w:rPr>
                <w:rFonts w:ascii="Cambria Math" w:hAnsi="Cambria Math"/>
                <w:sz w:val="32"/>
                <w:szCs w:val="32"/>
              </w:rPr>
              <m:t>3</m:t>
            </m:r>
          </m:den>
        </m:f>
      </m:oMath>
      <w:r>
        <w:rPr>
          <w:rFonts w:eastAsiaTheme="minorEastAsia"/>
          <w:sz w:val="32"/>
          <w:szCs w:val="32"/>
        </w:rPr>
        <w:t xml:space="preserve"> = </w:t>
      </w:r>
      <w:r w:rsidRPr="001F0D0B">
        <w:rPr>
          <w:rFonts w:eastAsiaTheme="minorEastAsia"/>
        </w:rPr>
        <w:t>0.75</w:t>
      </w:r>
      <w:r w:rsidR="002D5880">
        <w:rPr>
          <w:rFonts w:eastAsiaTheme="minorEastAsia"/>
        </w:rPr>
        <w:t>5</w:t>
      </w:r>
      <w:r>
        <w:rPr>
          <w:rFonts w:eastAsiaTheme="minorEastAsia"/>
        </w:rPr>
        <w:t xml:space="preserve"> (m)</w:t>
      </w:r>
    </w:p>
    <w:p w14:paraId="6AEB253C" w14:textId="77777777" w:rsidR="00DB3040" w:rsidRDefault="00DB3040" w:rsidP="00DB3040">
      <w:pPr>
        <w:rPr>
          <w:rFonts w:eastAsiaTheme="minorEastAsia"/>
        </w:rPr>
      </w:pPr>
    </w:p>
    <w:p w14:paraId="0C969A46" w14:textId="7D6C82D0" w:rsidR="00DB3040" w:rsidRPr="00EE327A" w:rsidRDefault="00DB3040" w:rsidP="00DB3040">
      <w:pPr>
        <w:rPr>
          <w:rFonts w:eastAsiaTheme="minorEastAsia"/>
        </w:rPr>
      </w:pPr>
      <w:r w:rsidRPr="00EE327A">
        <w:t xml:space="preserve">α = </w:t>
      </w:r>
      <w:r w:rsidR="00111ED5">
        <w:t>40</w:t>
      </w:r>
      <w:r w:rsidRPr="00EE327A">
        <w:t xml:space="preserve"> °: </w:t>
      </w:r>
      <w:r>
        <w:tab/>
      </w:r>
      <w:r w:rsidRPr="00EE327A">
        <w:rPr>
          <w:rFonts w:ascii="Cambria Math" w:hAnsi="Cambria Math" w:cs="Cambria Math"/>
        </w:rPr>
        <w:t>𝑥</w:t>
      </w:r>
      <w:r w:rsidR="00111ED5">
        <w:t>4</w:t>
      </w:r>
      <w:r w:rsidRPr="00EE327A">
        <w:t xml:space="preserve"> = 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0.755+0.757+0.758</m:t>
            </m:r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r>
              <w:rPr>
                <w:rFonts w:ascii="Cambria Math" w:hAnsi="Cambria Math"/>
                <w:sz w:val="32"/>
                <w:szCs w:val="32"/>
              </w:rPr>
              <m:t>3</m:t>
            </m:r>
          </m:den>
        </m:f>
      </m:oMath>
      <w:r>
        <w:rPr>
          <w:rFonts w:eastAsiaTheme="minorEastAsia"/>
          <w:sz w:val="32"/>
          <w:szCs w:val="32"/>
        </w:rPr>
        <w:t xml:space="preserve"> = </w:t>
      </w:r>
      <w:r w:rsidRPr="001F0D0B">
        <w:rPr>
          <w:rFonts w:eastAsiaTheme="minorEastAsia"/>
        </w:rPr>
        <w:t>0.75</w:t>
      </w:r>
      <w:r w:rsidR="003D1998">
        <w:rPr>
          <w:rFonts w:eastAsiaTheme="minorEastAsia"/>
        </w:rPr>
        <w:t>7</w:t>
      </w:r>
      <w:r>
        <w:rPr>
          <w:rFonts w:eastAsiaTheme="minorEastAsia"/>
        </w:rPr>
        <w:t xml:space="preserve"> (m)</w:t>
      </w:r>
    </w:p>
    <w:p w14:paraId="44F52B9A" w14:textId="77777777" w:rsidR="00DB3040" w:rsidRDefault="00DB3040" w:rsidP="00DB3040">
      <w:pPr>
        <w:rPr>
          <w:rFonts w:eastAsiaTheme="minorEastAsia"/>
        </w:rPr>
      </w:pPr>
    </w:p>
    <w:p w14:paraId="479D8DD1" w14:textId="54D51671" w:rsidR="006843C5" w:rsidRPr="00DB3040" w:rsidRDefault="00DB3040" w:rsidP="00D84A4F">
      <w:pPr>
        <w:rPr>
          <w:rFonts w:eastAsiaTheme="minorEastAsia"/>
        </w:rPr>
      </w:pPr>
      <w:r w:rsidRPr="00EE327A">
        <w:t xml:space="preserve">α = </w:t>
      </w:r>
      <w:r w:rsidR="00111ED5">
        <w:t>43</w:t>
      </w:r>
      <w:r w:rsidRPr="00EE327A">
        <w:t xml:space="preserve"> °: </w:t>
      </w:r>
      <w:r>
        <w:tab/>
      </w:r>
      <w:r w:rsidRPr="00EE327A">
        <w:rPr>
          <w:rFonts w:ascii="Cambria Math" w:hAnsi="Cambria Math" w:cs="Cambria Math"/>
        </w:rPr>
        <w:t>𝑥</w:t>
      </w:r>
      <w:r w:rsidR="00111ED5">
        <w:t>5</w:t>
      </w:r>
      <w:r w:rsidRPr="00EE327A">
        <w:t xml:space="preserve"> = 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0.739+0.741+0.741</m:t>
            </m:r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r>
              <w:rPr>
                <w:rFonts w:ascii="Cambria Math" w:hAnsi="Cambria Math"/>
                <w:sz w:val="32"/>
                <w:szCs w:val="32"/>
              </w:rPr>
              <m:t>3</m:t>
            </m:r>
          </m:den>
        </m:f>
      </m:oMath>
      <w:r>
        <w:rPr>
          <w:rFonts w:eastAsiaTheme="minorEastAsia"/>
          <w:sz w:val="32"/>
          <w:szCs w:val="32"/>
        </w:rPr>
        <w:t xml:space="preserve"> = </w:t>
      </w:r>
      <w:r w:rsidRPr="001F0D0B">
        <w:rPr>
          <w:rFonts w:eastAsiaTheme="minorEastAsia"/>
        </w:rPr>
        <w:t>0.7</w:t>
      </w:r>
      <w:r w:rsidR="001565E3">
        <w:rPr>
          <w:rFonts w:eastAsiaTheme="minorEastAsia"/>
        </w:rPr>
        <w:t>40</w:t>
      </w:r>
      <w:r>
        <w:rPr>
          <w:rFonts w:eastAsiaTheme="minorEastAsia"/>
        </w:rPr>
        <w:t xml:space="preserve"> (m)</w:t>
      </w:r>
    </w:p>
    <w:p w14:paraId="5EFB509D" w14:textId="77777777" w:rsidR="006843C5" w:rsidRDefault="006843C5" w:rsidP="00D84A4F"/>
    <w:p w14:paraId="732B50D4" w14:textId="77777777" w:rsidR="00111ED5" w:rsidRDefault="00111ED5" w:rsidP="00D84A4F"/>
    <w:p w14:paraId="617540C0" w14:textId="77777777" w:rsidR="006843C5" w:rsidRPr="00330AB3" w:rsidRDefault="006843C5" w:rsidP="00D84A4F"/>
    <w:p w14:paraId="5FC8C568" w14:textId="77777777" w:rsidR="00111ED5" w:rsidRDefault="00111ED5" w:rsidP="00111ED5">
      <w:r>
        <w:t xml:space="preserve">    </w:t>
      </w:r>
      <w:r w:rsidRPr="00330AB3">
        <w:t>A figura 3.1 mostra o alcance em relação ao ângulo. No eixo x, está representado o ângulo de lançamento, e no eixo y, o alcance médio correspondente a cada ângulo.</w:t>
      </w:r>
    </w:p>
    <w:p w14:paraId="5E84D2AE" w14:textId="4036D1A7" w:rsidR="00BB1292" w:rsidRDefault="00330AB3" w:rsidP="00D84A4F">
      <w:r>
        <w:rPr>
          <w:noProof/>
        </w:rPr>
        <w:drawing>
          <wp:anchor distT="0" distB="0" distL="114300" distR="114300" simplePos="0" relativeHeight="251658245" behindDoc="0" locked="0" layoutInCell="1" allowOverlap="1" wp14:anchorId="505551D5" wp14:editId="28DAEDC7">
            <wp:simplePos x="0" y="0"/>
            <wp:positionH relativeFrom="column">
              <wp:posOffset>394855</wp:posOffset>
            </wp:positionH>
            <wp:positionV relativeFrom="paragraph">
              <wp:posOffset>142183</wp:posOffset>
            </wp:positionV>
            <wp:extent cx="4614065" cy="2737805"/>
            <wp:effectExtent l="0" t="0" r="0" b="0"/>
            <wp:wrapNone/>
            <wp:docPr id="17551588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74CA289-4667-D86F-0E90-668B105D0E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anchor>
        </w:drawing>
      </w:r>
    </w:p>
    <w:p w14:paraId="0E5C4702" w14:textId="464AD76A" w:rsidR="00330AB3" w:rsidRDefault="00330AB3" w:rsidP="00D84A4F"/>
    <w:p w14:paraId="75E03B40" w14:textId="77777777" w:rsidR="00BB1292" w:rsidRDefault="00BB1292" w:rsidP="00D84A4F"/>
    <w:p w14:paraId="2BD7214C" w14:textId="77777777" w:rsidR="001D15AE" w:rsidRPr="00133B0B" w:rsidRDefault="001D15AE" w:rsidP="00D84A4F"/>
    <w:p w14:paraId="17CC1DF4" w14:textId="77777777" w:rsidR="00683CDB" w:rsidRDefault="00683CDB" w:rsidP="00D84A4F"/>
    <w:p w14:paraId="434096FC" w14:textId="77777777" w:rsidR="00683CDB" w:rsidRDefault="00683CDB" w:rsidP="00D84A4F"/>
    <w:p w14:paraId="676E490E" w14:textId="77777777" w:rsidR="00683CDB" w:rsidRDefault="00683CDB" w:rsidP="00D84A4F"/>
    <w:p w14:paraId="441A01D3" w14:textId="77777777" w:rsidR="00683CDB" w:rsidRDefault="00683CDB" w:rsidP="00D84A4F"/>
    <w:p w14:paraId="4418CCF4" w14:textId="77777777" w:rsidR="006B1D15" w:rsidRDefault="006B1D15" w:rsidP="00D84A4F"/>
    <w:p w14:paraId="499E487B" w14:textId="77777777" w:rsidR="006B1D15" w:rsidRDefault="006B1D15" w:rsidP="00D84A4F"/>
    <w:p w14:paraId="78D0AB0A" w14:textId="77777777" w:rsidR="006B1D15" w:rsidRDefault="006B1D15" w:rsidP="00D84A4F"/>
    <w:p w14:paraId="5F34151A" w14:textId="5E930C66" w:rsidR="00DB6207" w:rsidRDefault="00DB6207" w:rsidP="00D84A4F">
      <w:pPr>
        <w:rPr>
          <w:sz w:val="20"/>
          <w:szCs w:val="20"/>
        </w:rPr>
      </w:pPr>
      <w:r>
        <w:tab/>
      </w:r>
      <w:r>
        <w:tab/>
        <w:t xml:space="preserve">                </w:t>
      </w:r>
      <w:r w:rsidRPr="00DB6207">
        <w:rPr>
          <w:sz w:val="20"/>
          <w:szCs w:val="20"/>
        </w:rPr>
        <w:t>Figura 3.1: Gráfico do alcance em função do ângulo</w:t>
      </w:r>
    </w:p>
    <w:p w14:paraId="2C8DF230" w14:textId="77777777" w:rsidR="002D2E71" w:rsidRDefault="002D2E71" w:rsidP="002D2E71">
      <w:pPr>
        <w:ind w:left="720"/>
        <w:rPr>
          <w:sz w:val="20"/>
          <w:szCs w:val="20"/>
        </w:rPr>
      </w:pPr>
    </w:p>
    <w:p w14:paraId="3BD187FF" w14:textId="77777777" w:rsidR="002D2E71" w:rsidRDefault="002D2E71" w:rsidP="002D2E71">
      <w:pPr>
        <w:ind w:left="720"/>
        <w:rPr>
          <w:sz w:val="20"/>
          <w:szCs w:val="20"/>
        </w:rPr>
      </w:pPr>
    </w:p>
    <w:p w14:paraId="72FA8053" w14:textId="77777777" w:rsidR="002D2E71" w:rsidRDefault="002D2E71" w:rsidP="002D2E71">
      <w:pPr>
        <w:ind w:left="720"/>
        <w:rPr>
          <w:sz w:val="20"/>
          <w:szCs w:val="20"/>
        </w:rPr>
      </w:pPr>
    </w:p>
    <w:p w14:paraId="6FF5F283" w14:textId="77777777" w:rsidR="002D2E71" w:rsidRDefault="002D2E71" w:rsidP="002D2E71">
      <w:pPr>
        <w:ind w:left="720"/>
        <w:rPr>
          <w:sz w:val="20"/>
          <w:szCs w:val="20"/>
        </w:rPr>
      </w:pPr>
    </w:p>
    <w:p w14:paraId="552439C6" w14:textId="77777777" w:rsidR="002D2E71" w:rsidRDefault="002D2E71" w:rsidP="002D2E71">
      <w:pPr>
        <w:ind w:left="720"/>
        <w:rPr>
          <w:sz w:val="20"/>
          <w:szCs w:val="20"/>
        </w:rPr>
      </w:pPr>
    </w:p>
    <w:p w14:paraId="6A7E3DED" w14:textId="49657AC8" w:rsidR="00DB6207" w:rsidRPr="002D2E71" w:rsidRDefault="002D2E71" w:rsidP="002D2E71">
      <w:pPr>
        <w:ind w:left="720"/>
      </w:pPr>
      <w:r w:rsidRPr="002D2E71">
        <w:lastRenderedPageBreak/>
        <w:t>Calculando o valor teórico de qual seria o ângulo de lançamento que lançava o projétil a uma maior distância temos:</w:t>
      </w:r>
    </w:p>
    <w:p w14:paraId="1E209456" w14:textId="77777777" w:rsidR="0095151E" w:rsidRDefault="0095151E" w:rsidP="00D84A4F">
      <w:pPr>
        <w:rPr>
          <w:sz w:val="28"/>
          <w:szCs w:val="28"/>
          <w:u w:val="single"/>
        </w:rPr>
      </w:pPr>
    </w:p>
    <w:p w14:paraId="65641EE7" w14:textId="2F256C57" w:rsidR="0095151E" w:rsidRPr="00A01DBC" w:rsidRDefault="009B1102" w:rsidP="00A01DBC">
      <w:pPr>
        <w:ind w:firstLine="720"/>
        <w:rPr>
          <w:rFonts w:eastAsiaTheme="minorEastAsia"/>
          <w:iCs/>
          <w:sz w:val="32"/>
          <w:szCs w:val="32"/>
        </w:rPr>
      </w:pPr>
      <w:r>
        <w:rPr>
          <w:rFonts w:ascii="Cambria Math" w:hAnsi="Cambria Math" w:cs="Cambria Math"/>
        </w:rPr>
        <w:t>𝛼𝑚</w:t>
      </w:r>
      <w:r>
        <w:t>á</w:t>
      </w:r>
      <w:r>
        <w:rPr>
          <w:rFonts w:ascii="Cambria Math" w:hAnsi="Cambria Math" w:cs="Cambria Math"/>
        </w:rPr>
        <w:t>𝑥</w:t>
      </w:r>
      <w:r>
        <w:t xml:space="preserve"> </w:t>
      </w:r>
      <w:r w:rsidR="00902E00">
        <w:t xml:space="preserve">= </w:t>
      </w:r>
      <w:r w:rsidR="00902E00">
        <w:rPr>
          <w:rFonts w:ascii="Cambria Math" w:hAnsi="Cambria Math" w:cs="Cambria Math"/>
        </w:rPr>
        <w:t>𝑎𝑡𝑎𝑛</w:t>
      </w:r>
      <w:r w:rsidRPr="00902E00">
        <w:rPr>
          <w:sz w:val="28"/>
          <w:szCs w:val="28"/>
        </w:rPr>
        <w:t xml:space="preserve"> </w:t>
      </w:r>
      <w:r w:rsidR="00902E00">
        <w:rPr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Cs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iCs/>
                        <w:sz w:val="32"/>
                        <w:szCs w:val="32"/>
                      </w:rPr>
                    </m:ctrlPr>
                  </m:deg>
                  <m:e>
                    <m:d>
                      <m:dPr>
                        <m:ctrlPr>
                          <w:rPr>
                            <w:rFonts w:ascii="Cambria Math" w:hAnsi="Cambria Math"/>
                            <w:iCs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Cs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  <m:t>g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∆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  <m:t>y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v0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rad>
              </m:den>
            </m:f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e>
        </m:d>
      </m:oMath>
      <w:r w:rsidR="00902E00" w:rsidRPr="00902E00">
        <w:rPr>
          <w:rFonts w:ascii="Cambria Math" w:hAnsi="Cambria Math" w:cs="Cambria Math"/>
        </w:rPr>
        <w:t xml:space="preserve"> </w:t>
      </w:r>
      <w:r w:rsidR="00902E00" w:rsidRPr="00902E00">
        <w:rPr>
          <w:rFonts w:ascii="Cambria Math" w:hAnsi="Cambria Math" w:cs="Cambria Math"/>
        </w:rPr>
        <w:sym w:font="Wingdings" w:char="F0F3"/>
      </w:r>
      <w:r w:rsidR="00902E00">
        <w:rPr>
          <w:rFonts w:ascii="Cambria Math" w:hAnsi="Cambria Math" w:cs="Cambria Math"/>
        </w:rPr>
        <w:t xml:space="preserve"> 𝑎𝑡𝑎𝑛</w:t>
      </w:r>
      <w:r w:rsidR="00902E00" w:rsidRPr="00902E00">
        <w:rPr>
          <w:sz w:val="28"/>
          <w:szCs w:val="28"/>
        </w:rPr>
        <w:t xml:space="preserve"> </w:t>
      </w:r>
      <w:r w:rsidR="00902E00">
        <w:rPr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Cs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iCs/>
                        <w:sz w:val="32"/>
                        <w:szCs w:val="32"/>
                      </w:rPr>
                    </m:ctrlPr>
                  </m:deg>
                  <m:e>
                    <m:d>
                      <m:dPr>
                        <m:ctrlPr>
                          <w:rPr>
                            <w:rFonts w:ascii="Cambria Math" w:hAnsi="Cambria Math"/>
                            <w:iCs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Cs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  <m:t>*9.8*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0.27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2.28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rad>
              </m:den>
            </m:f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e>
        </m:d>
      </m:oMath>
      <w:r w:rsidR="00A01DBC">
        <w:rPr>
          <w:rFonts w:ascii="Cambria Math" w:hAnsi="Cambria Math" w:cs="Cambria Math"/>
        </w:rPr>
        <w:t>≃</w:t>
      </w:r>
      <w:r w:rsidR="00A01DBC">
        <w:t xml:space="preserve"> 35.14°</w:t>
      </w:r>
    </w:p>
    <w:p w14:paraId="4D12263C" w14:textId="0E61259C" w:rsidR="004028D7" w:rsidRPr="004028D7" w:rsidRDefault="004028D7" w:rsidP="00D84A4F">
      <w:pPr>
        <w:rPr>
          <w:rFonts w:eastAsiaTheme="minorEastAsia"/>
          <w:sz w:val="28"/>
          <w:szCs w:val="28"/>
          <w:u w:val="single"/>
        </w:rPr>
      </w:pPr>
    </w:p>
    <w:p w14:paraId="50FE7331" w14:textId="0D2985EF" w:rsidR="0095151E" w:rsidRDefault="0095151E" w:rsidP="00D84A4F">
      <w:pPr>
        <w:rPr>
          <w:sz w:val="28"/>
          <w:szCs w:val="28"/>
          <w:u w:val="single"/>
        </w:rPr>
      </w:pPr>
    </w:p>
    <w:p w14:paraId="7E94A163" w14:textId="09DF2797" w:rsidR="00DB6207" w:rsidRDefault="009C4F95" w:rsidP="00D84A4F">
      <w:pPr>
        <w:rPr>
          <w:sz w:val="28"/>
          <w:szCs w:val="28"/>
          <w:u w:val="single"/>
        </w:rPr>
      </w:pPr>
      <w:r w:rsidRPr="009C4F95">
        <w:rPr>
          <w:sz w:val="28"/>
          <w:szCs w:val="28"/>
          <w:u w:val="single"/>
        </w:rPr>
        <w:t>Discussão</w:t>
      </w:r>
    </w:p>
    <w:p w14:paraId="243FA994" w14:textId="650E1643" w:rsidR="00FD46CC" w:rsidRDefault="00FD46CC" w:rsidP="00FD46CC">
      <w:r>
        <w:t xml:space="preserve">    </w:t>
      </w:r>
      <w:r w:rsidRPr="00FD46CC">
        <w:t>Com base nos valores obtidos, observa-se uma discrepância mais acentuada entre eles, especialmente nos três primeiros ângulos utilizados (30º, 34º e 38º), com variações de 0,02, 0,01 e 0,02, respetivamente. Na presente experiência, estas variações podem ser explicadas por diversos fatores, tais como:</w:t>
      </w:r>
    </w:p>
    <w:p w14:paraId="56A77C0D" w14:textId="77777777" w:rsidR="00FD46CC" w:rsidRPr="00FD46CC" w:rsidRDefault="00FD46CC" w:rsidP="00FD46CC"/>
    <w:p w14:paraId="39594AF6" w14:textId="13F02E3D" w:rsidR="00FD46CC" w:rsidRDefault="00FD46CC" w:rsidP="00FD46CC">
      <w:r w:rsidRPr="00FD46CC">
        <w:t>- A falta de uniformidade na força da mola;</w:t>
      </w:r>
      <w:r w:rsidRPr="00FD46CC">
        <w:br/>
        <w:t>- A possibilidade de a pessoa que realiza o lançamento não repetir exatamente o mesmo movimento em todos os disparos;</w:t>
      </w:r>
      <w:r w:rsidRPr="00FD46CC">
        <w:br/>
        <w:t>- Pequenas variações no método de medição do alcance.</w:t>
      </w:r>
    </w:p>
    <w:p w14:paraId="7BDBD422" w14:textId="77777777" w:rsidR="00FD46CC" w:rsidRPr="00FD46CC" w:rsidRDefault="00FD46CC" w:rsidP="00FD46CC"/>
    <w:p w14:paraId="6AEDAEA1" w14:textId="77777777" w:rsidR="00734B89" w:rsidRDefault="00734B89" w:rsidP="00D84A4F">
      <w:pPr>
        <w:rPr>
          <w:b/>
          <w:sz w:val="36"/>
          <w:szCs w:val="36"/>
        </w:rPr>
      </w:pPr>
    </w:p>
    <w:p w14:paraId="3610DFAC" w14:textId="77777777" w:rsidR="00734B89" w:rsidRDefault="00734B89" w:rsidP="00D84A4F">
      <w:pPr>
        <w:rPr>
          <w:b/>
          <w:sz w:val="36"/>
          <w:szCs w:val="36"/>
        </w:rPr>
      </w:pPr>
    </w:p>
    <w:p w14:paraId="530DA34A" w14:textId="3B513952" w:rsidR="00683CDB" w:rsidRPr="006B1D15" w:rsidRDefault="00683CDB" w:rsidP="00D84A4F">
      <w:pPr>
        <w:rPr>
          <w:b/>
          <w:sz w:val="36"/>
          <w:szCs w:val="36"/>
        </w:rPr>
      </w:pPr>
      <w:r w:rsidRPr="006B1D15">
        <w:rPr>
          <w:b/>
          <w:sz w:val="36"/>
          <w:szCs w:val="36"/>
        </w:rPr>
        <w:t>Parte C</w:t>
      </w:r>
    </w:p>
    <w:p w14:paraId="71C3F016" w14:textId="77777777" w:rsidR="004D4771" w:rsidRDefault="00555395">
      <w:pPr>
        <w:spacing w:line="278" w:lineRule="auto"/>
        <w:rPr>
          <w:b/>
          <w:bCs/>
        </w:rPr>
      </w:pPr>
      <w:r w:rsidRPr="00555395">
        <w:rPr>
          <w:b/>
          <w:bCs/>
        </w:rPr>
        <w:t xml:space="preserve">Pêndulo Balístico: Método alternativo para determinação da Velocidade Inicial de um Projétil </w:t>
      </w:r>
    </w:p>
    <w:p w14:paraId="7A76194D" w14:textId="77777777" w:rsidR="00A74504" w:rsidRDefault="00A74504">
      <w:pPr>
        <w:spacing w:line="278" w:lineRule="auto"/>
        <w:rPr>
          <w:b/>
          <w:bCs/>
        </w:rPr>
      </w:pPr>
    </w:p>
    <w:p w14:paraId="121EDBC3" w14:textId="20C5982E" w:rsidR="00A74504" w:rsidRPr="00555395" w:rsidRDefault="00FB561F">
      <w:pPr>
        <w:spacing w:line="278" w:lineRule="auto"/>
        <w:rPr>
          <w:b/>
          <w:bCs/>
        </w:rPr>
      </w:pPr>
      <w:r>
        <w:rPr>
          <w:b/>
          <w:bCs/>
        </w:rPr>
        <w:t>Ângulos obtidos nos lançamentos:</w:t>
      </w:r>
    </w:p>
    <w:tbl>
      <w:tblPr>
        <w:tblStyle w:val="TableGrid"/>
        <w:tblW w:w="8740" w:type="dxa"/>
        <w:tblLook w:val="04A0" w:firstRow="1" w:lastRow="0" w:firstColumn="1" w:lastColumn="0" w:noHBand="0" w:noVBand="1"/>
      </w:tblPr>
      <w:tblGrid>
        <w:gridCol w:w="4370"/>
        <w:gridCol w:w="4370"/>
      </w:tblGrid>
      <w:tr w:rsidR="004D4771" w14:paraId="27ABA609" w14:textId="77777777" w:rsidTr="0063190B">
        <w:trPr>
          <w:trHeight w:val="384"/>
        </w:trPr>
        <w:tc>
          <w:tcPr>
            <w:tcW w:w="4370" w:type="dxa"/>
          </w:tcPr>
          <w:p w14:paraId="054DDFD6" w14:textId="50D7A36D" w:rsidR="004D4771" w:rsidRDefault="004D4771" w:rsidP="001D0D3C">
            <w:pPr>
              <w:spacing w:line="278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Lançamento</w:t>
            </w:r>
          </w:p>
        </w:tc>
        <w:tc>
          <w:tcPr>
            <w:tcW w:w="4370" w:type="dxa"/>
          </w:tcPr>
          <w:p w14:paraId="1790C393" w14:textId="66DE7113" w:rsidR="004D4771" w:rsidRDefault="001D0D3C" w:rsidP="001D0D3C">
            <w:pPr>
              <w:spacing w:line="278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Â</w:t>
            </w:r>
            <w:r w:rsidR="004D4771">
              <w:rPr>
                <w:b/>
                <w:bCs/>
              </w:rPr>
              <w:t>ngulo</w:t>
            </w:r>
            <w:r w:rsidR="00C5005F">
              <w:rPr>
                <w:b/>
                <w:bCs/>
              </w:rPr>
              <w:t xml:space="preserve"> </w:t>
            </w:r>
            <w:r w:rsidR="007D75A9" w:rsidRPr="007D75A9">
              <w:rPr>
                <w:b/>
                <w:bCs/>
              </w:rPr>
              <w:t>(</w:t>
            </w:r>
            <w:r w:rsidR="000C755F" w:rsidRPr="007D75A9">
              <w:rPr>
                <w:b/>
                <w:bCs/>
              </w:rPr>
              <w:t xml:space="preserve">α </w:t>
            </w:r>
            <w:r w:rsidR="007D75A9" w:rsidRPr="007D75A9">
              <w:rPr>
                <w:b/>
                <w:bCs/>
              </w:rPr>
              <w:t>±</w:t>
            </w:r>
            <w:r w:rsidR="000C755F">
              <w:rPr>
                <w:b/>
                <w:bCs/>
              </w:rPr>
              <w:t xml:space="preserve"> 0.0025) º</w:t>
            </w:r>
            <w:r w:rsidR="007D75A9" w:rsidRPr="007D75A9">
              <w:rPr>
                <w:b/>
                <w:bCs/>
              </w:rPr>
              <w:t xml:space="preserve"> </w:t>
            </w:r>
          </w:p>
        </w:tc>
      </w:tr>
      <w:tr w:rsidR="004D4771" w14:paraId="662223B0" w14:textId="77777777" w:rsidTr="0063190B">
        <w:trPr>
          <w:trHeight w:val="384"/>
        </w:trPr>
        <w:tc>
          <w:tcPr>
            <w:tcW w:w="4370" w:type="dxa"/>
          </w:tcPr>
          <w:p w14:paraId="7F0D739E" w14:textId="2B5C40EF" w:rsidR="004D4771" w:rsidRPr="0063190B" w:rsidRDefault="001D0D3C" w:rsidP="001D0D3C">
            <w:pPr>
              <w:spacing w:line="278" w:lineRule="auto"/>
              <w:jc w:val="center"/>
            </w:pPr>
            <w:r w:rsidRPr="0063190B">
              <w:t>1</w:t>
            </w:r>
          </w:p>
        </w:tc>
        <w:tc>
          <w:tcPr>
            <w:tcW w:w="4370" w:type="dxa"/>
          </w:tcPr>
          <w:p w14:paraId="4219781F" w14:textId="3E18FFC9" w:rsidR="00F21129" w:rsidRPr="0063190B" w:rsidRDefault="00F21129" w:rsidP="00F21129">
            <w:pPr>
              <w:spacing w:line="278" w:lineRule="auto"/>
              <w:jc w:val="center"/>
            </w:pPr>
            <w:r w:rsidRPr="0063190B">
              <w:t>16.50</w:t>
            </w:r>
          </w:p>
        </w:tc>
      </w:tr>
      <w:tr w:rsidR="004D4771" w14:paraId="6366A12C" w14:textId="77777777" w:rsidTr="0063190B">
        <w:trPr>
          <w:trHeight w:val="369"/>
        </w:trPr>
        <w:tc>
          <w:tcPr>
            <w:tcW w:w="4370" w:type="dxa"/>
          </w:tcPr>
          <w:p w14:paraId="46BFFC64" w14:textId="0D33EC9D" w:rsidR="004D4771" w:rsidRPr="0063190B" w:rsidRDefault="001D0D3C" w:rsidP="001D0D3C">
            <w:pPr>
              <w:spacing w:line="278" w:lineRule="auto"/>
              <w:jc w:val="center"/>
            </w:pPr>
            <w:r w:rsidRPr="0063190B">
              <w:t>2</w:t>
            </w:r>
          </w:p>
        </w:tc>
        <w:tc>
          <w:tcPr>
            <w:tcW w:w="4370" w:type="dxa"/>
          </w:tcPr>
          <w:p w14:paraId="4E425FEB" w14:textId="0BEAAB90" w:rsidR="004D4771" w:rsidRPr="0063190B" w:rsidRDefault="00F21129" w:rsidP="001D0D3C">
            <w:pPr>
              <w:spacing w:line="278" w:lineRule="auto"/>
              <w:jc w:val="center"/>
            </w:pPr>
            <w:r w:rsidRPr="0063190B">
              <w:t>17.0</w:t>
            </w:r>
            <w:r w:rsidR="00A74504" w:rsidRPr="0063190B">
              <w:t>0</w:t>
            </w:r>
          </w:p>
        </w:tc>
      </w:tr>
      <w:tr w:rsidR="004D4771" w14:paraId="560C83E2" w14:textId="77777777" w:rsidTr="0063190B">
        <w:trPr>
          <w:trHeight w:val="384"/>
        </w:trPr>
        <w:tc>
          <w:tcPr>
            <w:tcW w:w="4370" w:type="dxa"/>
          </w:tcPr>
          <w:p w14:paraId="7341F6EA" w14:textId="1C090A12" w:rsidR="004D4771" w:rsidRPr="0063190B" w:rsidRDefault="001D0D3C" w:rsidP="001D0D3C">
            <w:pPr>
              <w:spacing w:line="278" w:lineRule="auto"/>
              <w:jc w:val="center"/>
            </w:pPr>
            <w:r w:rsidRPr="0063190B">
              <w:t>3</w:t>
            </w:r>
          </w:p>
        </w:tc>
        <w:tc>
          <w:tcPr>
            <w:tcW w:w="4370" w:type="dxa"/>
          </w:tcPr>
          <w:p w14:paraId="44AA585B" w14:textId="31923790" w:rsidR="004D4771" w:rsidRPr="0063190B" w:rsidRDefault="00A74504" w:rsidP="001D0D3C">
            <w:pPr>
              <w:spacing w:line="278" w:lineRule="auto"/>
              <w:jc w:val="center"/>
            </w:pPr>
            <w:r w:rsidRPr="0063190B">
              <w:t>16.50</w:t>
            </w:r>
          </w:p>
        </w:tc>
      </w:tr>
      <w:tr w:rsidR="004D4771" w14:paraId="74EFDCA5" w14:textId="77777777" w:rsidTr="0063190B">
        <w:trPr>
          <w:trHeight w:val="384"/>
        </w:trPr>
        <w:tc>
          <w:tcPr>
            <w:tcW w:w="4370" w:type="dxa"/>
          </w:tcPr>
          <w:p w14:paraId="392C535D" w14:textId="21D40F83" w:rsidR="004D4771" w:rsidRPr="0063190B" w:rsidRDefault="001D0D3C" w:rsidP="001D0D3C">
            <w:pPr>
              <w:spacing w:line="278" w:lineRule="auto"/>
              <w:jc w:val="center"/>
            </w:pPr>
            <w:r w:rsidRPr="0063190B">
              <w:t>4</w:t>
            </w:r>
          </w:p>
        </w:tc>
        <w:tc>
          <w:tcPr>
            <w:tcW w:w="4370" w:type="dxa"/>
          </w:tcPr>
          <w:p w14:paraId="7486DD97" w14:textId="6FC92DD1" w:rsidR="004D4771" w:rsidRPr="0063190B" w:rsidRDefault="00A74504" w:rsidP="001D0D3C">
            <w:pPr>
              <w:spacing w:line="278" w:lineRule="auto"/>
              <w:jc w:val="center"/>
            </w:pPr>
            <w:r w:rsidRPr="0063190B">
              <w:t>17.00</w:t>
            </w:r>
          </w:p>
        </w:tc>
      </w:tr>
      <w:tr w:rsidR="004D4771" w14:paraId="5DBC5178" w14:textId="77777777" w:rsidTr="0063190B">
        <w:trPr>
          <w:trHeight w:val="369"/>
        </w:trPr>
        <w:tc>
          <w:tcPr>
            <w:tcW w:w="4370" w:type="dxa"/>
          </w:tcPr>
          <w:p w14:paraId="30F08A46" w14:textId="5F63C631" w:rsidR="004D4771" w:rsidRPr="0063190B" w:rsidRDefault="001D0D3C" w:rsidP="001D0D3C">
            <w:pPr>
              <w:spacing w:line="278" w:lineRule="auto"/>
              <w:jc w:val="center"/>
            </w:pPr>
            <w:r w:rsidRPr="0063190B">
              <w:t>5</w:t>
            </w:r>
          </w:p>
        </w:tc>
        <w:tc>
          <w:tcPr>
            <w:tcW w:w="4370" w:type="dxa"/>
          </w:tcPr>
          <w:p w14:paraId="16F55B4D" w14:textId="445F08DB" w:rsidR="004D4771" w:rsidRPr="0063190B" w:rsidRDefault="00A74504" w:rsidP="001D0D3C">
            <w:pPr>
              <w:spacing w:line="278" w:lineRule="auto"/>
              <w:jc w:val="center"/>
            </w:pPr>
            <w:r w:rsidRPr="0063190B">
              <w:t>16.00</w:t>
            </w:r>
          </w:p>
        </w:tc>
      </w:tr>
    </w:tbl>
    <w:p w14:paraId="120D7C8E" w14:textId="77777777" w:rsidR="00A74504" w:rsidRDefault="00A74504">
      <w:pPr>
        <w:spacing w:line="278" w:lineRule="auto"/>
        <w:rPr>
          <w:b/>
          <w:bCs/>
        </w:rPr>
      </w:pPr>
    </w:p>
    <w:p w14:paraId="2AC554B4" w14:textId="77777777" w:rsidR="00A74504" w:rsidRDefault="00A74504">
      <w:pPr>
        <w:spacing w:line="278" w:lineRule="auto"/>
        <w:rPr>
          <w:b/>
          <w:bCs/>
        </w:rPr>
      </w:pPr>
    </w:p>
    <w:p w14:paraId="6AFA4EC1" w14:textId="77777777" w:rsidR="00D6126D" w:rsidRDefault="00A74504">
      <w:pPr>
        <w:spacing w:line="278" w:lineRule="auto"/>
      </w:pPr>
      <w:r>
        <w:t xml:space="preserve">Após a realização das 5 medições necessárias, calculamos o valor da média dos ângulos registados, através </w:t>
      </w:r>
      <w:r w:rsidR="00D6126D">
        <w:t xml:space="preserve">da </w:t>
      </w:r>
      <w:r>
        <w:t>expressão:</w:t>
      </w:r>
    </w:p>
    <w:p w14:paraId="2437996A" w14:textId="77777777" w:rsidR="00203BD3" w:rsidRDefault="00203BD3">
      <w:pPr>
        <w:spacing w:line="278" w:lineRule="auto"/>
      </w:pPr>
    </w:p>
    <w:p w14:paraId="4D0B627C" w14:textId="602C0D72" w:rsidR="00485D68" w:rsidRDefault="00D6126D">
      <w:pPr>
        <w:spacing w:line="278" w:lineRule="auto"/>
        <w:rPr>
          <w:rFonts w:eastAsiaTheme="minorEastAsia"/>
          <w:sz w:val="24"/>
          <w:szCs w:val="24"/>
        </w:rPr>
      </w:pPr>
      <w:r>
        <w:rPr>
          <w:rFonts w:ascii="Cambria Math" w:hAnsi="Cambria Math" w:cs="Cambria Math"/>
        </w:rPr>
        <w:t>𝑋𝛼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16.50+17.00+16.50+17.00+16.00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5</m:t>
            </m:r>
          </m:den>
        </m:f>
      </m:oMath>
      <w:r w:rsidR="00E80A1C">
        <w:rPr>
          <w:rFonts w:eastAsiaTheme="minorEastAsia"/>
          <w:sz w:val="32"/>
          <w:szCs w:val="32"/>
        </w:rPr>
        <w:t xml:space="preserve"> = </w:t>
      </w:r>
      <w:r w:rsidR="00E80A1C" w:rsidRPr="00E80A1C">
        <w:rPr>
          <w:rFonts w:eastAsiaTheme="minorEastAsia"/>
          <w:sz w:val="24"/>
          <w:szCs w:val="24"/>
        </w:rPr>
        <w:t>16.60</w:t>
      </w:r>
      <w:r w:rsidR="00E80A1C">
        <w:rPr>
          <w:rFonts w:eastAsiaTheme="minorEastAsia"/>
          <w:sz w:val="24"/>
          <w:szCs w:val="24"/>
        </w:rPr>
        <w:t xml:space="preserve"> </w:t>
      </w:r>
      <w:r w:rsidR="00203BD3" w:rsidRPr="00203BD3">
        <w:rPr>
          <w:rFonts w:eastAsiaTheme="minorEastAsia"/>
          <w:sz w:val="24"/>
          <w:szCs w:val="24"/>
        </w:rPr>
        <w:t>±</w:t>
      </w:r>
      <w:r w:rsidR="00203BD3">
        <w:rPr>
          <w:rFonts w:eastAsiaTheme="minorEastAsia"/>
          <w:sz w:val="24"/>
          <w:szCs w:val="24"/>
        </w:rPr>
        <w:t xml:space="preserve"> 0.6º</w:t>
      </w:r>
      <w:r w:rsidR="00E80A1C" w:rsidRPr="00E80A1C">
        <w:rPr>
          <w:rFonts w:eastAsiaTheme="minorEastAsia"/>
          <w:sz w:val="24"/>
          <w:szCs w:val="24"/>
        </w:rPr>
        <w:t xml:space="preserve"> </w:t>
      </w:r>
    </w:p>
    <w:p w14:paraId="4330F4D5" w14:textId="77777777" w:rsidR="00813A55" w:rsidRDefault="00813A55">
      <w:pPr>
        <w:spacing w:line="278" w:lineRule="auto"/>
        <w:rPr>
          <w:rFonts w:eastAsiaTheme="minorEastAsia"/>
          <w:sz w:val="24"/>
          <w:szCs w:val="24"/>
        </w:rPr>
      </w:pPr>
    </w:p>
    <w:p w14:paraId="708CC3D9" w14:textId="77777777" w:rsidR="00813A55" w:rsidRDefault="00813A55">
      <w:pPr>
        <w:spacing w:line="278" w:lineRule="auto"/>
        <w:rPr>
          <w:rFonts w:eastAsiaTheme="minorEastAsia"/>
        </w:rPr>
      </w:pPr>
      <w:r w:rsidRPr="00813A55">
        <w:rPr>
          <w:rFonts w:eastAsiaTheme="minorEastAsia"/>
        </w:rPr>
        <w:t xml:space="preserve">Com a média dos ângulos, é possível calcular o valor da altura, h, através da fórmula da introdução teórica, tendo como dados a altura do pêndulo, </w:t>
      </w:r>
      <w:r w:rsidRPr="00E41BA3">
        <w:rPr>
          <w:rFonts w:eastAsiaTheme="minorEastAsia"/>
          <w:b/>
          <w:bCs/>
        </w:rPr>
        <w:t>L</w:t>
      </w:r>
      <w:r w:rsidRPr="00813A55">
        <w:rPr>
          <w:rFonts w:eastAsiaTheme="minorEastAsia"/>
        </w:rPr>
        <w:t>:</w:t>
      </w:r>
    </w:p>
    <w:p w14:paraId="131E8484" w14:textId="14EFF7A3" w:rsidR="00813A55" w:rsidRPr="009D422C" w:rsidRDefault="00813A55">
      <w:pPr>
        <w:spacing w:line="278" w:lineRule="auto"/>
        <w:rPr>
          <w:rFonts w:eastAsiaTheme="minorEastAsia"/>
        </w:rPr>
      </w:pPr>
      <w:r w:rsidRPr="009D422C">
        <w:rPr>
          <w:rFonts w:eastAsiaTheme="minorEastAsia"/>
          <w:b/>
          <w:bCs/>
        </w:rPr>
        <w:t xml:space="preserve"> </w:t>
      </w:r>
      <w:r w:rsidRPr="009D422C">
        <w:rPr>
          <w:rFonts w:ascii="Cambria Math" w:eastAsiaTheme="minorEastAsia" w:hAnsi="Cambria Math" w:cs="Cambria Math"/>
          <w:b/>
          <w:bCs/>
        </w:rPr>
        <w:t>ℎ</w:t>
      </w:r>
      <w:r w:rsidRPr="009D422C">
        <w:rPr>
          <w:rFonts w:eastAsiaTheme="minorEastAsia"/>
        </w:rPr>
        <w:t xml:space="preserve"> = </w:t>
      </w:r>
      <w:r w:rsidRPr="009D422C">
        <w:rPr>
          <w:rFonts w:ascii="Cambria Math" w:eastAsiaTheme="minorEastAsia" w:hAnsi="Cambria Math" w:cs="Cambria Math"/>
        </w:rPr>
        <w:t>𝐿</w:t>
      </w:r>
      <w:r w:rsidRPr="009D422C">
        <w:rPr>
          <w:rFonts w:eastAsiaTheme="minorEastAsia"/>
        </w:rPr>
        <w:t xml:space="preserve"> </w:t>
      </w:r>
      <w:r w:rsidRPr="009D422C">
        <w:rPr>
          <w:rFonts w:ascii="Cambria Math" w:eastAsiaTheme="minorEastAsia" w:hAnsi="Cambria Math" w:cs="Cambria Math"/>
        </w:rPr>
        <w:t>∗</w:t>
      </w:r>
      <w:r w:rsidRPr="009D422C">
        <w:rPr>
          <w:rFonts w:eastAsiaTheme="minorEastAsia"/>
        </w:rPr>
        <w:t xml:space="preserve"> (1 </w:t>
      </w:r>
      <w:r w:rsidRPr="009D422C">
        <w:rPr>
          <w:rFonts w:ascii="Aptos" w:eastAsiaTheme="minorEastAsia" w:hAnsi="Aptos" w:cs="Aptos"/>
        </w:rPr>
        <w:t>−</w:t>
      </w:r>
      <w:r w:rsidRPr="009D422C">
        <w:rPr>
          <w:rFonts w:eastAsiaTheme="minorEastAsia"/>
        </w:rPr>
        <w:t xml:space="preserve"> </w:t>
      </w:r>
      <w:r w:rsidRPr="009D422C">
        <w:rPr>
          <w:rFonts w:ascii="Cambria Math" w:eastAsiaTheme="minorEastAsia" w:hAnsi="Cambria Math" w:cs="Cambria Math"/>
        </w:rPr>
        <w:t>𝑐𝑜𝑠</w:t>
      </w:r>
      <w:r w:rsidRPr="009D422C">
        <w:rPr>
          <w:rFonts w:eastAsiaTheme="minorEastAsia"/>
        </w:rPr>
        <w:t>(</w:t>
      </w:r>
      <w:r w:rsidRPr="009D422C">
        <w:rPr>
          <w:rFonts w:ascii="Cambria Math" w:eastAsiaTheme="minorEastAsia" w:hAnsi="Cambria Math" w:cs="Cambria Math"/>
        </w:rPr>
        <w:t>𝛼</w:t>
      </w:r>
      <w:r w:rsidRPr="009D422C">
        <w:rPr>
          <w:rFonts w:eastAsiaTheme="minorEastAsia"/>
        </w:rPr>
        <w:t xml:space="preserve">)) </w:t>
      </w:r>
      <w:r w:rsidRPr="009D422C">
        <w:rPr>
          <w:rFonts w:ascii="Cambria Math" w:eastAsiaTheme="minorEastAsia" w:hAnsi="Cambria Math" w:cs="Cambria Math"/>
        </w:rPr>
        <w:t>⇔</w:t>
      </w:r>
      <w:r w:rsidRPr="009D422C">
        <w:rPr>
          <w:rFonts w:eastAsiaTheme="minorEastAsia"/>
        </w:rPr>
        <w:t xml:space="preserve"> </w:t>
      </w:r>
      <w:r w:rsidRPr="009D422C">
        <w:rPr>
          <w:rFonts w:ascii="Cambria Math" w:eastAsiaTheme="minorEastAsia" w:hAnsi="Cambria Math" w:cs="Cambria Math"/>
        </w:rPr>
        <w:t>ℎ</w:t>
      </w:r>
      <w:r w:rsidRPr="009D422C">
        <w:rPr>
          <w:rFonts w:eastAsiaTheme="minorEastAsia"/>
        </w:rPr>
        <w:t xml:space="preserve"> = 0.</w:t>
      </w:r>
      <w:r w:rsidR="00403CCB" w:rsidRPr="009D422C">
        <w:rPr>
          <w:rFonts w:eastAsiaTheme="minorEastAsia"/>
        </w:rPr>
        <w:t>305</w:t>
      </w:r>
      <w:r w:rsidRPr="009D422C">
        <w:rPr>
          <w:rFonts w:eastAsiaTheme="minorEastAsia"/>
        </w:rPr>
        <w:t xml:space="preserve"> </w:t>
      </w:r>
      <w:r w:rsidRPr="009D422C">
        <w:rPr>
          <w:rFonts w:ascii="Cambria Math" w:eastAsiaTheme="minorEastAsia" w:hAnsi="Cambria Math" w:cs="Cambria Math"/>
        </w:rPr>
        <w:t>∗</w:t>
      </w:r>
      <w:r w:rsidRPr="009D422C">
        <w:rPr>
          <w:rFonts w:eastAsiaTheme="minorEastAsia"/>
        </w:rPr>
        <w:t xml:space="preserve"> (1 </w:t>
      </w:r>
      <w:r w:rsidRPr="009D422C">
        <w:rPr>
          <w:rFonts w:ascii="Aptos" w:eastAsiaTheme="minorEastAsia" w:hAnsi="Aptos" w:cs="Aptos"/>
        </w:rPr>
        <w:t>−</w:t>
      </w:r>
      <w:r w:rsidRPr="009D422C">
        <w:rPr>
          <w:rFonts w:eastAsiaTheme="minorEastAsia"/>
        </w:rPr>
        <w:t xml:space="preserve"> </w:t>
      </w:r>
      <w:r w:rsidR="007C0245" w:rsidRPr="009D422C">
        <w:rPr>
          <w:rFonts w:ascii="Cambria Math" w:eastAsiaTheme="minorEastAsia" w:hAnsi="Cambria Math" w:cs="Cambria Math"/>
        </w:rPr>
        <w:t>𝑐𝑜𝑠</w:t>
      </w:r>
      <w:r w:rsidR="007C0245" w:rsidRPr="009D422C">
        <w:rPr>
          <w:rFonts w:eastAsiaTheme="minorEastAsia"/>
        </w:rPr>
        <w:t xml:space="preserve"> (</w:t>
      </w:r>
      <w:r w:rsidR="00403CCB" w:rsidRPr="009D422C">
        <w:rPr>
          <w:rFonts w:eastAsiaTheme="minorEastAsia"/>
        </w:rPr>
        <w:t>16.6</w:t>
      </w:r>
      <w:r w:rsidRPr="009D422C">
        <w:rPr>
          <w:rFonts w:eastAsiaTheme="minorEastAsia"/>
        </w:rPr>
        <w:t>)) = 0.0</w:t>
      </w:r>
      <w:r w:rsidR="00E41BA3" w:rsidRPr="009D422C">
        <w:rPr>
          <w:rFonts w:eastAsiaTheme="minorEastAsia"/>
        </w:rPr>
        <w:t>127</w:t>
      </w:r>
      <w:r w:rsidRPr="009D422C">
        <w:rPr>
          <w:rFonts w:ascii="Cambria Math" w:eastAsiaTheme="minorEastAsia" w:hAnsi="Cambria Math" w:cs="Cambria Math"/>
        </w:rPr>
        <w:t>𝑚</w:t>
      </w:r>
      <w:r w:rsidRPr="009D422C">
        <w:rPr>
          <w:rFonts w:eastAsiaTheme="minorEastAsia"/>
        </w:rPr>
        <w:t xml:space="preserve"> ± </w:t>
      </w:r>
      <w:r w:rsidRPr="009D422C">
        <w:rPr>
          <w:rFonts w:ascii="Cambria Math" w:eastAsiaTheme="minorEastAsia" w:hAnsi="Cambria Math" w:cs="Cambria Math"/>
        </w:rPr>
        <w:t>𝛥ℎ</w:t>
      </w:r>
    </w:p>
    <w:p w14:paraId="3CB73944" w14:textId="77777777" w:rsidR="00E41BA3" w:rsidRDefault="00E41BA3">
      <w:pPr>
        <w:spacing w:line="278" w:lineRule="auto"/>
        <w:rPr>
          <w:b/>
          <w:bCs/>
        </w:rPr>
      </w:pPr>
    </w:p>
    <w:p w14:paraId="04E0AC23" w14:textId="77777777" w:rsidR="0085026D" w:rsidRDefault="0085026D">
      <w:pPr>
        <w:spacing w:line="278" w:lineRule="auto"/>
      </w:pPr>
      <w:r>
        <w:t xml:space="preserve">Em seguida foi calculado o erro associado à altura com a seguinte fórmula: </w:t>
      </w:r>
    </w:p>
    <w:p w14:paraId="571215C3" w14:textId="77777777" w:rsidR="00AB6A3D" w:rsidRPr="009D422C" w:rsidRDefault="0085026D">
      <w:pPr>
        <w:spacing w:line="278" w:lineRule="auto"/>
      </w:pPr>
      <w:r w:rsidRPr="009D422C">
        <w:rPr>
          <w:rFonts w:ascii="Cambria Math" w:hAnsi="Cambria Math" w:cs="Cambria Math"/>
          <w:b/>
          <w:bCs/>
        </w:rPr>
        <w:t>𝛥ℎ</w:t>
      </w:r>
      <w:r w:rsidRPr="009D422C">
        <w:t xml:space="preserve"> = | </w:t>
      </w:r>
      <w:r w:rsidRPr="009D422C">
        <w:rPr>
          <w:rFonts w:ascii="Cambria Math" w:hAnsi="Cambria Math" w:cs="Cambria Math"/>
        </w:rPr>
        <w:t>𝜕ℎ</w:t>
      </w:r>
      <w:r w:rsidRPr="009D422C">
        <w:t xml:space="preserve"> / </w:t>
      </w:r>
      <w:r w:rsidRPr="009D422C">
        <w:rPr>
          <w:rFonts w:ascii="Cambria Math" w:hAnsi="Cambria Math" w:cs="Cambria Math"/>
        </w:rPr>
        <w:t>𝜕𝐿</w:t>
      </w:r>
      <w:r w:rsidRPr="009D422C">
        <w:t xml:space="preserve">| </w:t>
      </w:r>
      <w:r w:rsidRPr="009D422C">
        <w:rPr>
          <w:rFonts w:ascii="Cambria Math" w:hAnsi="Cambria Math" w:cs="Cambria Math"/>
        </w:rPr>
        <w:t>∗</w:t>
      </w:r>
      <w:r w:rsidRPr="009D422C">
        <w:t xml:space="preserve"> </w:t>
      </w:r>
      <w:r w:rsidRPr="009D422C">
        <w:rPr>
          <w:rFonts w:ascii="Cambria Math" w:hAnsi="Cambria Math" w:cs="Cambria Math"/>
        </w:rPr>
        <w:t>𝛥𝐿</w:t>
      </w:r>
      <w:r w:rsidRPr="009D422C">
        <w:t xml:space="preserve"> + | </w:t>
      </w:r>
      <w:r w:rsidRPr="009D422C">
        <w:rPr>
          <w:rFonts w:ascii="Cambria Math" w:hAnsi="Cambria Math" w:cs="Cambria Math"/>
        </w:rPr>
        <w:t>𝜕ℎ</w:t>
      </w:r>
      <w:r w:rsidRPr="009D422C">
        <w:t xml:space="preserve"> / </w:t>
      </w:r>
      <w:r w:rsidRPr="009D422C">
        <w:rPr>
          <w:rFonts w:ascii="Cambria Math" w:hAnsi="Cambria Math" w:cs="Cambria Math"/>
        </w:rPr>
        <w:t>𝜕𝛼</w:t>
      </w:r>
      <w:r w:rsidRPr="009D422C">
        <w:t xml:space="preserve">| </w:t>
      </w:r>
      <w:r w:rsidRPr="009D422C">
        <w:rPr>
          <w:rFonts w:ascii="Cambria Math" w:hAnsi="Cambria Math" w:cs="Cambria Math"/>
        </w:rPr>
        <w:t>∗</w:t>
      </w:r>
      <w:r w:rsidRPr="009D422C">
        <w:t xml:space="preserve"> </w:t>
      </w:r>
      <w:r w:rsidRPr="009D422C">
        <w:rPr>
          <w:rFonts w:ascii="Cambria Math" w:hAnsi="Cambria Math" w:cs="Cambria Math"/>
        </w:rPr>
        <w:t>𝛥𝛼</w:t>
      </w:r>
      <w:r w:rsidRPr="009D422C">
        <w:t xml:space="preserve"> </w:t>
      </w:r>
      <w:r w:rsidRPr="009D422C">
        <w:rPr>
          <w:rFonts w:ascii="Cambria Math" w:hAnsi="Cambria Math" w:cs="Cambria Math"/>
        </w:rPr>
        <w:t>⇔</w:t>
      </w:r>
      <w:r w:rsidRPr="009D422C">
        <w:t xml:space="preserve"> </w:t>
      </w:r>
    </w:p>
    <w:p w14:paraId="2152A633" w14:textId="6A4E409F" w:rsidR="0085026D" w:rsidRPr="009D422C" w:rsidRDefault="0085026D">
      <w:pPr>
        <w:spacing w:line="278" w:lineRule="auto"/>
      </w:pPr>
      <w:r w:rsidRPr="009D422C">
        <w:rPr>
          <w:rFonts w:ascii="Cambria Math" w:hAnsi="Cambria Math" w:cs="Cambria Math"/>
          <w:b/>
          <w:bCs/>
        </w:rPr>
        <w:t>𝛥ℎ</w:t>
      </w:r>
      <w:r w:rsidRPr="009D422C">
        <w:rPr>
          <w:b/>
          <w:bCs/>
        </w:rPr>
        <w:t xml:space="preserve"> </w:t>
      </w:r>
      <w:r w:rsidRPr="009D422C">
        <w:t xml:space="preserve">= (1 − </w:t>
      </w:r>
      <w:r w:rsidRPr="009D422C">
        <w:rPr>
          <w:rFonts w:ascii="Cambria Math" w:hAnsi="Cambria Math" w:cs="Cambria Math"/>
        </w:rPr>
        <w:t>𝑐𝑜𝑠</w:t>
      </w:r>
      <w:r w:rsidRPr="009D422C">
        <w:t>(</w:t>
      </w:r>
      <w:r w:rsidRPr="009D422C">
        <w:rPr>
          <w:rFonts w:ascii="Cambria Math" w:hAnsi="Cambria Math" w:cs="Cambria Math"/>
        </w:rPr>
        <w:t>𝛼</w:t>
      </w:r>
      <w:r w:rsidRPr="009D422C">
        <w:t xml:space="preserve">)) </w:t>
      </w:r>
      <w:r w:rsidRPr="009D422C">
        <w:rPr>
          <w:rFonts w:ascii="Cambria Math" w:hAnsi="Cambria Math" w:cs="Cambria Math"/>
        </w:rPr>
        <w:t>∗</w:t>
      </w:r>
      <w:r w:rsidRPr="009D422C">
        <w:t xml:space="preserve"> </w:t>
      </w:r>
      <w:r w:rsidRPr="009D422C">
        <w:rPr>
          <w:rFonts w:ascii="Cambria Math" w:hAnsi="Cambria Math" w:cs="Cambria Math"/>
        </w:rPr>
        <w:t>𝛥𝐿</w:t>
      </w:r>
      <w:r w:rsidRPr="009D422C">
        <w:t xml:space="preserve"> + (</w:t>
      </w:r>
      <w:r w:rsidRPr="009D422C">
        <w:rPr>
          <w:rFonts w:ascii="Cambria Math" w:hAnsi="Cambria Math" w:cs="Cambria Math"/>
        </w:rPr>
        <w:t>𝐿</w:t>
      </w:r>
      <w:r w:rsidRPr="009D422C">
        <w:t xml:space="preserve"> </w:t>
      </w:r>
      <w:r w:rsidRPr="009D422C">
        <w:rPr>
          <w:rFonts w:ascii="Cambria Math" w:hAnsi="Cambria Math" w:cs="Cambria Math"/>
        </w:rPr>
        <w:t>∗</w:t>
      </w:r>
      <w:r w:rsidRPr="009D422C">
        <w:t xml:space="preserve"> </w:t>
      </w:r>
      <w:r w:rsidRPr="009D422C">
        <w:rPr>
          <w:rFonts w:ascii="Cambria Math" w:hAnsi="Cambria Math" w:cs="Cambria Math"/>
        </w:rPr>
        <w:t>𝑠𝑖𝑛</w:t>
      </w:r>
      <w:r w:rsidRPr="009D422C">
        <w:t>(</w:t>
      </w:r>
      <w:r w:rsidRPr="009D422C">
        <w:rPr>
          <w:rFonts w:ascii="Cambria Math" w:hAnsi="Cambria Math" w:cs="Cambria Math"/>
        </w:rPr>
        <w:t>𝛼</w:t>
      </w:r>
      <w:r w:rsidRPr="009D422C">
        <w:t xml:space="preserve">)) </w:t>
      </w:r>
      <w:r w:rsidRPr="009D422C">
        <w:rPr>
          <w:rFonts w:ascii="Cambria Math" w:hAnsi="Cambria Math" w:cs="Cambria Math"/>
        </w:rPr>
        <w:t>∗</w:t>
      </w:r>
      <w:r w:rsidRPr="009D422C">
        <w:t xml:space="preserve"> </w:t>
      </w:r>
      <w:r w:rsidRPr="009D422C">
        <w:rPr>
          <w:rFonts w:ascii="Cambria Math" w:hAnsi="Cambria Math" w:cs="Cambria Math"/>
        </w:rPr>
        <w:t>𝛥𝛼</w:t>
      </w:r>
      <w:r w:rsidRPr="009D422C">
        <w:t xml:space="preserve"> </w:t>
      </w:r>
      <w:r w:rsidRPr="009D422C">
        <w:rPr>
          <w:rFonts w:ascii="Cambria Math" w:hAnsi="Cambria Math" w:cs="Cambria Math"/>
        </w:rPr>
        <w:t>⇔</w:t>
      </w:r>
      <w:r w:rsidRPr="009D422C">
        <w:t xml:space="preserve"> </w:t>
      </w:r>
    </w:p>
    <w:p w14:paraId="1D8D4D99" w14:textId="23406259" w:rsidR="00812A1D" w:rsidRPr="009D422C" w:rsidRDefault="0085026D">
      <w:pPr>
        <w:spacing w:line="278" w:lineRule="auto"/>
      </w:pPr>
      <w:r w:rsidRPr="009D422C">
        <w:rPr>
          <w:rFonts w:ascii="Cambria Math" w:hAnsi="Cambria Math" w:cs="Cambria Math"/>
          <w:b/>
          <w:bCs/>
        </w:rPr>
        <w:t>𝛥ℎ</w:t>
      </w:r>
      <w:r w:rsidRPr="009D422C">
        <w:t xml:space="preserve"> = (1 − </w:t>
      </w:r>
      <w:r w:rsidR="007C0245" w:rsidRPr="009D422C">
        <w:rPr>
          <w:rFonts w:ascii="Cambria Math" w:hAnsi="Cambria Math" w:cs="Cambria Math"/>
        </w:rPr>
        <w:t>𝑐𝑜𝑠</w:t>
      </w:r>
      <w:r w:rsidR="007C0245" w:rsidRPr="009D422C">
        <w:t xml:space="preserve"> (16.6</w:t>
      </w:r>
      <w:r w:rsidRPr="009D422C">
        <w:t xml:space="preserve">)) </w:t>
      </w:r>
      <w:r w:rsidRPr="009D422C">
        <w:rPr>
          <w:rFonts w:ascii="Cambria Math" w:hAnsi="Cambria Math" w:cs="Cambria Math"/>
        </w:rPr>
        <w:t>∗</w:t>
      </w:r>
      <w:r w:rsidRPr="009D422C">
        <w:t xml:space="preserve"> 0.0005 + (0.</w:t>
      </w:r>
      <w:r w:rsidR="00AB6A3D" w:rsidRPr="009D422C">
        <w:t>305</w:t>
      </w:r>
      <w:r w:rsidRPr="009D422C">
        <w:t xml:space="preserve"> </w:t>
      </w:r>
      <w:r w:rsidRPr="009D422C">
        <w:rPr>
          <w:rFonts w:ascii="Cambria Math" w:hAnsi="Cambria Math" w:cs="Cambria Math"/>
        </w:rPr>
        <w:t>∗</w:t>
      </w:r>
      <w:r w:rsidRPr="009D422C">
        <w:t xml:space="preserve"> </w:t>
      </w:r>
      <w:r w:rsidR="00C44645" w:rsidRPr="009D422C">
        <w:rPr>
          <w:rFonts w:ascii="Cambria Math" w:hAnsi="Cambria Math" w:cs="Cambria Math"/>
        </w:rPr>
        <w:t>𝑠𝑖𝑛</w:t>
      </w:r>
      <w:r w:rsidR="00C44645" w:rsidRPr="009D422C">
        <w:t xml:space="preserve"> (</w:t>
      </w:r>
      <w:r w:rsidR="00812A1D" w:rsidRPr="009D422C">
        <w:t>16.6</w:t>
      </w:r>
      <w:r w:rsidRPr="009D422C">
        <w:t xml:space="preserve">)) </w:t>
      </w:r>
      <w:r w:rsidRPr="009D422C">
        <w:rPr>
          <w:rFonts w:ascii="Cambria Math" w:hAnsi="Cambria Math" w:cs="Cambria Math"/>
        </w:rPr>
        <w:t>∗</w:t>
      </w:r>
      <w:r w:rsidRPr="009D422C">
        <w:t xml:space="preserve"> 0.010 </w:t>
      </w:r>
      <w:r w:rsidRPr="009D422C">
        <w:rPr>
          <w:rFonts w:ascii="Cambria Math" w:hAnsi="Cambria Math" w:cs="Cambria Math"/>
        </w:rPr>
        <w:t>⇔</w:t>
      </w:r>
      <w:r w:rsidRPr="009D422C">
        <w:t xml:space="preserve"> </w:t>
      </w:r>
    </w:p>
    <w:p w14:paraId="747810FD" w14:textId="77777777" w:rsidR="004563A0" w:rsidRDefault="0085026D">
      <w:pPr>
        <w:spacing w:line="278" w:lineRule="auto"/>
      </w:pPr>
      <w:r w:rsidRPr="009D422C">
        <w:rPr>
          <w:rFonts w:ascii="Cambria Math" w:hAnsi="Cambria Math" w:cs="Cambria Math"/>
          <w:b/>
          <w:bCs/>
        </w:rPr>
        <w:t>𝛥ℎ</w:t>
      </w:r>
      <w:r w:rsidRPr="009D422C">
        <w:t xml:space="preserve"> = 0.00</w:t>
      </w:r>
      <w:r w:rsidR="00214EAA" w:rsidRPr="009D422C">
        <w:t>095</w:t>
      </w:r>
      <w:r w:rsidRPr="009D422C">
        <w:t>(</w:t>
      </w:r>
      <w:r w:rsidRPr="009D422C">
        <w:rPr>
          <w:rFonts w:ascii="Cambria Math" w:hAnsi="Cambria Math" w:cs="Cambria Math"/>
        </w:rPr>
        <w:t>𝑚</w:t>
      </w:r>
      <w:r w:rsidRPr="009D422C">
        <w:t>)</w:t>
      </w:r>
    </w:p>
    <w:p w14:paraId="0F5593D3" w14:textId="77777777" w:rsidR="004563A0" w:rsidRDefault="004563A0">
      <w:pPr>
        <w:spacing w:line="278" w:lineRule="auto"/>
      </w:pPr>
    </w:p>
    <w:p w14:paraId="13490F0D" w14:textId="77777777" w:rsidR="004563A0" w:rsidRDefault="004563A0">
      <w:pPr>
        <w:spacing w:line="278" w:lineRule="auto"/>
      </w:pPr>
      <w:r>
        <w:t xml:space="preserve">Por último foi feito o cálculo da velocidade inicial do projétil através da seguinte expressão: </w:t>
      </w:r>
    </w:p>
    <w:p w14:paraId="3ABAC71D" w14:textId="410125D4" w:rsidR="00683CDB" w:rsidRDefault="004563A0">
      <w:pPr>
        <w:spacing w:line="278" w:lineRule="auto"/>
        <w:rPr>
          <w:rFonts w:eastAsiaTheme="minorEastAsia"/>
        </w:rPr>
      </w:pPr>
      <w:r>
        <w:rPr>
          <w:rFonts w:ascii="Cambria Math" w:hAnsi="Cambria Math" w:cs="Cambria Math"/>
        </w:rPr>
        <w:t>𝑣𝑖</w:t>
      </w:r>
      <w:r>
        <w:t xml:space="preserve"> = </w:t>
      </w:r>
      <m:oMath>
        <m:f>
          <m:f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Cambria Math"/>
                <w:sz w:val="28"/>
                <w:szCs w:val="28"/>
              </w:rPr>
              <m:t>M+m</m:t>
            </m:r>
          </m:num>
          <m:den>
            <m:r>
              <w:rPr>
                <w:rFonts w:ascii="Cambria Math" w:hAnsi="Cambria Math" w:cs="Cambria Math"/>
                <w:sz w:val="28"/>
                <w:szCs w:val="28"/>
              </w:rPr>
              <m:t>m</m:t>
            </m:r>
          </m:den>
        </m:f>
      </m:oMath>
      <w:r>
        <w:t xml:space="preserve">  </w:t>
      </w:r>
      <w:r>
        <w:rPr>
          <w:rFonts w:ascii="Cambria Math" w:hAnsi="Cambria Math" w:cs="Cambria Math"/>
        </w:rPr>
        <w:t>∗</w:t>
      </w:r>
      <w:r>
        <w:t xml:space="preserve"> √(2</w:t>
      </w:r>
      <w:r>
        <w:rPr>
          <w:rFonts w:ascii="Cambria Math" w:hAnsi="Cambria Math" w:cs="Cambria Math"/>
        </w:rPr>
        <w:t>𝑔ℎ</w:t>
      </w:r>
      <w:r>
        <w:t xml:space="preserve">) </w:t>
      </w:r>
      <w:r>
        <w:rPr>
          <w:rFonts w:ascii="Cambria Math" w:hAnsi="Cambria Math" w:cs="Cambria Math"/>
        </w:rPr>
        <w:t>⇔</w:t>
      </w:r>
      <w:r>
        <w:t xml:space="preserve"> </w:t>
      </w:r>
      <w:r>
        <w:rPr>
          <w:rFonts w:ascii="Cambria Math" w:hAnsi="Cambria Math" w:cs="Cambria Math"/>
        </w:rPr>
        <w:t>𝑣𝑖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0.237+0.066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0.066</m:t>
            </m:r>
          </m:den>
        </m:f>
      </m:oMath>
      <w:r>
        <w:t xml:space="preserve"> </w:t>
      </w:r>
      <w:r>
        <w:rPr>
          <w:rFonts w:ascii="Cambria Math" w:hAnsi="Cambria Math" w:cs="Cambria Math"/>
        </w:rPr>
        <w:t>∗</w:t>
      </w:r>
      <w:r>
        <w:t xml:space="preserve"> √(2 </w:t>
      </w:r>
      <w:r>
        <w:rPr>
          <w:rFonts w:ascii="Cambria Math" w:hAnsi="Cambria Math" w:cs="Cambria Math"/>
        </w:rPr>
        <w:t>∗</w:t>
      </w:r>
      <w:r>
        <w:t xml:space="preserve"> 9.8 </w:t>
      </w:r>
      <w:r>
        <w:rPr>
          <w:rFonts w:ascii="Cambria Math" w:hAnsi="Cambria Math" w:cs="Cambria Math"/>
        </w:rPr>
        <w:t>∗</w:t>
      </w:r>
      <w:r>
        <w:t xml:space="preserve"> 0.0</w:t>
      </w:r>
      <w:r w:rsidR="00A122C9">
        <w:t>127</w:t>
      </w:r>
      <w:r>
        <w:t xml:space="preserve">) </w:t>
      </w:r>
      <w:r>
        <w:rPr>
          <w:rFonts w:ascii="Cambria Math" w:hAnsi="Cambria Math" w:cs="Cambria Math"/>
        </w:rPr>
        <w:t>⇔</w:t>
      </w:r>
      <w:r>
        <w:t xml:space="preserve"> </w:t>
      </w:r>
      <w:r>
        <w:rPr>
          <w:rFonts w:ascii="Cambria Math" w:hAnsi="Cambria Math" w:cs="Cambria Math"/>
        </w:rPr>
        <w:t>𝑣𝑖</w:t>
      </w:r>
      <w:r>
        <w:t xml:space="preserve"> = </w:t>
      </w:r>
      <w:r w:rsidR="00155E2B">
        <w:t>2</w:t>
      </w:r>
      <w:r>
        <w:t>.</w:t>
      </w:r>
      <w:r w:rsidR="00C92F4A">
        <w:t>290</w:t>
      </w:r>
      <w:r>
        <w:t xml:space="preserve"> </w:t>
      </w:r>
      <w:r>
        <w:rPr>
          <w:rFonts w:ascii="Cambria Math" w:hAnsi="Cambria Math" w:cs="Cambria Math"/>
        </w:rPr>
        <w:t>𝑚</w:t>
      </w:r>
      <w:r w:rsidR="00C93DE5">
        <w:t>/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21661AE" w14:textId="77777777" w:rsidR="00933B11" w:rsidRDefault="00933B11">
      <w:pPr>
        <w:spacing w:line="278" w:lineRule="auto"/>
        <w:rPr>
          <w:rFonts w:eastAsiaTheme="minorEastAsia"/>
        </w:rPr>
      </w:pPr>
    </w:p>
    <w:p w14:paraId="50F5D270" w14:textId="77777777" w:rsidR="00933B11" w:rsidRDefault="00933B11">
      <w:pPr>
        <w:spacing w:line="278" w:lineRule="auto"/>
        <w:rPr>
          <w:rFonts w:eastAsiaTheme="minorEastAsia"/>
        </w:rPr>
      </w:pPr>
    </w:p>
    <w:p w14:paraId="16E2BE5F" w14:textId="77777777" w:rsidR="00933B11" w:rsidRDefault="00933B11">
      <w:pPr>
        <w:spacing w:line="278" w:lineRule="auto"/>
        <w:rPr>
          <w:rFonts w:eastAsiaTheme="minorEastAsia"/>
        </w:rPr>
      </w:pPr>
    </w:p>
    <w:p w14:paraId="16076DF6" w14:textId="77777777" w:rsidR="00933B11" w:rsidRDefault="00933B11">
      <w:pPr>
        <w:spacing w:line="278" w:lineRule="auto"/>
        <w:rPr>
          <w:rFonts w:eastAsiaTheme="minorEastAsia"/>
        </w:rPr>
      </w:pPr>
    </w:p>
    <w:p w14:paraId="75B778B7" w14:textId="77777777" w:rsidR="00933B11" w:rsidRDefault="00933B11">
      <w:pPr>
        <w:spacing w:line="278" w:lineRule="auto"/>
        <w:rPr>
          <w:rFonts w:eastAsiaTheme="minorEastAsia"/>
        </w:rPr>
      </w:pPr>
    </w:p>
    <w:p w14:paraId="5F24FA88" w14:textId="77777777" w:rsidR="00933B11" w:rsidRDefault="00933B11">
      <w:pPr>
        <w:spacing w:line="278" w:lineRule="auto"/>
        <w:rPr>
          <w:rFonts w:eastAsiaTheme="minorEastAsia"/>
        </w:rPr>
      </w:pPr>
    </w:p>
    <w:p w14:paraId="3BACA9C2" w14:textId="77777777" w:rsidR="00933B11" w:rsidRDefault="00933B11">
      <w:pPr>
        <w:spacing w:line="278" w:lineRule="auto"/>
        <w:rPr>
          <w:rFonts w:eastAsiaTheme="minorEastAsia"/>
        </w:rPr>
      </w:pPr>
    </w:p>
    <w:p w14:paraId="1C0209FD" w14:textId="77777777" w:rsidR="00933B11" w:rsidRDefault="00933B11">
      <w:pPr>
        <w:spacing w:line="278" w:lineRule="auto"/>
        <w:rPr>
          <w:rFonts w:eastAsiaTheme="minorEastAsia"/>
        </w:rPr>
      </w:pPr>
    </w:p>
    <w:p w14:paraId="3826FDD0" w14:textId="77777777" w:rsidR="00933B11" w:rsidRDefault="00933B11">
      <w:pPr>
        <w:spacing w:line="278" w:lineRule="auto"/>
        <w:rPr>
          <w:rFonts w:eastAsiaTheme="minorEastAsia"/>
        </w:rPr>
      </w:pPr>
    </w:p>
    <w:p w14:paraId="26BDD2DB" w14:textId="77777777" w:rsidR="005B7D8E" w:rsidRDefault="005B7D8E">
      <w:pPr>
        <w:spacing w:line="278" w:lineRule="auto"/>
        <w:rPr>
          <w:rFonts w:eastAsiaTheme="minorEastAsia"/>
        </w:rPr>
      </w:pPr>
    </w:p>
    <w:p w14:paraId="5047C589" w14:textId="77777777" w:rsidR="005B7D8E" w:rsidRDefault="005B7D8E">
      <w:pPr>
        <w:spacing w:line="278" w:lineRule="auto"/>
        <w:rPr>
          <w:rFonts w:eastAsiaTheme="minorEastAsia"/>
        </w:rPr>
      </w:pPr>
    </w:p>
    <w:p w14:paraId="6C5526BE" w14:textId="77777777" w:rsidR="005B7D8E" w:rsidRDefault="005B7D8E">
      <w:pPr>
        <w:spacing w:line="278" w:lineRule="auto"/>
        <w:rPr>
          <w:rFonts w:eastAsiaTheme="minorEastAsia"/>
        </w:rPr>
      </w:pPr>
    </w:p>
    <w:p w14:paraId="7DF1DE8D" w14:textId="77777777" w:rsidR="00E730E1" w:rsidRDefault="00E730E1">
      <w:pPr>
        <w:spacing w:line="278" w:lineRule="auto"/>
        <w:rPr>
          <w:rFonts w:eastAsiaTheme="minorEastAsia"/>
        </w:rPr>
      </w:pPr>
    </w:p>
    <w:p w14:paraId="1C957997" w14:textId="77777777" w:rsidR="00E730E1" w:rsidRPr="003E6ED7" w:rsidRDefault="00E730E1">
      <w:pPr>
        <w:spacing w:line="278" w:lineRule="auto"/>
        <w:rPr>
          <w:rFonts w:eastAsiaTheme="minorEastAsia"/>
        </w:rPr>
      </w:pPr>
    </w:p>
    <w:p w14:paraId="3DF34D6E" w14:textId="380C3759" w:rsidR="00305822" w:rsidRDefault="00683CDB" w:rsidP="00683CDB">
      <w:pPr>
        <w:pStyle w:val="Heading1"/>
      </w:pPr>
      <w:r>
        <w:t>Conclusão</w:t>
      </w:r>
    </w:p>
    <w:p w14:paraId="7E3674D4" w14:textId="77777777" w:rsidR="00683CDB" w:rsidRDefault="00683CDB" w:rsidP="00683CDB"/>
    <w:p w14:paraId="04F60AA4" w14:textId="0A26047F" w:rsidR="00384E14" w:rsidRDefault="00384E14" w:rsidP="00384E14">
      <w:pPr>
        <w:ind w:firstLine="720"/>
      </w:pPr>
      <w:r>
        <w:t>Após determinarmos a velocidade de um projétil através das equações de movimento, do pêndulo balístico e analisarmos a dependência do alcance em função do ângulo de lançamento, constatamos que atingimos os objetivos definidos para esta atividade experimental. As medições realizadas apresentaram resultados consistentes e precisos, refletindo uma execução bem-sucedida e minimizando potenciais erros experimentais.</w:t>
      </w:r>
    </w:p>
    <w:p w14:paraId="6E02E588" w14:textId="77777777" w:rsidR="00384E14" w:rsidRDefault="00384E14" w:rsidP="00384E14"/>
    <w:p w14:paraId="2BE5549B" w14:textId="0970C3A5" w:rsidR="00384E14" w:rsidRPr="00683CDB" w:rsidRDefault="00384E14" w:rsidP="00C830C7">
      <w:pPr>
        <w:ind w:firstLine="720"/>
      </w:pPr>
      <w:r>
        <w:t xml:space="preserve">Iniciámos este trabalho com a Parte A, onde calculámos a velocidade inicial do projétil com o auxílio de um lançador de projéteis, obtendo um valor de </w:t>
      </w:r>
      <w:r w:rsidR="00305AC3" w:rsidRPr="00783B33">
        <w:rPr>
          <w:b/>
          <w:bCs/>
        </w:rPr>
        <w:t>2.28</w:t>
      </w:r>
      <w:r>
        <w:t xml:space="preserve"> m/s. Na Parte B, focámo-nos na análise do alcance do projétil em função do ângulo de lançamento, efetuando disparos com vários ângulos (30°, 34°, 38°, 40° e 42°) e verificámos que o alcance máximo foi atingido a </w:t>
      </w:r>
      <w:r w:rsidR="00FA1584" w:rsidRPr="00783B33">
        <w:rPr>
          <w:b/>
          <w:bCs/>
        </w:rPr>
        <w:t>35.14</w:t>
      </w:r>
      <w:r>
        <w:t>°. Finalizámos com a Parte C, na qual aplicámos o pêndulo balístico para calcular novamente a velocidade inicial do projétil, confirmando a validade dos métodos aplicados ao longo da experiência.</w:t>
      </w:r>
      <w:r w:rsidR="00211B32" w:rsidRPr="00211B32">
        <w:t xml:space="preserve"> Através das várias medições e resultados obtidos, conseguimos perceber que a atividade foi realizada com uma grande precisão, deste modo, não </w:t>
      </w:r>
      <w:r w:rsidR="00211B32">
        <w:t>tendo suscitado</w:t>
      </w:r>
      <w:r w:rsidR="00211B32" w:rsidRPr="00211B32">
        <w:t xml:space="preserve"> problemas ao longo da execução desta mesma.</w:t>
      </w:r>
      <w:r w:rsidR="00211B32">
        <w:t xml:space="preserve">  A contribuição dos autores deste trabalho fo</w:t>
      </w:r>
      <w:r w:rsidR="00C830C7">
        <w:t>i irmãmente</w:t>
      </w:r>
      <w:r w:rsidR="00041584">
        <w:t xml:space="preserve"> dividida.</w:t>
      </w:r>
    </w:p>
    <w:sectPr w:rsidR="00384E14" w:rsidRPr="00683CDB"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49BEA" w14:textId="77777777" w:rsidR="00FB248E" w:rsidRDefault="00FB248E" w:rsidP="00A8485B">
      <w:pPr>
        <w:spacing w:after="0" w:line="240" w:lineRule="auto"/>
      </w:pPr>
      <w:r>
        <w:separator/>
      </w:r>
    </w:p>
  </w:endnote>
  <w:endnote w:type="continuationSeparator" w:id="0">
    <w:p w14:paraId="273A83BF" w14:textId="77777777" w:rsidR="00FB248E" w:rsidRDefault="00FB248E" w:rsidP="00A8485B">
      <w:pPr>
        <w:spacing w:after="0" w:line="240" w:lineRule="auto"/>
      </w:pPr>
      <w:r>
        <w:continuationSeparator/>
      </w:r>
    </w:p>
  </w:endnote>
  <w:endnote w:type="continuationNotice" w:id="1">
    <w:p w14:paraId="5B2970BF" w14:textId="77777777" w:rsidR="00FB248E" w:rsidRDefault="00FB248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237364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763454" w14:textId="18B7A6F6" w:rsidR="00A8485B" w:rsidRDefault="00A8485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E83729" w14:textId="77777777" w:rsidR="00A8485B" w:rsidRDefault="00A848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66B1FA" w14:textId="77777777" w:rsidR="00FB248E" w:rsidRDefault="00FB248E" w:rsidP="00A8485B">
      <w:pPr>
        <w:spacing w:after="0" w:line="240" w:lineRule="auto"/>
      </w:pPr>
      <w:r>
        <w:separator/>
      </w:r>
    </w:p>
  </w:footnote>
  <w:footnote w:type="continuationSeparator" w:id="0">
    <w:p w14:paraId="40FDC338" w14:textId="77777777" w:rsidR="00FB248E" w:rsidRDefault="00FB248E" w:rsidP="00A8485B">
      <w:pPr>
        <w:spacing w:after="0" w:line="240" w:lineRule="auto"/>
      </w:pPr>
      <w:r>
        <w:continuationSeparator/>
      </w:r>
    </w:p>
  </w:footnote>
  <w:footnote w:type="continuationNotice" w:id="1">
    <w:p w14:paraId="77009490" w14:textId="77777777" w:rsidR="00FB248E" w:rsidRDefault="00FB248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E4DA0"/>
    <w:multiLevelType w:val="multilevel"/>
    <w:tmpl w:val="892E2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F770C"/>
    <w:multiLevelType w:val="hybridMultilevel"/>
    <w:tmpl w:val="25F0D1E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167CB"/>
    <w:multiLevelType w:val="hybridMultilevel"/>
    <w:tmpl w:val="3238ED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064457">
    <w:abstractNumId w:val="2"/>
  </w:num>
  <w:num w:numId="2" w16cid:durableId="1356152883">
    <w:abstractNumId w:val="1"/>
  </w:num>
  <w:num w:numId="3" w16cid:durableId="2063826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91C"/>
    <w:rsid w:val="000000FC"/>
    <w:rsid w:val="000032C6"/>
    <w:rsid w:val="00041584"/>
    <w:rsid w:val="000524CB"/>
    <w:rsid w:val="000665CC"/>
    <w:rsid w:val="00086C84"/>
    <w:rsid w:val="00090603"/>
    <w:rsid w:val="000B3414"/>
    <w:rsid w:val="000C5FB7"/>
    <w:rsid w:val="000C755F"/>
    <w:rsid w:val="00111ED5"/>
    <w:rsid w:val="00113BB0"/>
    <w:rsid w:val="00133B0B"/>
    <w:rsid w:val="00142017"/>
    <w:rsid w:val="001436B3"/>
    <w:rsid w:val="00155E2B"/>
    <w:rsid w:val="001565E3"/>
    <w:rsid w:val="001602DE"/>
    <w:rsid w:val="00164E6C"/>
    <w:rsid w:val="001734DD"/>
    <w:rsid w:val="001C3610"/>
    <w:rsid w:val="001C586A"/>
    <w:rsid w:val="001D0D3C"/>
    <w:rsid w:val="001D15AE"/>
    <w:rsid w:val="001D2487"/>
    <w:rsid w:val="001E6425"/>
    <w:rsid w:val="001E6935"/>
    <w:rsid w:val="001F0D0B"/>
    <w:rsid w:val="00203BD3"/>
    <w:rsid w:val="00211B32"/>
    <w:rsid w:val="00214EAA"/>
    <w:rsid w:val="002455DC"/>
    <w:rsid w:val="00252CD1"/>
    <w:rsid w:val="00270F23"/>
    <w:rsid w:val="00274C4E"/>
    <w:rsid w:val="00276270"/>
    <w:rsid w:val="002A7071"/>
    <w:rsid w:val="002D2DD7"/>
    <w:rsid w:val="002D2E71"/>
    <w:rsid w:val="002D5880"/>
    <w:rsid w:val="002E5D75"/>
    <w:rsid w:val="00305822"/>
    <w:rsid w:val="00305AC3"/>
    <w:rsid w:val="00315C43"/>
    <w:rsid w:val="00316326"/>
    <w:rsid w:val="00330AB3"/>
    <w:rsid w:val="003704A8"/>
    <w:rsid w:val="00370D7E"/>
    <w:rsid w:val="00384E14"/>
    <w:rsid w:val="003B075E"/>
    <w:rsid w:val="003C56BC"/>
    <w:rsid w:val="003D1998"/>
    <w:rsid w:val="003E6ED7"/>
    <w:rsid w:val="003F6130"/>
    <w:rsid w:val="004028D7"/>
    <w:rsid w:val="00403CCB"/>
    <w:rsid w:val="00423A6C"/>
    <w:rsid w:val="00435102"/>
    <w:rsid w:val="004563A0"/>
    <w:rsid w:val="004714A8"/>
    <w:rsid w:val="004745BF"/>
    <w:rsid w:val="00485D68"/>
    <w:rsid w:val="00490D92"/>
    <w:rsid w:val="004B2B66"/>
    <w:rsid w:val="004C29B3"/>
    <w:rsid w:val="004C6CCA"/>
    <w:rsid w:val="004D4771"/>
    <w:rsid w:val="004F36DA"/>
    <w:rsid w:val="004F3DDC"/>
    <w:rsid w:val="004F4CBA"/>
    <w:rsid w:val="005107A6"/>
    <w:rsid w:val="00531784"/>
    <w:rsid w:val="00533D7F"/>
    <w:rsid w:val="0054380D"/>
    <w:rsid w:val="00555395"/>
    <w:rsid w:val="00570D3D"/>
    <w:rsid w:val="00572F5C"/>
    <w:rsid w:val="0057405E"/>
    <w:rsid w:val="00582850"/>
    <w:rsid w:val="00584D4F"/>
    <w:rsid w:val="005B7D8E"/>
    <w:rsid w:val="005C191C"/>
    <w:rsid w:val="005C2FF9"/>
    <w:rsid w:val="005F5A2B"/>
    <w:rsid w:val="00603808"/>
    <w:rsid w:val="00622EFF"/>
    <w:rsid w:val="0063190B"/>
    <w:rsid w:val="00641F2D"/>
    <w:rsid w:val="00683CDB"/>
    <w:rsid w:val="006843C5"/>
    <w:rsid w:val="006A0403"/>
    <w:rsid w:val="006A69F3"/>
    <w:rsid w:val="006B1D15"/>
    <w:rsid w:val="006D5AB2"/>
    <w:rsid w:val="006F7682"/>
    <w:rsid w:val="00703850"/>
    <w:rsid w:val="00705FD2"/>
    <w:rsid w:val="00711178"/>
    <w:rsid w:val="00711EEA"/>
    <w:rsid w:val="00734960"/>
    <w:rsid w:val="00734B89"/>
    <w:rsid w:val="007710EF"/>
    <w:rsid w:val="00783B33"/>
    <w:rsid w:val="007A7021"/>
    <w:rsid w:val="007B2491"/>
    <w:rsid w:val="007C0245"/>
    <w:rsid w:val="007C4805"/>
    <w:rsid w:val="007D75A9"/>
    <w:rsid w:val="007E094C"/>
    <w:rsid w:val="007E55A1"/>
    <w:rsid w:val="007E7421"/>
    <w:rsid w:val="00812A1D"/>
    <w:rsid w:val="00813A55"/>
    <w:rsid w:val="00817A33"/>
    <w:rsid w:val="008409FB"/>
    <w:rsid w:val="0085026D"/>
    <w:rsid w:val="008916F9"/>
    <w:rsid w:val="008E7F0D"/>
    <w:rsid w:val="008F0046"/>
    <w:rsid w:val="008F1EDD"/>
    <w:rsid w:val="008F401A"/>
    <w:rsid w:val="00902E00"/>
    <w:rsid w:val="0092040E"/>
    <w:rsid w:val="00933B11"/>
    <w:rsid w:val="009507BA"/>
    <w:rsid w:val="0095151E"/>
    <w:rsid w:val="00952BF3"/>
    <w:rsid w:val="009940D0"/>
    <w:rsid w:val="009B1102"/>
    <w:rsid w:val="009C39AB"/>
    <w:rsid w:val="009C4F95"/>
    <w:rsid w:val="009D2307"/>
    <w:rsid w:val="009D2337"/>
    <w:rsid w:val="009D422C"/>
    <w:rsid w:val="009D459E"/>
    <w:rsid w:val="009E1871"/>
    <w:rsid w:val="009E2DC5"/>
    <w:rsid w:val="00A01DBC"/>
    <w:rsid w:val="00A04315"/>
    <w:rsid w:val="00A122C9"/>
    <w:rsid w:val="00A13468"/>
    <w:rsid w:val="00A138C3"/>
    <w:rsid w:val="00A31226"/>
    <w:rsid w:val="00A74504"/>
    <w:rsid w:val="00A8485B"/>
    <w:rsid w:val="00A97C4C"/>
    <w:rsid w:val="00AA14A2"/>
    <w:rsid w:val="00AA30BD"/>
    <w:rsid w:val="00AB6A3D"/>
    <w:rsid w:val="00AC3054"/>
    <w:rsid w:val="00AE01C5"/>
    <w:rsid w:val="00AE0D71"/>
    <w:rsid w:val="00AE2E54"/>
    <w:rsid w:val="00AE5910"/>
    <w:rsid w:val="00AF5C26"/>
    <w:rsid w:val="00B075E8"/>
    <w:rsid w:val="00B132DC"/>
    <w:rsid w:val="00B21676"/>
    <w:rsid w:val="00B42326"/>
    <w:rsid w:val="00B44A07"/>
    <w:rsid w:val="00B46E6B"/>
    <w:rsid w:val="00B80E54"/>
    <w:rsid w:val="00B81372"/>
    <w:rsid w:val="00BA7445"/>
    <w:rsid w:val="00BB1292"/>
    <w:rsid w:val="00BC3DAF"/>
    <w:rsid w:val="00BD305C"/>
    <w:rsid w:val="00BE07DC"/>
    <w:rsid w:val="00BE1C2A"/>
    <w:rsid w:val="00C21282"/>
    <w:rsid w:val="00C34EB7"/>
    <w:rsid w:val="00C43101"/>
    <w:rsid w:val="00C44645"/>
    <w:rsid w:val="00C5005F"/>
    <w:rsid w:val="00C51379"/>
    <w:rsid w:val="00C830C7"/>
    <w:rsid w:val="00C92F4A"/>
    <w:rsid w:val="00C93DE5"/>
    <w:rsid w:val="00CB6B17"/>
    <w:rsid w:val="00CE4B8E"/>
    <w:rsid w:val="00D078A1"/>
    <w:rsid w:val="00D11067"/>
    <w:rsid w:val="00D23D06"/>
    <w:rsid w:val="00D26981"/>
    <w:rsid w:val="00D27AB3"/>
    <w:rsid w:val="00D3532C"/>
    <w:rsid w:val="00D6126D"/>
    <w:rsid w:val="00D659E6"/>
    <w:rsid w:val="00D84A4F"/>
    <w:rsid w:val="00D87964"/>
    <w:rsid w:val="00D9179C"/>
    <w:rsid w:val="00DA299F"/>
    <w:rsid w:val="00DB3040"/>
    <w:rsid w:val="00DB6207"/>
    <w:rsid w:val="00DE06DC"/>
    <w:rsid w:val="00DE67BC"/>
    <w:rsid w:val="00DF674B"/>
    <w:rsid w:val="00E01561"/>
    <w:rsid w:val="00E13626"/>
    <w:rsid w:val="00E413CD"/>
    <w:rsid w:val="00E41BA3"/>
    <w:rsid w:val="00E45CB9"/>
    <w:rsid w:val="00E47749"/>
    <w:rsid w:val="00E6500A"/>
    <w:rsid w:val="00E730E1"/>
    <w:rsid w:val="00E80A1C"/>
    <w:rsid w:val="00EA0606"/>
    <w:rsid w:val="00EA7273"/>
    <w:rsid w:val="00EA7ED0"/>
    <w:rsid w:val="00EE0F6E"/>
    <w:rsid w:val="00EE327A"/>
    <w:rsid w:val="00F0315A"/>
    <w:rsid w:val="00F21129"/>
    <w:rsid w:val="00F4291C"/>
    <w:rsid w:val="00F54073"/>
    <w:rsid w:val="00F84B63"/>
    <w:rsid w:val="00FA1584"/>
    <w:rsid w:val="00FA44A4"/>
    <w:rsid w:val="00FB248E"/>
    <w:rsid w:val="00FB43CF"/>
    <w:rsid w:val="00FB561F"/>
    <w:rsid w:val="00FD2815"/>
    <w:rsid w:val="00FD46CC"/>
    <w:rsid w:val="00FE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A069A"/>
  <w15:chartTrackingRefBased/>
  <w15:docId w15:val="{A6FAD1FC-BD40-49C2-BAE1-3BA3ECD3B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91C"/>
    <w:pPr>
      <w:spacing w:line="259" w:lineRule="auto"/>
    </w:pPr>
    <w:rPr>
      <w:sz w:val="22"/>
      <w:szCs w:val="22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29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29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9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9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9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9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9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9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9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9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29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9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9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29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9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9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9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9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29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9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29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29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29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29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29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9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9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29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4291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91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E07DC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A848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85B"/>
    <w:rPr>
      <w:sz w:val="22"/>
      <w:szCs w:val="22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A848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85B"/>
    <w:rPr>
      <w:sz w:val="22"/>
      <w:szCs w:val="22"/>
      <w:lang w:val="pt-PT"/>
    </w:rPr>
  </w:style>
  <w:style w:type="character" w:customStyle="1" w:styleId="mord">
    <w:name w:val="mord"/>
    <w:basedOn w:val="DefaultParagraphFont"/>
    <w:rsid w:val="00A04315"/>
  </w:style>
  <w:style w:type="character" w:customStyle="1" w:styleId="vlist-s">
    <w:name w:val="vlist-s"/>
    <w:basedOn w:val="DefaultParagraphFont"/>
    <w:rsid w:val="00A04315"/>
  </w:style>
  <w:style w:type="character" w:customStyle="1" w:styleId="mrel">
    <w:name w:val="mrel"/>
    <w:basedOn w:val="DefaultParagraphFont"/>
    <w:rsid w:val="00A04315"/>
  </w:style>
  <w:style w:type="character" w:customStyle="1" w:styleId="mbin">
    <w:name w:val="mbin"/>
    <w:basedOn w:val="DefaultParagraphFont"/>
    <w:rsid w:val="00A04315"/>
  </w:style>
  <w:style w:type="table" w:styleId="TableGrid">
    <w:name w:val="Table Grid"/>
    <w:basedOn w:val="TableNormal"/>
    <w:uiPriority w:val="39"/>
    <w:rsid w:val="004D4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7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9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03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287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5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7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3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55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5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4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1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7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80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1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8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7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97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76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33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5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03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8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86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70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1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8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5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18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48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1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tim@ua.pt" TargetMode="Externa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guilhermegoulart@ua.pt" TargetMode="External"/><Relationship Id="rId12" Type="http://schemas.openxmlformats.org/officeDocument/2006/relationships/hyperlink" Target="mailto:paulolacerda@ua.pt" TargetMode="External"/><Relationship Id="rId17" Type="http://schemas.openxmlformats.org/officeDocument/2006/relationships/chart" Target="charts/chart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artim@ua.pt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mailto:guilhermegoulart@ua.p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aulolacerda@ua.pt" TargetMode="External"/><Relationship Id="rId14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d2bd7532be8a02a2/Ambiente%20de%20Trabalho/MC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Alcance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>
        <c:manualLayout>
          <c:layoutTarget val="inner"/>
          <c:xMode val="edge"/>
          <c:yMode val="edge"/>
          <c:x val="0.18852725308377752"/>
          <c:y val="0.17669008567082028"/>
          <c:w val="0.76864456829281769"/>
          <c:h val="0.62234381192232469"/>
        </c:manualLayout>
      </c:layout>
      <c:scatterChart>
        <c:scatterStyle val="lineMarker"/>
        <c:varyColors val="0"/>
        <c:ser>
          <c:idx val="0"/>
          <c:order val="0"/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PT"/>
                </a:p>
              </c:txPr>
            </c:trendlineLbl>
          </c:trendline>
          <c:xVal>
            <c:numRef>
              <c:f>ParteB!$N$4:$N$8</c:f>
              <c:numCache>
                <c:formatCode>General</c:formatCode>
                <c:ptCount val="5"/>
                <c:pt idx="0">
                  <c:v>30</c:v>
                </c:pt>
                <c:pt idx="1">
                  <c:v>34</c:v>
                </c:pt>
                <c:pt idx="2">
                  <c:v>38</c:v>
                </c:pt>
                <c:pt idx="3">
                  <c:v>40</c:v>
                </c:pt>
                <c:pt idx="4">
                  <c:v>43</c:v>
                </c:pt>
              </c:numCache>
            </c:numRef>
          </c:xVal>
          <c:yVal>
            <c:numRef>
              <c:f>ParteB!$O$4:$O$8</c:f>
              <c:numCache>
                <c:formatCode>0.00E+00</c:formatCode>
                <c:ptCount val="5"/>
                <c:pt idx="0">
                  <c:v>0.753</c:v>
                </c:pt>
                <c:pt idx="1">
                  <c:v>0.76066666666666671</c:v>
                </c:pt>
                <c:pt idx="2">
                  <c:v>0.75499999999999989</c:v>
                </c:pt>
                <c:pt idx="3">
                  <c:v>0.75666666666666671</c:v>
                </c:pt>
                <c:pt idx="4">
                  <c:v>0.7403333333333334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0DF-47C4-A2B2-E57B85CAD5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14562704"/>
        <c:axId val="1014570864"/>
      </c:scatterChart>
      <c:valAx>
        <c:axId val="1014562704"/>
        <c:scaling>
          <c:orientation val="minMax"/>
          <c:max val="43"/>
          <c:min val="3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Ângulo / º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014570864"/>
        <c:crosses val="autoZero"/>
        <c:crossBetween val="midCat"/>
        <c:majorUnit val="3"/>
      </c:valAx>
      <c:valAx>
        <c:axId val="1014570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Alcance / 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0145627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1908</Words>
  <Characters>10305</Characters>
  <Application>Microsoft Office Word</Application>
  <DocSecurity>0</DocSecurity>
  <Lines>85</Lines>
  <Paragraphs>24</Paragraphs>
  <ScaleCrop>false</ScaleCrop>
  <Company/>
  <LinksUpToDate>false</LinksUpToDate>
  <CharactersWithSpaces>12189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Martim Pinheiro</dc:creator>
  <cp:keywords/>
  <dc:description/>
  <cp:lastModifiedBy>Guilherme Goulart</cp:lastModifiedBy>
  <cp:revision>4</cp:revision>
  <dcterms:created xsi:type="dcterms:W3CDTF">2024-10-31T22:45:00Z</dcterms:created>
  <dcterms:modified xsi:type="dcterms:W3CDTF">2024-10-31T22:48:00Z</dcterms:modified>
</cp:coreProperties>
</file>