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7A8B0" w14:textId="2F469955" w:rsidR="0035455D" w:rsidRDefault="00FE53F4">
      <w:r>
        <w:t>Guião 05</w:t>
      </w:r>
    </w:p>
    <w:p w14:paraId="24F299D1" w14:textId="77777777" w:rsidR="00FE53F4" w:rsidRDefault="00FE53F4"/>
    <w:p w14:paraId="4CA25567" w14:textId="262BBF56" w:rsidR="00FE53F4" w:rsidRDefault="00A86955">
      <w:r>
        <w:t>2</w:t>
      </w:r>
    </w:p>
    <w:p w14:paraId="79880477" w14:textId="18597E69" w:rsidR="002A226B" w:rsidRDefault="00A86955" w:rsidP="002A226B">
      <w:r w:rsidRPr="00A86955">
        <w:t>Após cada conexão, há uma troca de pacotes de autenticação entre o PC2 e o Ro</w:t>
      </w:r>
      <w:r>
        <w:t>uter.</w:t>
      </w:r>
      <w:r w:rsidR="002A226B">
        <w:t xml:space="preserve"> </w:t>
      </w:r>
      <w:r w:rsidR="002A226B" w:rsidRPr="002A226B">
        <w:t xml:space="preserve">Como estamos nos conectando a uma rede sem </w:t>
      </w:r>
      <w:r w:rsidR="002A226B">
        <w:t>password</w:t>
      </w:r>
      <w:r w:rsidR="002A226B" w:rsidRPr="002A226B">
        <w:t>, o processo de autenticação utiliza um algoritmo de sistema aberto</w:t>
      </w:r>
      <w:r w:rsidR="002A226B">
        <w:t xml:space="preserve">. </w:t>
      </w:r>
    </w:p>
    <w:p w14:paraId="5EE6AA50" w14:textId="77777777" w:rsidR="002A226B" w:rsidRDefault="002A226B" w:rsidP="002A226B"/>
    <w:p w14:paraId="48CD199F" w14:textId="7F5CD16F" w:rsidR="002A226B" w:rsidRDefault="002A226B" w:rsidP="002A226B">
      <w:r>
        <w:t>3</w:t>
      </w:r>
    </w:p>
    <w:p w14:paraId="670E3294" w14:textId="2F5192CF" w:rsidR="003531DB" w:rsidRDefault="003531DB" w:rsidP="003531DB">
      <w:r w:rsidRPr="003531DB">
        <w:t xml:space="preserve">Conforme mencionado anteriormente, os pacotes de associação são trocados </w:t>
      </w:r>
      <w:r>
        <w:t>n</w:t>
      </w:r>
      <w:r w:rsidRPr="003531DB">
        <w:t xml:space="preserve">uma nova conexão e são responsáveis </w:t>
      </w:r>
      <w:r w:rsidRPr="003531DB">
        <w:rPr>
          <w:rFonts w:ascii="Arial" w:hAnsi="Arial" w:cs="Arial"/>
        </w:rPr>
        <w:t>​​</w:t>
      </w:r>
      <w:r w:rsidRPr="003531DB">
        <w:t xml:space="preserve">por informar </w:t>
      </w:r>
      <w:r>
        <w:t>ao router</w:t>
      </w:r>
      <w:r w:rsidRPr="003531DB">
        <w:t xml:space="preserve"> as informa</w:t>
      </w:r>
      <w:r w:rsidRPr="003531DB">
        <w:rPr>
          <w:rFonts w:ascii="Aptos" w:hAnsi="Aptos" w:cs="Aptos"/>
        </w:rPr>
        <w:t>çõ</w:t>
      </w:r>
      <w:r w:rsidRPr="003531DB">
        <w:t xml:space="preserve">es do dispositivo conectado. </w:t>
      </w:r>
      <w:r>
        <w:t xml:space="preserve"> </w:t>
      </w:r>
      <w:r w:rsidRPr="003531DB">
        <w:t>Após fazer ping no ro</w:t>
      </w:r>
      <w:r>
        <w:t>uter</w:t>
      </w:r>
      <w:r w:rsidRPr="003531DB">
        <w:t xml:space="preserve"> e aplicar o filtro `icmp`, no PC1 mantendo o filtro </w:t>
      </w:r>
      <w:r>
        <w:t xml:space="preserve">do </w:t>
      </w:r>
      <w:r w:rsidRPr="003531DB">
        <w:t>MAC</w:t>
      </w:r>
      <w:r>
        <w:t xml:space="preserve"> address</w:t>
      </w:r>
      <w:r w:rsidRPr="003531DB">
        <w:t>, podemos ver que eles trocam pacotes ARP. Durante o processo de ping, após cada solicitação, recebemos pacotes Request to Send (RTS) e Clear to Send (CTS).</w:t>
      </w:r>
    </w:p>
    <w:p w14:paraId="4BBCECFE" w14:textId="77777777" w:rsidR="003531DB" w:rsidRDefault="003531DB" w:rsidP="003531DB"/>
    <w:p w14:paraId="12532766" w14:textId="1B1B286F" w:rsidR="003531DB" w:rsidRDefault="003531DB" w:rsidP="003531DB">
      <w:r>
        <w:t>4</w:t>
      </w:r>
    </w:p>
    <w:p w14:paraId="00602F8E" w14:textId="725F0BE8" w:rsidR="003531DB" w:rsidRPr="003531DB" w:rsidRDefault="003531DB" w:rsidP="003531DB">
      <w:r w:rsidRPr="003531DB">
        <w:t xml:space="preserve">Como agora estamos </w:t>
      </w:r>
      <w:r>
        <w:t xml:space="preserve">a </w:t>
      </w:r>
      <w:r w:rsidRPr="003531DB">
        <w:t>envia</w:t>
      </w:r>
      <w:r>
        <w:t>r</w:t>
      </w:r>
      <w:r w:rsidRPr="003531DB">
        <w:t xml:space="preserve"> pacotes maiores, o tempo decorrido da conexão será maior e também mais instável.</w:t>
      </w:r>
      <w:r>
        <w:t xml:space="preserve"> </w:t>
      </w:r>
      <w:r w:rsidRPr="003531DB">
        <w:t>Como o limite dos pacotes RTS e CTS é de 1000 bytes e estamos tentando enviar pacotes maiores que isso, acaba resultando nessa instabilidade.</w:t>
      </w:r>
      <w:r>
        <w:t xml:space="preserve"> </w:t>
      </w:r>
      <w:r w:rsidRPr="003531DB">
        <w:t>Es</w:t>
      </w:r>
      <w:r>
        <w:t>t</w:t>
      </w:r>
      <w:r w:rsidRPr="003531DB">
        <w:t xml:space="preserve">es pacotes são usados </w:t>
      </w:r>
      <w:r w:rsidRPr="003531DB">
        <w:rPr>
          <w:rFonts w:ascii="Arial" w:hAnsi="Arial" w:cs="Arial"/>
        </w:rPr>
        <w:t>​​</w:t>
      </w:r>
      <w:r w:rsidRPr="003531DB">
        <w:t>para limitar a largura de banda usada por cada usu</w:t>
      </w:r>
      <w:r w:rsidRPr="003531DB">
        <w:rPr>
          <w:rFonts w:ascii="Aptos" w:hAnsi="Aptos" w:cs="Aptos"/>
        </w:rPr>
        <w:t>á</w:t>
      </w:r>
      <w:r w:rsidRPr="003531DB">
        <w:t>rio, caso contr</w:t>
      </w:r>
      <w:r w:rsidRPr="003531DB">
        <w:rPr>
          <w:rFonts w:ascii="Aptos" w:hAnsi="Aptos" w:cs="Aptos"/>
        </w:rPr>
        <w:t>á</w:t>
      </w:r>
      <w:r w:rsidRPr="003531DB">
        <w:t>rio, podem sobrecarregar o ro</w:t>
      </w:r>
      <w:r>
        <w:t>uter</w:t>
      </w:r>
      <w:r w:rsidRPr="003531DB">
        <w:t xml:space="preserve"> e causar problemas de conex</w:t>
      </w:r>
      <w:r w:rsidRPr="003531DB">
        <w:rPr>
          <w:rFonts w:ascii="Aptos" w:hAnsi="Aptos" w:cs="Aptos"/>
        </w:rPr>
        <w:t>ã</w:t>
      </w:r>
      <w:r w:rsidRPr="003531DB">
        <w:t>o para outros usu</w:t>
      </w:r>
      <w:r w:rsidRPr="003531DB">
        <w:rPr>
          <w:rFonts w:ascii="Aptos" w:hAnsi="Aptos" w:cs="Aptos"/>
        </w:rPr>
        <w:t>á</w:t>
      </w:r>
      <w:r w:rsidRPr="003531DB">
        <w:t>rios.</w:t>
      </w:r>
    </w:p>
    <w:p w14:paraId="7C1AF557" w14:textId="77777777" w:rsidR="003531DB" w:rsidRPr="003531DB" w:rsidRDefault="003531DB" w:rsidP="003531DB"/>
    <w:p w14:paraId="4EB0F023" w14:textId="4358BB77" w:rsidR="002A226B" w:rsidRDefault="003531DB" w:rsidP="002A226B">
      <w:r>
        <w:t>5</w:t>
      </w:r>
    </w:p>
    <w:p w14:paraId="73D933E5" w14:textId="5652346F" w:rsidR="003531DB" w:rsidRPr="003531DB" w:rsidRDefault="003531DB" w:rsidP="003531DB">
      <w:r w:rsidRPr="003531DB">
        <w:t>Durante o processo de autenticação, como agora estamos utilizando uma rede privada, ao invés de termos apenas os pacotes de associação, teremos também pacotes de autenticação com chaves para validar a conexão.</w:t>
      </w:r>
      <w:r>
        <w:t xml:space="preserve"> </w:t>
      </w:r>
      <w:r w:rsidRPr="003531DB">
        <w:t>Também não poderemos capturar pacotes ICMP desta conexão.</w:t>
      </w:r>
    </w:p>
    <w:p w14:paraId="6CEE52EE" w14:textId="77777777" w:rsidR="003531DB" w:rsidRPr="002A226B" w:rsidRDefault="003531DB" w:rsidP="002A226B"/>
    <w:p w14:paraId="05A2231E" w14:textId="72204DA0" w:rsidR="00A86955" w:rsidRDefault="00A86955"/>
    <w:sectPr w:rsidR="00A86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5D"/>
    <w:rsid w:val="002A226B"/>
    <w:rsid w:val="00312274"/>
    <w:rsid w:val="003531DB"/>
    <w:rsid w:val="0035455D"/>
    <w:rsid w:val="004A1770"/>
    <w:rsid w:val="00621B04"/>
    <w:rsid w:val="00A86955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07B0"/>
  <w15:chartTrackingRefBased/>
  <w15:docId w15:val="{CF75A074-3C21-4A7B-8270-60D2D74B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4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4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4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4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45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4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45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4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4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4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5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45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4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45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455D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A22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A22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4</cp:revision>
  <dcterms:created xsi:type="dcterms:W3CDTF">2024-11-28T09:42:00Z</dcterms:created>
  <dcterms:modified xsi:type="dcterms:W3CDTF">2024-12-16T19:51:00Z</dcterms:modified>
</cp:coreProperties>
</file>