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Front-end (ou client-side) usa tecnologias que vão rodar no lado do cliente, como HTML5, CSS3 e JavaScript. Porque quem roda e executa essas ferramentas é o navegador do próprio cliente. É focado mais na experiência do usuário.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Back-end = foca na relação dos códigos com o servidor. Usa tecnologias para essa relação.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Fu</w:t>
      </w:r>
      <w:bookmarkStart w:id="0" w:name="_GoBack"/>
      <w:bookmarkEnd w:id="0"/>
      <w:r>
        <w:rPr>
          <w:rFonts w:hint="default"/>
          <w:sz w:val="28"/>
          <w:szCs w:val="28"/>
          <w:lang w:val="pt-BR"/>
        </w:rPr>
        <w:t>ll stack = front-end + back-end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drawing>
          <wp:inline distT="0" distB="0" distL="114300" distR="114300">
            <wp:extent cx="5267960" cy="3420745"/>
            <wp:effectExtent l="0" t="0" r="889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drawing>
          <wp:inline distT="0" distB="0" distL="114300" distR="114300">
            <wp:extent cx="5273040" cy="3117215"/>
            <wp:effectExtent l="0" t="0" r="381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lang w:val="pt-BR"/>
        </w:rPr>
        <w:t>Apesar de ser a mesma linguagem, os JavaScript do lado do cliente e do lado do servidor são diferentes.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drawing>
          <wp:inline distT="0" distB="0" distL="114300" distR="114300">
            <wp:extent cx="5274310" cy="1872615"/>
            <wp:effectExtent l="0" t="0" r="2540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Exemplo em que o cliente quer entrar num site de camisetas.</w:t>
      </w:r>
    </w:p>
    <w:p>
      <w:pPr>
        <w:numPr>
          <w:ilvl w:val="1"/>
          <w:numId w:val="1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Ele solicita ao servidor os dados de acesso ao site. O PC do cliente é responsável por montar as partes estáticas: HTML, CSS e JavaScript (JS).</w:t>
      </w:r>
    </w:p>
    <w:p>
      <w:pPr>
        <w:numPr>
          <w:ilvl w:val="1"/>
          <w:numId w:val="1"/>
        </w:numPr>
        <w:ind w:left="84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As partes dinâmicas — como preços, tamanhos, cores, promoções etc — são armazenadas num banco de dados. O servidor acessa essas informações e passa também ao cliente (essas informações serão também montadas em HTML).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38D90"/>
    <w:multiLevelType w:val="multilevel"/>
    <w:tmpl w:val="88A38D9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5CF3C3D"/>
    <w:rsid w:val="1E1314BE"/>
    <w:rsid w:val="28242E48"/>
    <w:rsid w:val="2E382FDF"/>
    <w:rsid w:val="4E8A6CB1"/>
    <w:rsid w:val="60E02149"/>
    <w:rsid w:val="617F76F8"/>
    <w:rsid w:val="6A7B3488"/>
    <w:rsid w:val="705C05BD"/>
    <w:rsid w:val="746C3B13"/>
    <w:rsid w:val="794C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itação"/>
    <w:basedOn w:val="1"/>
    <w:uiPriority w:val="0"/>
    <w:pPr>
      <w:spacing w:line="240" w:lineRule="auto"/>
    </w:pPr>
    <w:rPr>
      <w:rFonts w:asciiTheme="minorAscii" w:hAnsiTheme="minorAscii" w:eastAsiaTheme="minorEastAsia"/>
      <w:sz w:val="20"/>
      <w:szCs w:val="22"/>
      <w:lang w:val="pt-PT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2019-12-28T23:23:00Z</dcterms:created>
  <dc:creator>Taiga</dc:creator>
  <cp:lastModifiedBy>João Eduardo Gomes</cp:lastModifiedBy>
  <dcterms:modified xsi:type="dcterms:W3CDTF">2021-04-27T19:22:53Z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