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Lógica de programação = conjunto de regras coerentes, lógicas e detalhadas passadas para o computador. Chamamos esse conjunto de algoritmo.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Constantes = valores fixos durante a execução do programa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Variáveis = valores que precisam variar durante a execução do programa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Ex: “Digite um número: ” (é variável)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UpperCamelCase = palavras escritas juntas em que a primeira letra é maiúscula. Ajuda na leitura do código. Indicado para classes e métodos (em vermelho):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76225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lowerCamelCase = a diferença é que a primeira palavra começa com letra minúscula. Indicada para variáveis, atributos e métodos (em vermelho):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80035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Tipos de dados: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Numérico: armazenamento de números que podem ser usados para cálculos futuros.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Caractere: sequência de caracteres que contém apenas letras.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Alfanumérico: sequência de letras, números, dígitos/símbolos especiais. Aparecem entre aspas.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Lógico: verdadeiro ou falso. Sim ou não. 1 ou 0.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Operadores aritméticos = 4 operações básicas da matemática </w:t>
      </w:r>
    </w:p>
    <w:p>
      <w:pPr>
        <w:numPr>
          <w:ilvl w:val="1"/>
          <w:numId w:val="1"/>
        </w:numPr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(=, -, *, /)</w:t>
      </w:r>
    </w:p>
    <w:p>
      <w:pPr>
        <w:numPr>
          <w:ilvl w:val="1"/>
          <w:numId w:val="1"/>
        </w:numPr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Resto (ou mod) é %. Esse é o resto de uma divisão. Ex: 19/3 tem resto 1. O cálculo, no programa, ficaria 19%3 e o resultado apareceria 1.</w:t>
      </w:r>
    </w:p>
    <w:p>
      <w:pPr>
        <w:numPr>
          <w:ilvl w:val="1"/>
          <w:numId w:val="1"/>
        </w:numPr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Potência: </w:t>
      </w:r>
      <w:r>
        <w:rPr>
          <w:rFonts w:hint="default"/>
          <w:b/>
          <w:bCs/>
          <w:sz w:val="28"/>
          <w:szCs w:val="28"/>
          <w:lang w:val="pt-BR"/>
        </w:rPr>
        <w:t>Match.Pow(</w:t>
      </w:r>
      <w:r>
        <w:rPr>
          <w:rFonts w:hint="default"/>
          <w:color w:val="FF0000"/>
          <w:sz w:val="28"/>
          <w:szCs w:val="28"/>
          <w:lang w:val="pt-BR"/>
        </w:rPr>
        <w:t>5</w:t>
      </w:r>
      <w:r>
        <w:rPr>
          <w:rFonts w:hint="default"/>
          <w:b/>
          <w:bCs/>
          <w:sz w:val="28"/>
          <w:szCs w:val="28"/>
          <w:lang w:val="pt-BR"/>
        </w:rPr>
        <w:t>,</w:t>
      </w:r>
      <w:r>
        <w:rPr>
          <w:rFonts w:hint="default"/>
          <w:color w:val="FF0000"/>
          <w:sz w:val="28"/>
          <w:szCs w:val="28"/>
          <w:lang w:val="pt-BR"/>
        </w:rPr>
        <w:t>9</w:t>
      </w:r>
      <w:r>
        <w:rPr>
          <w:rFonts w:hint="default"/>
          <w:b/>
          <w:bCs/>
          <w:sz w:val="28"/>
          <w:szCs w:val="28"/>
          <w:lang w:val="pt-BR"/>
        </w:rPr>
        <w:t>)</w:t>
      </w:r>
      <w:r>
        <w:rPr>
          <w:rFonts w:hint="default"/>
          <w:sz w:val="28"/>
          <w:szCs w:val="28"/>
          <w:lang w:val="pt-BR"/>
        </w:rPr>
        <w:t xml:space="preserve"> = é o mesmo que 5</w:t>
      </w:r>
      <w:r>
        <w:rPr>
          <w:rFonts w:hint="default"/>
          <w:sz w:val="28"/>
          <w:szCs w:val="28"/>
          <w:vertAlign w:val="superscript"/>
          <w:lang w:val="pt-BR"/>
        </w:rPr>
        <w:t>9</w:t>
      </w:r>
      <w:r>
        <w:rPr>
          <w:rFonts w:hint="default"/>
          <w:sz w:val="28"/>
          <w:szCs w:val="28"/>
          <w:vertAlign w:val="baseline"/>
          <w:lang w:val="pt-BR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vertAlign w:val="baseline"/>
          <w:lang w:val="pt-BR"/>
        </w:rPr>
        <w:t>Operadores relacionais são utilizados para comparar valores. O resultado é Verdadeiro ou Falso (bool).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sz w:val="28"/>
          <w:szCs w:val="28"/>
          <w:vertAlign w:val="baseline"/>
          <w:lang w:val="pt-BR"/>
        </w:rPr>
        <w:t xml:space="preserve">Igual: </w:t>
      </w:r>
      <w:r>
        <w:rPr>
          <w:rFonts w:hint="default"/>
          <w:b/>
          <w:bCs/>
          <w:sz w:val="28"/>
          <w:szCs w:val="28"/>
          <w:vertAlign w:val="baseline"/>
          <w:lang w:val="pt-BR"/>
        </w:rPr>
        <w:t>==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vertAlign w:val="baseline"/>
          <w:lang w:val="pt-BR"/>
        </w:rPr>
        <w:t xml:space="preserve">Diferente: </w:t>
      </w:r>
      <w:r>
        <w:rPr>
          <w:rFonts w:hint="default"/>
          <w:b/>
          <w:bCs/>
          <w:sz w:val="28"/>
          <w:szCs w:val="28"/>
          <w:vertAlign w:val="baseline"/>
          <w:lang w:val="pt-BR"/>
        </w:rPr>
        <w:t>!=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vertAlign w:val="baseline"/>
          <w:lang w:val="pt-BR"/>
        </w:rPr>
        <w:t xml:space="preserve">Menor: </w:t>
      </w:r>
      <w:r>
        <w:rPr>
          <w:rFonts w:hint="default"/>
          <w:b/>
          <w:bCs/>
          <w:sz w:val="28"/>
          <w:szCs w:val="28"/>
          <w:vertAlign w:val="baseline"/>
          <w:lang w:val="pt-BR"/>
        </w:rPr>
        <w:t>&lt;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vertAlign w:val="baseline"/>
          <w:lang w:val="pt-BR"/>
        </w:rPr>
        <w:t xml:space="preserve">Maior: </w:t>
      </w:r>
      <w:r>
        <w:rPr>
          <w:rFonts w:hint="default"/>
          <w:b/>
          <w:bCs/>
          <w:sz w:val="28"/>
          <w:szCs w:val="28"/>
          <w:vertAlign w:val="baseline"/>
          <w:lang w:val="pt-BR"/>
        </w:rPr>
        <w:t>&gt;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vertAlign w:val="baseline"/>
          <w:lang w:val="pt-BR"/>
        </w:rPr>
        <w:t xml:space="preserve">Menor ou igual: </w:t>
      </w:r>
      <w:r>
        <w:rPr>
          <w:rFonts w:hint="default"/>
          <w:b/>
          <w:bCs/>
          <w:sz w:val="28"/>
          <w:szCs w:val="28"/>
          <w:vertAlign w:val="baseline"/>
          <w:lang w:val="pt-BR"/>
        </w:rPr>
        <w:t>&lt;=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vertAlign w:val="baseline"/>
          <w:lang w:val="pt-BR"/>
        </w:rPr>
        <w:t>Maior ou igual:</w:t>
      </w:r>
      <w:r>
        <w:rPr>
          <w:rFonts w:hint="default"/>
          <w:b/>
          <w:bCs/>
          <w:sz w:val="28"/>
          <w:szCs w:val="28"/>
          <w:vertAlign w:val="baseline"/>
          <w:lang w:val="pt-BR"/>
        </w:rPr>
        <w:t xml:space="preserve"> &gt;=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vertAlign w:val="baseline"/>
          <w:lang w:val="pt-BR"/>
        </w:rPr>
        <w:t xml:space="preserve">Estrutura de decisão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pt-BR"/>
        </w:rPr>
        <w:t>Simples (</w:t>
      </w:r>
      <w:r>
        <w:rPr>
          <w:rFonts w:hint="default"/>
          <w:b/>
          <w:bCs/>
          <w:sz w:val="28"/>
          <w:szCs w:val="28"/>
          <w:lang w:val="pt-BR"/>
        </w:rPr>
        <w:t>if</w:t>
      </w:r>
      <w:r>
        <w:rPr>
          <w:rFonts w:hint="default"/>
          <w:sz w:val="28"/>
          <w:szCs w:val="28"/>
          <w:lang w:val="pt-BR"/>
        </w:rPr>
        <w:t xml:space="preserve">)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pt-BR"/>
        </w:rPr>
        <w:t>Composta (</w:t>
      </w:r>
      <w:r>
        <w:rPr>
          <w:rFonts w:hint="default"/>
          <w:b/>
          <w:bCs/>
          <w:sz w:val="28"/>
          <w:szCs w:val="28"/>
          <w:lang w:val="pt-BR"/>
        </w:rPr>
        <w:t>if-else</w:t>
      </w:r>
      <w:r>
        <w:rPr>
          <w:rFonts w:hint="default"/>
          <w:sz w:val="28"/>
          <w:szCs w:val="28"/>
          <w:lang w:val="pt-BR"/>
        </w:rPr>
        <w:t>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pt-BR"/>
        </w:rPr>
        <w:t xml:space="preserve">Para muitas alternativas = </w:t>
      </w:r>
      <w:r>
        <w:rPr>
          <w:rFonts w:hint="default"/>
          <w:b/>
          <w:bCs/>
          <w:sz w:val="28"/>
          <w:szCs w:val="28"/>
          <w:lang w:val="pt-BR"/>
        </w:rPr>
        <w:t>switch/case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Estrutura de repetição (laço)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 xml:space="preserve">Quando sabemos a quantidade de vezes que precisamos mostrar a informação = </w:t>
      </w:r>
      <w:r>
        <w:rPr>
          <w:rFonts w:hint="default"/>
          <w:b/>
          <w:bCs/>
          <w:sz w:val="28"/>
          <w:szCs w:val="28"/>
          <w:lang w:val="pt-BR"/>
        </w:rPr>
        <w:t>for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Quando a condição é testada logo no início do programa =</w:t>
      </w:r>
      <w:r>
        <w:rPr>
          <w:rFonts w:hint="default"/>
          <w:b/>
          <w:bCs/>
          <w:sz w:val="28"/>
          <w:szCs w:val="28"/>
          <w:lang w:val="pt-BR"/>
        </w:rPr>
        <w:t xml:space="preserve"> while</w:t>
      </w:r>
      <w:r>
        <w:rPr>
          <w:rFonts w:hint="default"/>
          <w:b w:val="0"/>
          <w:bCs w:val="0"/>
          <w:sz w:val="28"/>
          <w:szCs w:val="28"/>
          <w:lang w:val="pt-BR"/>
        </w:rPr>
        <w:t xml:space="preserve">. Ele executa se a condição for verdadeira.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 xml:space="preserve">Quando a condição é testada no final do programa = </w:t>
      </w:r>
      <w:r>
        <w:rPr>
          <w:rFonts w:hint="default"/>
          <w:b/>
          <w:bCs/>
          <w:sz w:val="28"/>
          <w:szCs w:val="28"/>
          <w:lang w:val="pt-BR"/>
        </w:rPr>
        <w:t>do while</w:t>
      </w:r>
      <w:r>
        <w:rPr>
          <w:rFonts w:hint="default"/>
          <w:b w:val="0"/>
          <w:bCs w:val="0"/>
          <w:sz w:val="28"/>
          <w:szCs w:val="28"/>
          <w:lang w:val="pt-BR"/>
        </w:rPr>
        <w:t>.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 xml:space="preserve">A principal diferença é que o </w:t>
      </w:r>
      <w:r>
        <w:rPr>
          <w:rFonts w:hint="default"/>
          <w:b/>
          <w:bCs/>
          <w:sz w:val="28"/>
          <w:szCs w:val="28"/>
          <w:lang w:val="pt-BR"/>
        </w:rPr>
        <w:t>do while</w:t>
      </w:r>
      <w:r>
        <w:rPr>
          <w:rFonts w:hint="default"/>
          <w:b w:val="0"/>
          <w:bCs w:val="0"/>
          <w:sz w:val="28"/>
          <w:szCs w:val="28"/>
          <w:lang w:val="pt-BR"/>
        </w:rPr>
        <w:t xml:space="preserve"> executa pelo menos uma vez, mesmo que a condição não seja verdadeira. Já o </w:t>
      </w:r>
      <w:r>
        <w:rPr>
          <w:rFonts w:hint="default"/>
          <w:b/>
          <w:bCs/>
          <w:sz w:val="28"/>
          <w:szCs w:val="28"/>
          <w:lang w:val="pt-BR"/>
        </w:rPr>
        <w:t>while</w:t>
      </w:r>
      <w:r>
        <w:rPr>
          <w:rFonts w:hint="default"/>
          <w:b w:val="0"/>
          <w:bCs w:val="0"/>
          <w:sz w:val="28"/>
          <w:szCs w:val="28"/>
          <w:lang w:val="pt-BR"/>
        </w:rPr>
        <w:t>, se a condição não for verdadeira logo no início, nem testa.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 xml:space="preserve">Recompendado para trabalhar com vetores e matrizes = </w:t>
      </w:r>
      <w:r>
        <w:rPr>
          <w:rFonts w:hint="default"/>
          <w:b/>
          <w:bCs/>
          <w:sz w:val="28"/>
          <w:szCs w:val="28"/>
          <w:lang w:val="pt-BR"/>
        </w:rPr>
        <w:t>foreach.</w:t>
      </w:r>
      <w:bookmarkStart w:id="0" w:name="_GoBack"/>
      <w:bookmarkEnd w:id="0"/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265420" cy="2091055"/>
            <wp:effectExtent l="0" t="0" r="11430" b="4445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Vetores (</w:t>
      </w:r>
      <w:r>
        <w:rPr>
          <w:rFonts w:hint="default"/>
          <w:b/>
          <w:bCs/>
          <w:sz w:val="28"/>
          <w:szCs w:val="28"/>
          <w:lang w:val="pt-BR"/>
        </w:rPr>
        <w:t xml:space="preserve">arrays </w:t>
      </w:r>
      <w:r>
        <w:rPr>
          <w:rFonts w:hint="default"/>
          <w:b w:val="0"/>
          <w:bCs w:val="0"/>
          <w:sz w:val="28"/>
          <w:szCs w:val="28"/>
          <w:lang w:val="pt-BR"/>
        </w:rPr>
        <w:t>simples</w:t>
      </w:r>
      <w:r>
        <w:rPr>
          <w:rFonts w:hint="default"/>
          <w:b w:val="0"/>
          <w:bCs w:val="0"/>
          <w:sz w:val="28"/>
          <w:szCs w:val="28"/>
          <w:lang w:val="pt-BR"/>
        </w:rPr>
        <w:t>) = estrutura que permite armazenar informações de forma sequenciada.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273040" cy="2161540"/>
            <wp:effectExtent l="0" t="0" r="3810" b="1016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Ele vai mostrar em tela o nome 3 da lista  nomes2. No caso, o nome 3 é Joaquim, porque a lista começa em 0.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273040" cy="2149475"/>
            <wp:effectExtent l="0" t="0" r="3810" b="3175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 xml:space="preserve">O </w:t>
      </w:r>
      <w:r>
        <w:rPr>
          <w:rFonts w:hint="default"/>
          <w:b/>
          <w:bCs/>
          <w:sz w:val="28"/>
          <w:szCs w:val="28"/>
          <w:lang w:val="pt-BR"/>
        </w:rPr>
        <w:t xml:space="preserve">for </w:t>
      </w:r>
      <w:r>
        <w:rPr>
          <w:rFonts w:hint="default"/>
          <w:b w:val="0"/>
          <w:bCs w:val="0"/>
          <w:sz w:val="28"/>
          <w:szCs w:val="28"/>
          <w:lang w:val="pt-BR"/>
        </w:rPr>
        <w:t xml:space="preserve">vai mostrar todos os nomes enquanto o </w:t>
      </w:r>
      <w:r>
        <w:rPr>
          <w:rFonts w:hint="default"/>
          <w:b/>
          <w:bCs/>
          <w:sz w:val="28"/>
          <w:szCs w:val="28"/>
          <w:lang w:val="pt-BR"/>
        </w:rPr>
        <w:t>i</w:t>
      </w:r>
      <w:r>
        <w:rPr>
          <w:rFonts w:hint="default"/>
          <w:b w:val="0"/>
          <w:bCs w:val="0"/>
          <w:sz w:val="28"/>
          <w:szCs w:val="28"/>
          <w:lang w:val="pt-BR"/>
        </w:rPr>
        <w:t xml:space="preserve"> for menor do que o comprimento de “nomes”.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Matrizes (</w:t>
      </w:r>
      <w:r>
        <w:rPr>
          <w:rFonts w:hint="default"/>
          <w:b/>
          <w:bCs/>
          <w:sz w:val="28"/>
          <w:szCs w:val="28"/>
          <w:lang w:val="pt-BR"/>
        </w:rPr>
        <w:t xml:space="preserve">array </w:t>
      </w:r>
      <w:r>
        <w:rPr>
          <w:rFonts w:hint="default"/>
          <w:b w:val="0"/>
          <w:bCs w:val="0"/>
          <w:sz w:val="28"/>
          <w:szCs w:val="28"/>
          <w:lang w:val="pt-BR"/>
        </w:rPr>
        <w:t>composto) = estrutura encadeada de vetores. Diferente dos vetores, são tridimensionais. São como tabelas com eixos X e Y, enquanto que os vetores só têm o eixo X.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B85820"/>
    <w:multiLevelType w:val="multilevel"/>
    <w:tmpl w:val="CDB8582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6C048E"/>
    <w:rsid w:val="1C064525"/>
    <w:rsid w:val="1C6739D0"/>
    <w:rsid w:val="1E9F4882"/>
    <w:rsid w:val="22116DD6"/>
    <w:rsid w:val="24DE149D"/>
    <w:rsid w:val="25D20165"/>
    <w:rsid w:val="2E0700F5"/>
    <w:rsid w:val="37BC5513"/>
    <w:rsid w:val="3E4B352F"/>
    <w:rsid w:val="3EAA75F2"/>
    <w:rsid w:val="422C3B39"/>
    <w:rsid w:val="4368266F"/>
    <w:rsid w:val="447C2011"/>
    <w:rsid w:val="454356CC"/>
    <w:rsid w:val="478846AA"/>
    <w:rsid w:val="4D1B3920"/>
    <w:rsid w:val="4E92641F"/>
    <w:rsid w:val="51C035F8"/>
    <w:rsid w:val="58A63EF7"/>
    <w:rsid w:val="5D782B50"/>
    <w:rsid w:val="5E2A4460"/>
    <w:rsid w:val="5FCF3D33"/>
    <w:rsid w:val="6A864D81"/>
    <w:rsid w:val="6B295AA1"/>
    <w:rsid w:val="6C202716"/>
    <w:rsid w:val="70F303A8"/>
    <w:rsid w:val="71DB0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2021-05-28T20:03:00Z</dcterms:created>
  <dc:creator>Taiga</dc:creator>
  <cp:lastModifiedBy>João Eduardo Gomes</cp:lastModifiedBy>
  <dcterms:modified xsi:type="dcterms:W3CDTF">2021-06-02T19:55:47Z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1046-11.2.0.10132</vt:lpwstr>
  </property>
</Properties>
</file>