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numPr>
          <w:ilvl w:val="0"/>
          <w:numId w:val="11"/>
        </w:numPr>
        <w:tabs>
          <w:tab w:val="clear" w:pos="425"/>
        </w:tabs>
        <w:ind w:left="425" w:hanging="425"/>
        <w:rPr>
          <w:rFonts w:hint="default"/>
          <w:lang w:val="pt-BR"/>
        </w:rPr>
      </w:pPr>
      <w:r>
        <w:rPr>
          <w:rFonts w:hint="default"/>
          <w:lang w:val="pt-BR"/>
        </w:rPr>
        <w:t>No Python, toda variável é um objeto.</w:t>
      </w:r>
    </w:p>
    <w:p>
      <w:pPr>
        <w:numPr>
          <w:ilvl w:val="1"/>
          <w:numId w:val="11"/>
        </w:numPr>
        <w:tabs>
          <w:tab w:val="clear" w:pos="840"/>
        </w:tabs>
        <w:ind w:left="845" w:hanging="425"/>
        <w:rPr>
          <w:rFonts w:hint="default"/>
          <w:lang w:val="pt-BR"/>
        </w:rPr>
      </w:pPr>
      <w:r>
        <w:rPr>
          <w:rFonts w:hint="default"/>
          <w:lang w:val="pt-BR"/>
        </w:rPr>
        <w:t>Um objeto é um pouco mais do que uma variável.</w:t>
      </w:r>
    </w:p>
    <w:p>
      <w:pPr>
        <w:numPr>
          <w:ilvl w:val="0"/>
          <w:numId w:val="0"/>
        </w:numPr>
        <w:ind w:left="420"/>
        <w:rPr>
          <w:rFonts w:hint="default"/>
          <w:lang w:val="pt-BR"/>
        </w:rPr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hd w:val="clear" w:color="auto" w:fill="FFFFFF"/>
        <w:spacing w:line="285" w:lineRule="atLeast"/>
        <w:ind w:left="425" w:hanging="425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1080"/>
          <w:sz w:val="21"/>
          <w:szCs w:val="21"/>
          <w:shd w:val="clear" w:color="auto" w:fill="FFFFFF"/>
          <w:lang w:val="en-US" w:eastAsia="zh-CN" w:bidi="ar"/>
        </w:rPr>
        <w:t>nome</w:t>
      </w:r>
      <w:r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  <w:shd w:val="clear" w:color="auto" w:fill="FFFFFF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795E26"/>
          <w:sz w:val="21"/>
          <w:szCs w:val="21"/>
          <w:shd w:val="clear" w:color="auto" w:fill="FFFFF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  <w:shd w:val="clear" w:color="auto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sz w:val="21"/>
          <w:szCs w:val="21"/>
          <w:shd w:val="clear" w:color="auto" w:fill="FFFFFF"/>
          <w:lang w:val="en-US" w:eastAsia="zh-CN" w:bidi="ar"/>
        </w:rPr>
        <w:t>"Informe seu nome: "</w:t>
      </w:r>
      <w:r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  <w:shd w:val="clear" w:color="auto" w:fill="FFFFFF"/>
          <w:lang w:val="en-US" w:eastAsia="zh-CN" w:bidi="ar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color="auto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sz w:val="21"/>
          <w:szCs w:val="21"/>
          <w:shd w:val="clear" w:color="auto" w:fill="FFFFFF"/>
          <w:lang w:val="en-US" w:eastAsia="zh-CN" w:bidi="ar"/>
        </w:rPr>
        <w:t>#print ("Prazer em te conhecer, 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color="auto" w:fill="FFFFFF"/>
          <w:lang w:val="en-US" w:eastAsia="zh-CN" w:bidi="ar"/>
        </w:rPr>
        <w:t>{:20}</w:t>
      </w:r>
      <w:r>
        <w:rPr>
          <w:rFonts w:hint="default" w:ascii="Consolas" w:hAnsi="Consolas" w:eastAsia="Consolas" w:cs="Consolas"/>
          <w:b w:val="0"/>
          <w:bCs w:val="0"/>
          <w:color w:val="008000"/>
          <w:sz w:val="21"/>
          <w:szCs w:val="21"/>
          <w:shd w:val="clear" w:color="auto" w:fill="FFFFFF"/>
          <w:lang w:val="en-US" w:eastAsia="zh-CN" w:bidi="ar"/>
        </w:rPr>
        <w:t>!".format(nome))</w:t>
      </w:r>
    </w:p>
    <w:p>
      <w:pPr>
        <w:keepNext w:val="0"/>
        <w:keepLines w:val="0"/>
        <w:widowControl/>
        <w:suppressLineNumbers w:val="0"/>
        <w:shd w:val="clear" w:color="auto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sz w:val="21"/>
          <w:szCs w:val="21"/>
          <w:shd w:val="clear" w:color="auto" w:fill="FFFFFF"/>
          <w:lang w:val="en-US" w:eastAsia="zh-CN" w:bidi="ar"/>
        </w:rPr>
        <w:t>#No exemplo acima, ele vai escrever o nome num espaço de 20 caracteres</w:t>
      </w:r>
    </w:p>
    <w:p>
      <w:pPr>
        <w:keepNext w:val="0"/>
        <w:keepLines w:val="0"/>
        <w:widowControl/>
        <w:suppressLineNumbers w:val="0"/>
        <w:shd w:val="clear" w:color="auto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sz w:val="21"/>
          <w:szCs w:val="21"/>
          <w:shd w:val="clear" w:color="auto" w:fill="FFFFFF"/>
          <w:lang w:val="en-US" w:eastAsia="zh-CN" w:bidi="ar"/>
        </w:rPr>
        <w:t># Vai ficar: "Prazer em te conhecer, antonio             !"</w:t>
      </w:r>
    </w:p>
    <w:p>
      <w:pPr>
        <w:keepNext w:val="0"/>
        <w:keepLines w:val="0"/>
        <w:widowControl/>
        <w:suppressLineNumbers w:val="0"/>
        <w:shd w:val="clear" w:color="auto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sz w:val="21"/>
          <w:szCs w:val="21"/>
          <w:shd w:val="clear" w:color="auto" w:fill="FFFFFF"/>
          <w:lang w:val="en-US" w:eastAsia="zh-CN" w:bidi="ar"/>
        </w:rPr>
        <w:t>#print ("Prazer em te conhecer, 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color="auto" w:fill="FFFFFF"/>
          <w:lang w:val="en-US" w:eastAsia="zh-CN" w:bidi="ar"/>
        </w:rPr>
        <w:t>{:&gt;20}</w:t>
      </w:r>
      <w:r>
        <w:rPr>
          <w:rFonts w:hint="default" w:ascii="Consolas" w:hAnsi="Consolas" w:eastAsia="Consolas" w:cs="Consolas"/>
          <w:b w:val="0"/>
          <w:bCs w:val="0"/>
          <w:color w:val="008000"/>
          <w:sz w:val="21"/>
          <w:szCs w:val="21"/>
          <w:shd w:val="clear" w:color="auto" w:fill="FFFFFF"/>
          <w:lang w:val="en-US" w:eastAsia="zh-CN" w:bidi="ar"/>
        </w:rPr>
        <w:t>!".format(nome))</w:t>
      </w:r>
    </w:p>
    <w:p>
      <w:pPr>
        <w:keepNext w:val="0"/>
        <w:keepLines w:val="0"/>
        <w:widowControl/>
        <w:suppressLineNumbers w:val="0"/>
        <w:shd w:val="clear" w:color="auto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sz w:val="21"/>
          <w:szCs w:val="21"/>
          <w:shd w:val="clear" w:color="auto" w:fill="FFFFFF"/>
          <w:lang w:val="en-US" w:eastAsia="zh-CN" w:bidi="ar"/>
        </w:rPr>
        <w:t>#Acima, com "&gt;", vai alinhar o nome à direita</w:t>
      </w:r>
    </w:p>
    <w:p>
      <w:pPr>
        <w:keepNext w:val="0"/>
        <w:keepLines w:val="0"/>
        <w:widowControl/>
        <w:suppressLineNumbers w:val="0"/>
        <w:shd w:val="clear" w:color="auto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sz w:val="21"/>
          <w:szCs w:val="21"/>
          <w:shd w:val="clear" w:color="auto" w:fill="FFFFFF"/>
          <w:lang w:val="en-US" w:eastAsia="zh-CN" w:bidi="ar"/>
        </w:rPr>
        <w:t># Vai ficar: "Prazer em te conhecer,                 João!"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color="auto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sz w:val="21"/>
          <w:szCs w:val="21"/>
          <w:shd w:val="clear" w:color="auto" w:fill="FFFFFF"/>
          <w:lang w:val="en-US" w:eastAsia="zh-CN" w:bidi="ar"/>
        </w:rPr>
        <w:t>#print ("Prazer em te conhecer, 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color="auto" w:fill="FFFFFF"/>
          <w:lang w:val="en-US" w:eastAsia="zh-CN" w:bidi="ar"/>
        </w:rPr>
        <w:t>{:&lt;20}</w:t>
      </w:r>
      <w:r>
        <w:rPr>
          <w:rFonts w:hint="default" w:ascii="Consolas" w:hAnsi="Consolas" w:eastAsia="Consolas" w:cs="Consolas"/>
          <w:b w:val="0"/>
          <w:bCs w:val="0"/>
          <w:color w:val="008000"/>
          <w:sz w:val="21"/>
          <w:szCs w:val="21"/>
          <w:shd w:val="clear" w:color="auto" w:fill="FFFFFF"/>
          <w:lang w:val="en-US" w:eastAsia="zh-CN" w:bidi="ar"/>
        </w:rPr>
        <w:t>!".format(nome))</w:t>
      </w:r>
    </w:p>
    <w:p>
      <w:pPr>
        <w:keepNext w:val="0"/>
        <w:keepLines w:val="0"/>
        <w:widowControl/>
        <w:suppressLineNumbers w:val="0"/>
        <w:shd w:val="clear" w:color="auto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sz w:val="21"/>
          <w:szCs w:val="21"/>
          <w:shd w:val="clear" w:color="auto" w:fill="FFFFFF"/>
          <w:lang w:val="en-US" w:eastAsia="zh-CN" w:bidi="ar"/>
        </w:rPr>
        <w:t>#Com "&lt;", vai alinhar à esquerda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color="auto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sz w:val="21"/>
          <w:szCs w:val="21"/>
          <w:shd w:val="clear" w:color="auto" w:fill="FFFFFF"/>
          <w:lang w:val="en-US" w:eastAsia="zh-CN" w:bidi="ar"/>
        </w:rPr>
        <w:t>#print ("Prazer em te conhecer, 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color="auto" w:fill="FFFFFF"/>
          <w:lang w:val="en-US" w:eastAsia="zh-CN" w:bidi="ar"/>
        </w:rPr>
        <w:t>{:^20}</w:t>
      </w:r>
      <w:r>
        <w:rPr>
          <w:rFonts w:hint="default" w:ascii="Consolas" w:hAnsi="Consolas" w:eastAsia="Consolas" w:cs="Consolas"/>
          <w:b w:val="0"/>
          <w:bCs w:val="0"/>
          <w:color w:val="008000"/>
          <w:sz w:val="21"/>
          <w:szCs w:val="21"/>
          <w:shd w:val="clear" w:color="auto" w:fill="FFFFFF"/>
          <w:lang w:val="en-US" w:eastAsia="zh-CN" w:bidi="ar"/>
        </w:rPr>
        <w:t>!".format(nome))</w:t>
      </w:r>
    </w:p>
    <w:p>
      <w:pPr>
        <w:keepNext w:val="0"/>
        <w:keepLines w:val="0"/>
        <w:widowControl/>
        <w:suppressLineNumbers w:val="0"/>
        <w:shd w:val="clear" w:color="auto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sz w:val="21"/>
          <w:szCs w:val="21"/>
          <w:shd w:val="clear" w:color="auto" w:fill="FFFFFF"/>
          <w:lang w:val="en-US" w:eastAsia="zh-CN" w:bidi="ar"/>
        </w:rPr>
        <w:t>#Com "^", vai alinhar ao centro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color="auto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sz w:val="21"/>
          <w:szCs w:val="21"/>
          <w:shd w:val="clear" w:color="auto" w:fill="FFFFFF"/>
          <w:lang w:val="en-US" w:eastAsia="zh-CN" w:bidi="ar"/>
        </w:rPr>
        <w:t>#print ("Prazer em te conhecer, 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color="auto" w:fill="FFFFFF"/>
          <w:lang w:val="en-US" w:eastAsia="zh-CN" w:bidi="ar"/>
        </w:rPr>
        <w:t>{:=^20}</w:t>
      </w:r>
      <w:r>
        <w:rPr>
          <w:rFonts w:hint="default" w:ascii="Consolas" w:hAnsi="Consolas" w:eastAsia="Consolas" w:cs="Consolas"/>
          <w:b w:val="0"/>
          <w:bCs w:val="0"/>
          <w:color w:val="008000"/>
          <w:sz w:val="21"/>
          <w:szCs w:val="21"/>
          <w:shd w:val="clear" w:color="auto" w:fill="FFFFFF"/>
          <w:lang w:val="en-US" w:eastAsia="zh-CN" w:bidi="ar"/>
        </w:rPr>
        <w:t>!".format(nome))</w:t>
      </w:r>
    </w:p>
    <w:p>
      <w:pPr>
        <w:keepNext w:val="0"/>
        <w:keepLines w:val="0"/>
        <w:widowControl/>
        <w:suppressLineNumbers w:val="0"/>
        <w:shd w:val="clear" w:color="auto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sz w:val="21"/>
          <w:szCs w:val="21"/>
          <w:shd w:val="clear" w:color="auto" w:fill="FFFFFF"/>
          <w:lang w:val="en-US" w:eastAsia="zh-CN" w:bidi="ar"/>
        </w:rPr>
        <w:t># No modelo acima, vai alinhar ao centro e imprimir "=" nos espaços vazios</w:t>
      </w:r>
    </w:p>
    <w:p>
      <w:pPr>
        <w:keepNext w:val="0"/>
        <w:keepLines w:val="0"/>
        <w:widowControl/>
        <w:suppressLineNumbers w:val="0"/>
        <w:shd w:val="clear" w:color="auto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8000"/>
          <w:sz w:val="21"/>
          <w:szCs w:val="21"/>
          <w:shd w:val="clear" w:color="auto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sz w:val="21"/>
          <w:szCs w:val="21"/>
          <w:shd w:val="clear" w:color="auto" w:fill="FFFFFF"/>
          <w:lang w:val="en-US" w:eastAsia="zh-CN" w:bidi="ar"/>
        </w:rPr>
        <w:t># Vai ficar: "Prazer em te conhecer, ========João========!"</w:t>
      </w:r>
    </w:p>
    <w:p>
      <w:pPr>
        <w:keepNext w:val="0"/>
        <w:keepLines w:val="0"/>
        <w:widowControl/>
        <w:suppressLineNumbers w:val="0"/>
        <w:shd w:val="clear" w:color="auto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8000"/>
          <w:sz w:val="21"/>
          <w:szCs w:val="21"/>
          <w:shd w:val="clear" w:color="auto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color="auto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sz w:val="21"/>
          <w:szCs w:val="21"/>
          <w:shd w:val="clear" w:color="auto" w:fill="FFFFFF"/>
          <w:lang w:val="en-US" w:eastAsia="zh-CN" w:bidi="ar"/>
        </w:rPr>
        <w:t># MODELO MAIS NOVO:</w:t>
      </w:r>
    </w:p>
    <w:p>
      <w:pPr>
        <w:keepNext w:val="0"/>
        <w:keepLines w:val="0"/>
        <w:widowControl/>
        <w:suppressLineNumbers w:val="0"/>
        <w:shd w:val="clear" w:color="auto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sz w:val="21"/>
          <w:szCs w:val="21"/>
          <w:shd w:val="clear" w:color="auto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  <w:shd w:val="clear" w:color="auto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sz w:val="21"/>
          <w:szCs w:val="21"/>
          <w:shd w:val="clear" w:color="auto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sz w:val="21"/>
          <w:szCs w:val="21"/>
          <w:shd w:val="clear" w:color="auto" w:fill="FFFFFF"/>
          <w:lang w:val="en-US" w:eastAsia="zh-CN" w:bidi="ar"/>
        </w:rPr>
        <w:t>'Prazer em te conhecer, 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color="auto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/>
          <w:bCs/>
          <w:color w:val="001080"/>
          <w:sz w:val="21"/>
          <w:szCs w:val="21"/>
          <w:shd w:val="clear" w:color="auto" w:fill="FFFFFF"/>
          <w:lang w:val="en-US" w:eastAsia="zh-CN" w:bidi="ar"/>
        </w:rPr>
        <w:t>nome</w:t>
      </w:r>
      <w:r>
        <w:rPr>
          <w:rFonts w:hint="default" w:ascii="Consolas" w:hAnsi="Consolas" w:eastAsia="Consolas" w:cs="Consolas"/>
          <w:b/>
          <w:bCs/>
          <w:color w:val="000000"/>
          <w:sz w:val="21"/>
          <w:szCs w:val="21"/>
          <w:shd w:val="clear" w:color="auto" w:fill="FFFFFF"/>
          <w:lang w:val="en-US" w:eastAsia="zh-CN" w:bidi="ar"/>
        </w:rPr>
        <w:t>:=^</w:t>
      </w:r>
      <w:r>
        <w:rPr>
          <w:rFonts w:hint="default" w:ascii="Consolas" w:hAnsi="Consolas" w:eastAsia="Consolas" w:cs="Consolas"/>
          <w:b/>
          <w:bCs/>
          <w:color w:val="098658"/>
          <w:sz w:val="21"/>
          <w:szCs w:val="21"/>
          <w:shd w:val="clear" w:color="auto" w:fill="FFFFFF"/>
          <w:lang w:val="en-US" w:eastAsia="zh-CN" w:bidi="ar"/>
        </w:rPr>
        <w:t>20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color="auto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A31515"/>
          <w:sz w:val="21"/>
          <w:szCs w:val="21"/>
          <w:shd w:val="clear" w:color="auto" w:fill="FFFFFF"/>
          <w:lang w:val="en-US" w:eastAsia="zh-CN" w:bidi="ar"/>
        </w:rPr>
        <w:t>!'</w:t>
      </w:r>
      <w:r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  <w:shd w:val="clear" w:color="auto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sz w:val="21"/>
          <w:szCs w:val="21"/>
          <w:shd w:val="clear" w:color="auto" w:fill="FFFFFF"/>
          <w:lang w:val="en-US" w:eastAsia="zh-CN" w:bidi="ar"/>
        </w:rPr>
        <w:t>upper</w:t>
      </w:r>
      <w:r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  <w:shd w:val="clear" w:color="auto" w:fill="FFFFFF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color="auto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8000"/>
          <w:sz w:val="21"/>
          <w:szCs w:val="21"/>
          <w:shd w:val="clear" w:color="auto" w:fill="FFFFFF"/>
          <w:lang w:val="en-US" w:eastAsia="zh-CN" w:bidi="ar"/>
        </w:rPr>
      </w:pPr>
    </w:p>
    <w:p>
      <w:pPr>
        <w:numPr>
          <w:ilvl w:val="0"/>
          <w:numId w:val="11"/>
        </w:numPr>
        <w:tabs>
          <w:tab w:val="clear" w:pos="425"/>
        </w:tabs>
        <w:ind w:left="425" w:hanging="425"/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O Pyhton aceita variáveis com acentos!</w:t>
      </w:r>
    </w:p>
    <w:p>
      <w:pPr>
        <w:numPr>
          <w:ilvl w:val="0"/>
          <w:numId w:val="11"/>
        </w:numPr>
        <w:tabs>
          <w:tab w:val="clear" w:pos="425"/>
        </w:tabs>
        <w:ind w:left="425" w:hanging="425"/>
        <w:rPr>
          <w:rFonts w:hint="default"/>
          <w:lang w:val="pt-BR"/>
        </w:rPr>
      </w:pPr>
      <w:r>
        <w:rPr>
          <w:rFonts w:hint="default"/>
          <w:lang w:val="pt-BR"/>
        </w:rPr>
        <w:t>Só usar variável quando esse valor precisar ser resgatado futuramente. Se for só para fins matemáticos, fazer a conta direto no programa para economizar memória.</w:t>
      </w:r>
    </w:p>
    <w:p>
      <w:pPr>
        <w:numPr>
          <w:ilvl w:val="1"/>
          <w:numId w:val="11"/>
        </w:numPr>
        <w:tabs>
          <w:tab w:val="clear" w:pos="840"/>
        </w:tabs>
        <w:ind w:left="840" w:hanging="420"/>
        <w:rPr>
          <w:rFonts w:hint="default"/>
          <w:lang w:val="pt-BR"/>
        </w:rPr>
      </w:pPr>
      <w:r>
        <w:rPr>
          <w:rFonts w:hint="default"/>
          <w:lang w:val="pt-BR"/>
        </w:rPr>
        <w:t>Pode parecer pouco em programas simples, mas a memória poupada faz diferença em programas maiores e mais complexos.</w:t>
      </w:r>
    </w:p>
    <w:p>
      <w:pPr>
        <w:numPr>
          <w:ilvl w:val="0"/>
          <w:numId w:val="11"/>
        </w:numPr>
        <w:tabs>
          <w:tab w:val="clear" w:pos="425"/>
        </w:tabs>
        <w:ind w:left="425" w:hanging="425"/>
        <w:rPr>
          <w:rFonts w:hint="default"/>
          <w:lang w:val="pt-BR"/>
        </w:rPr>
      </w:pPr>
      <w:r>
        <w:rPr>
          <w:rFonts w:hint="default"/>
          <w:lang w:val="pt-BR"/>
        </w:rPr>
        <w:t>Para importar uma biblioteca, basta digitar “import” e o nome da biblioteca.</w:t>
      </w:r>
    </w:p>
    <w:p>
      <w:pPr>
        <w:numPr>
          <w:ilvl w:val="1"/>
          <w:numId w:val="11"/>
        </w:numPr>
        <w:tabs>
          <w:tab w:val="clear" w:pos="840"/>
        </w:tabs>
        <w:ind w:left="840" w:hanging="420"/>
        <w:rPr>
          <w:rFonts w:hint="default"/>
          <w:lang w:val="pt-BR"/>
        </w:rPr>
      </w:pPr>
      <w:r>
        <w:rPr>
          <w:rFonts w:hint="default"/>
          <w:lang w:val="pt-BR"/>
        </w:rPr>
        <w:t xml:space="preserve">Ex: </w:t>
      </w:r>
      <w:r>
        <w:rPr>
          <w:rFonts w:hint="default"/>
          <w:b/>
          <w:bCs/>
          <w:lang w:val="pt-BR"/>
        </w:rPr>
        <w:t>import math</w:t>
      </w:r>
      <w:r>
        <w:rPr>
          <w:rFonts w:hint="default"/>
          <w:lang w:val="pt-BR"/>
        </w:rPr>
        <w:t>.</w:t>
      </w:r>
    </w:p>
    <w:p>
      <w:pPr>
        <w:numPr>
          <w:ilvl w:val="1"/>
          <w:numId w:val="11"/>
        </w:numPr>
        <w:tabs>
          <w:tab w:val="clear" w:pos="840"/>
        </w:tabs>
        <w:ind w:left="840" w:hanging="420"/>
        <w:rPr>
          <w:rFonts w:hint="default"/>
          <w:lang w:val="pt-BR"/>
        </w:rPr>
      </w:pPr>
      <w:r>
        <w:rPr>
          <w:rFonts w:hint="default"/>
          <w:lang w:val="pt-BR"/>
        </w:rPr>
        <w:t xml:space="preserve">Também podemos importar só um elemento da biblioteca, como: </w:t>
      </w:r>
      <w:r>
        <w:rPr>
          <w:rFonts w:hint="default"/>
          <w:b/>
          <w:bCs/>
          <w:lang w:val="pt-BR"/>
        </w:rPr>
        <w:t>from math import sqr</w:t>
      </w:r>
      <w:r>
        <w:rPr>
          <w:rFonts w:hint="default"/>
          <w:lang w:val="pt-BR"/>
        </w:rPr>
        <w:t>t.</w:t>
      </w:r>
    </w:p>
    <w:p>
      <w:pPr>
        <w:numPr>
          <w:ilvl w:val="1"/>
          <w:numId w:val="11"/>
        </w:numPr>
        <w:tabs>
          <w:tab w:val="clear" w:pos="840"/>
        </w:tabs>
        <w:ind w:left="840" w:hanging="420"/>
        <w:rPr>
          <w:rFonts w:hint="default"/>
          <w:lang w:val="pt-BR"/>
        </w:rPr>
      </w:pPr>
      <w:r>
        <w:rPr>
          <w:rFonts w:hint="default"/>
          <w:lang w:val="pt-BR"/>
        </w:rPr>
        <w:t xml:space="preserve">Para consultar a biblioteca do Python: </w:t>
      </w:r>
      <w:r>
        <w:rPr>
          <w:rFonts w:hint="default"/>
          <w:lang w:val="pt-BR"/>
        </w:rPr>
        <w:fldChar w:fldCharType="begin"/>
      </w:r>
      <w:r>
        <w:rPr>
          <w:rFonts w:hint="default"/>
          <w:lang w:val="pt-BR"/>
        </w:rPr>
        <w:instrText xml:space="preserve"> HYPERLINK "https://docs.python.org/pt-br/3/library/index.html" </w:instrText>
      </w:r>
      <w:r>
        <w:rPr>
          <w:rFonts w:hint="default"/>
          <w:lang w:val="pt-BR"/>
        </w:rPr>
        <w:fldChar w:fldCharType="separate"/>
      </w:r>
      <w:r>
        <w:rPr>
          <w:rStyle w:val="27"/>
          <w:rFonts w:hint="default"/>
          <w:lang w:val="pt-BR"/>
        </w:rPr>
        <w:t>https://docs.python.org/pt-br/3/library/index.html</w:t>
      </w:r>
      <w:r>
        <w:rPr>
          <w:rFonts w:hint="default"/>
          <w:lang w:val="pt-BR"/>
        </w:rPr>
        <w:fldChar w:fldCharType="end"/>
      </w:r>
    </w:p>
    <w:p>
      <w:pPr>
        <w:numPr>
          <w:ilvl w:val="1"/>
          <w:numId w:val="11"/>
        </w:numPr>
        <w:tabs>
          <w:tab w:val="clear" w:pos="840"/>
        </w:tabs>
        <w:ind w:left="840" w:hanging="420"/>
        <w:rPr>
          <w:rFonts w:hint="default"/>
          <w:lang w:val="pt-BR"/>
        </w:rPr>
      </w:pPr>
      <w:r>
        <w:rPr>
          <w:rFonts w:hint="default"/>
          <w:lang w:val="pt-BR"/>
        </w:rPr>
        <w:t xml:space="preserve">Para baixar bibliotecas extras: </w:t>
      </w:r>
      <w:r>
        <w:rPr>
          <w:rFonts w:hint="default"/>
          <w:lang w:val="pt-BR"/>
        </w:rPr>
        <w:fldChar w:fldCharType="begin"/>
      </w:r>
      <w:r>
        <w:rPr>
          <w:rFonts w:hint="default"/>
          <w:lang w:val="pt-BR"/>
        </w:rPr>
        <w:instrText xml:space="preserve"> HYPERLINK "https://pypi.org/" </w:instrText>
      </w:r>
      <w:r>
        <w:rPr>
          <w:rFonts w:hint="default"/>
          <w:lang w:val="pt-BR"/>
        </w:rPr>
        <w:fldChar w:fldCharType="separate"/>
      </w:r>
      <w:r>
        <w:rPr>
          <w:rStyle w:val="27"/>
          <w:rFonts w:hint="default"/>
          <w:lang w:val="pt-BR"/>
        </w:rPr>
        <w:t>https://pypi.org/</w:t>
      </w:r>
      <w:r>
        <w:rPr>
          <w:rFonts w:hint="default"/>
          <w:lang w:val="pt-BR"/>
        </w:rPr>
        <w:fldChar w:fldCharType="end"/>
      </w:r>
    </w:p>
    <w:p>
      <w:pPr>
        <w:numPr>
          <w:ilvl w:val="0"/>
          <w:numId w:val="11"/>
        </w:numPr>
        <w:tabs>
          <w:tab w:val="clear" w:pos="425"/>
        </w:tabs>
        <w:ind w:left="425" w:hanging="425"/>
        <w:rPr>
          <w:rFonts w:hint="default"/>
          <w:lang w:val="pt-BR"/>
        </w:rPr>
      </w:pPr>
      <w:r>
        <w:rPr>
          <w:rFonts w:hint="default"/>
          <w:lang w:val="pt-BR"/>
        </w:rPr>
        <w:t xml:space="preserve">Para usar emojis no Python, pegar os códigos de: </w:t>
      </w:r>
      <w:r>
        <w:rPr>
          <w:rFonts w:hint="default"/>
          <w:lang w:val="pt-BR"/>
        </w:rPr>
        <w:fldChar w:fldCharType="begin"/>
      </w:r>
      <w:r>
        <w:rPr>
          <w:rFonts w:hint="default"/>
          <w:lang w:val="pt-BR"/>
        </w:rPr>
        <w:instrText xml:space="preserve"> HYPERLINK "https://apps.timwhitlock.info/emoji/tables/unicode" </w:instrText>
      </w:r>
      <w:r>
        <w:rPr>
          <w:rFonts w:hint="default"/>
          <w:lang w:val="pt-BR"/>
        </w:rPr>
        <w:fldChar w:fldCharType="separate"/>
      </w:r>
      <w:r>
        <w:rPr>
          <w:rStyle w:val="27"/>
          <w:rFonts w:hint="default"/>
          <w:lang w:val="pt-BR"/>
        </w:rPr>
        <w:t>https://apps.timwhitlock.info/emoji/tables/unicode</w:t>
      </w:r>
      <w:r>
        <w:rPr>
          <w:rFonts w:hint="default"/>
          <w:lang w:val="pt-BR"/>
        </w:rPr>
        <w:fldChar w:fldCharType="end"/>
      </w:r>
    </w:p>
    <w:p>
      <w:pPr>
        <w:numPr>
          <w:ilvl w:val="1"/>
          <w:numId w:val="11"/>
        </w:numPr>
        <w:tabs>
          <w:tab w:val="clear" w:pos="840"/>
        </w:tabs>
        <w:ind w:left="840" w:hanging="420"/>
        <w:rPr>
          <w:rFonts w:hint="default"/>
          <w:lang w:val="pt-BR"/>
        </w:rPr>
      </w:pPr>
      <w:r>
        <w:rPr>
          <w:rFonts w:hint="default"/>
          <w:lang w:val="pt-BR"/>
        </w:rPr>
        <w:t>Substituir o “+” do código unicode por “000” e colocar uma “\” antes de tudo. Então, “U+1F601” deve ficar “\U0001F601”.</w:t>
      </w:r>
    </w:p>
    <w:p>
      <w:pPr>
        <w:numPr>
          <w:ilvl w:val="0"/>
          <w:numId w:val="0"/>
        </w:numPr>
        <w:rPr>
          <w:rFonts w:hint="default"/>
          <w:lang w:val="pt-BR"/>
        </w:rPr>
      </w:pPr>
    </w:p>
    <w:p>
      <w:pPr>
        <w:pStyle w:val="2"/>
        <w:bidi w:val="0"/>
        <w:jc w:val="center"/>
        <w:rPr>
          <w:rFonts w:hint="default"/>
          <w:lang w:val="pt-BR"/>
        </w:rPr>
      </w:pPr>
      <w:r>
        <w:rPr>
          <w:rFonts w:hint="default"/>
          <w:lang w:val="pt-BR"/>
        </w:rPr>
        <w:t>STRING</w:t>
      </w:r>
    </w:p>
    <w:p>
      <w:pPr>
        <w:numPr>
          <w:ilvl w:val="0"/>
          <w:numId w:val="12"/>
        </w:numPr>
        <w:tabs>
          <w:tab w:val="clear" w:pos="425"/>
        </w:tabs>
        <w:ind w:left="425" w:hanging="425"/>
        <w:rPr>
          <w:rFonts w:hint="default"/>
          <w:lang w:val="pt-BR"/>
        </w:rPr>
      </w:pPr>
      <w:r>
        <w:rPr>
          <w:rFonts w:hint="default"/>
          <w:lang w:val="pt-BR"/>
        </w:rPr>
        <w:t>Cadeia de texto é qualquer string, que é reconhecida pelo Python como texto.</w:t>
      </w:r>
    </w:p>
    <w:p>
      <w:pPr>
        <w:numPr>
          <w:ilvl w:val="1"/>
          <w:numId w:val="12"/>
        </w:numPr>
        <w:tabs>
          <w:tab w:val="clear" w:pos="840"/>
        </w:tabs>
        <w:ind w:left="840" w:hanging="420"/>
        <w:rPr>
          <w:rFonts w:hint="default"/>
          <w:lang w:val="pt-BR"/>
        </w:rPr>
      </w:pPr>
      <w:r>
        <w:rPr>
          <w:rFonts w:hint="default"/>
          <w:lang w:val="pt-BR"/>
        </w:rPr>
        <w:t xml:space="preserve">Ex: </w:t>
      </w:r>
      <w:r>
        <w:rPr>
          <w:rFonts w:hint="default"/>
          <w:b/>
          <w:bCs/>
          <w:lang w:val="pt-BR"/>
        </w:rPr>
        <w:t>frase = “curso de Python”</w:t>
      </w:r>
      <w:r>
        <w:rPr>
          <w:rFonts w:hint="default"/>
          <w:lang w:val="pt-BR"/>
        </w:rPr>
        <w:t>.</w:t>
      </w:r>
    </w:p>
    <w:p>
      <w:pPr>
        <w:numPr>
          <w:ilvl w:val="1"/>
          <w:numId w:val="12"/>
        </w:numPr>
        <w:tabs>
          <w:tab w:val="clear" w:pos="840"/>
        </w:tabs>
        <w:ind w:left="840" w:hanging="420"/>
        <w:rPr>
          <w:rFonts w:hint="default"/>
          <w:lang w:val="pt-BR"/>
        </w:rPr>
      </w:pPr>
      <w:r>
        <w:rPr>
          <w:rFonts w:hint="default"/>
          <w:lang w:val="pt-BR"/>
        </w:rPr>
        <w:t>Cada caractere da string, incluindo os espaços, ocupa um micro-espaço na memória do computador.</w:t>
      </w:r>
    </w:p>
    <w:p>
      <w:pPr>
        <w:numPr>
          <w:ilvl w:val="1"/>
          <w:numId w:val="12"/>
        </w:numPr>
        <w:tabs>
          <w:tab w:val="clear" w:pos="840"/>
        </w:tabs>
        <w:ind w:left="840" w:hanging="420"/>
        <w:rPr>
          <w:rFonts w:hint="default"/>
          <w:lang w:val="pt-BR"/>
        </w:rPr>
      </w:pPr>
      <w:r>
        <w:rPr>
          <w:rFonts w:hint="default"/>
          <w:lang w:val="pt-BR"/>
        </w:rPr>
        <w:t xml:space="preserve">Ex: </w:t>
      </w:r>
      <w:r>
        <w:drawing>
          <wp:inline distT="0" distB="0" distL="0" distR="0">
            <wp:extent cx="5270500" cy="831850"/>
            <wp:effectExtent l="0" t="0" r="635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2"/>
        </w:numPr>
        <w:tabs>
          <w:tab w:val="clear" w:pos="840"/>
        </w:tabs>
        <w:ind w:left="840" w:hanging="420"/>
        <w:rPr>
          <w:rFonts w:hint="default"/>
          <w:lang w:val="pt-BR"/>
        </w:rPr>
      </w:pPr>
      <w:r>
        <w:rPr>
          <w:rFonts w:hint="default"/>
          <w:lang w:val="pt-BR"/>
        </w:rPr>
        <w:t xml:space="preserve">Com essa característica é possível fatiar a string e manipulá-la. Ex: </w:t>
      </w:r>
      <w:r>
        <w:drawing>
          <wp:inline distT="0" distB="0" distL="0" distR="0">
            <wp:extent cx="2918460" cy="711835"/>
            <wp:effectExtent l="0" t="0" r="15240" b="1206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2"/>
        </w:numPr>
        <w:tabs>
          <w:tab w:val="clear" w:pos="1260"/>
        </w:tabs>
        <w:ind w:left="1260" w:hanging="420"/>
        <w:rPr>
          <w:rFonts w:hint="default"/>
          <w:lang w:val="pt-BR"/>
        </w:rPr>
      </w:pPr>
      <w:r>
        <w:rPr>
          <w:rFonts w:hint="default"/>
          <w:lang w:val="pt-BR"/>
        </w:rPr>
        <w:t>Ao imprimir “</w:t>
      </w:r>
      <w:r>
        <w:rPr>
          <w:rFonts w:hint="default"/>
          <w:b/>
          <w:bCs/>
          <w:lang w:val="pt-BR"/>
        </w:rPr>
        <w:t>frase[9]</w:t>
      </w:r>
      <w:r>
        <w:rPr>
          <w:rFonts w:hint="default"/>
          <w:lang w:val="pt-BR"/>
        </w:rPr>
        <w:t>”, o programa vai mostrar o caractere de número 9 dessa string. No caso, será a letra “V”, conforme a divisão mais acima.</w:t>
      </w:r>
    </w:p>
    <w:p>
      <w:pPr>
        <w:numPr>
          <w:ilvl w:val="1"/>
          <w:numId w:val="12"/>
        </w:numPr>
        <w:tabs>
          <w:tab w:val="clear" w:pos="840"/>
        </w:tabs>
        <w:ind w:left="840" w:hanging="420"/>
        <w:rPr>
          <w:rFonts w:hint="default"/>
          <w:lang w:val="pt-BR"/>
        </w:rPr>
      </w:pPr>
      <w:r>
        <w:drawing>
          <wp:inline distT="0" distB="0" distL="0" distR="0">
            <wp:extent cx="5267325" cy="1871345"/>
            <wp:effectExtent l="0" t="0" r="9525" b="14604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2"/>
        </w:numPr>
        <w:tabs>
          <w:tab w:val="clear" w:pos="1260"/>
        </w:tabs>
        <w:ind w:left="1260" w:hanging="420"/>
        <w:rPr>
          <w:rFonts w:hint="default"/>
          <w:lang w:val="pt-BR"/>
        </w:rPr>
      </w:pPr>
      <w:r>
        <w:rPr>
          <w:rFonts w:hint="default"/>
          <w:lang w:val="pt-BR"/>
        </w:rPr>
        <w:t xml:space="preserve">Ao escrever </w:t>
      </w:r>
      <w:r>
        <w:rPr>
          <w:rFonts w:hint="default"/>
          <w:b/>
          <w:bCs/>
          <w:lang w:val="pt-BR"/>
        </w:rPr>
        <w:t>frase[9:13]</w:t>
      </w:r>
      <w:r>
        <w:rPr>
          <w:rFonts w:hint="default"/>
          <w:lang w:val="pt-BR"/>
        </w:rPr>
        <w:t>, o programa vai pegar do 9 até o 13 e excluir o 13. Ou seja, vai imprimir só 9, 10, 11 e 12. É sempre um a menos no final. O começo é certinho.</w:t>
      </w:r>
    </w:p>
    <w:p>
      <w:pPr>
        <w:numPr>
          <w:ilvl w:val="1"/>
          <w:numId w:val="12"/>
        </w:numPr>
        <w:tabs>
          <w:tab w:val="clear" w:pos="840"/>
        </w:tabs>
        <w:ind w:left="840" w:hanging="420"/>
        <w:rPr>
          <w:rFonts w:hint="default"/>
          <w:lang w:val="pt-BR"/>
        </w:rPr>
      </w:pPr>
      <w:r>
        <w:drawing>
          <wp:inline distT="0" distB="0" distL="0" distR="0">
            <wp:extent cx="5262880" cy="1724660"/>
            <wp:effectExtent l="0" t="0" r="1397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2"/>
        </w:numPr>
        <w:tabs>
          <w:tab w:val="clear" w:pos="1260"/>
        </w:tabs>
        <w:ind w:left="1260" w:hanging="420"/>
        <w:rPr>
          <w:rFonts w:hint="default"/>
          <w:lang w:val="pt-BR"/>
        </w:rPr>
      </w:pPr>
      <w:r>
        <w:rPr>
          <w:rFonts w:hint="default"/>
          <w:lang w:val="pt-BR"/>
        </w:rPr>
        <w:t>Por outro lado, para conseguir pegar do 9 ao 20, devemos pedir para o programa imprimir do 9 ao 21; embora nossa string vá apenas até 20.</w:t>
      </w:r>
    </w:p>
    <w:p>
      <w:pPr>
        <w:numPr>
          <w:ilvl w:val="1"/>
          <w:numId w:val="12"/>
        </w:numPr>
        <w:tabs>
          <w:tab w:val="clear" w:pos="840"/>
        </w:tabs>
        <w:ind w:left="840" w:hanging="420"/>
        <w:rPr>
          <w:rFonts w:hint="default"/>
          <w:lang w:val="pt-BR"/>
        </w:rPr>
      </w:pPr>
      <w:r>
        <w:drawing>
          <wp:inline distT="0" distB="0" distL="0" distR="0">
            <wp:extent cx="5269230" cy="1780540"/>
            <wp:effectExtent l="0" t="0" r="7620" b="1016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2"/>
        </w:numPr>
        <w:tabs>
          <w:tab w:val="clear" w:pos="1260"/>
        </w:tabs>
        <w:ind w:left="1260" w:hanging="420"/>
        <w:rPr>
          <w:rFonts w:hint="default"/>
          <w:lang w:val="pt-BR"/>
        </w:rPr>
      </w:pPr>
      <w:r>
        <w:rPr>
          <w:rFonts w:hint="default"/>
          <w:lang w:val="pt-BR"/>
        </w:rPr>
        <w:t>No exemplo acima, a instrução significa que o programa vai pegar do 9 ao 21 pulando de dois em dois. Ou seja, neste caso só os espaços ímpares serão considerados.</w:t>
      </w:r>
    </w:p>
    <w:p>
      <w:pPr>
        <w:numPr>
          <w:ilvl w:val="1"/>
          <w:numId w:val="12"/>
        </w:numPr>
        <w:tabs>
          <w:tab w:val="clear" w:pos="840"/>
        </w:tabs>
        <w:ind w:left="840" w:hanging="420"/>
        <w:rPr>
          <w:rFonts w:hint="default"/>
          <w:lang w:val="pt-BR"/>
        </w:rPr>
      </w:pPr>
      <w:r>
        <w:drawing>
          <wp:inline distT="0" distB="0" distL="0" distR="0">
            <wp:extent cx="5265420" cy="1746885"/>
            <wp:effectExtent l="0" t="0" r="1143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2"/>
        </w:numPr>
        <w:tabs>
          <w:tab w:val="clear" w:pos="1260"/>
        </w:tabs>
        <w:ind w:left="1260" w:hanging="420"/>
        <w:rPr>
          <w:rFonts w:hint="default"/>
          <w:lang w:val="pt-BR"/>
        </w:rPr>
      </w:pPr>
      <w:r>
        <w:rPr>
          <w:rFonts w:hint="default"/>
          <w:lang w:val="pt-BR"/>
        </w:rPr>
        <w:t xml:space="preserve">Quando não especificamos o início, o programa começa de 0. No exemplo acima, então, </w:t>
      </w:r>
      <w:r>
        <w:rPr>
          <w:rFonts w:hint="default"/>
          <w:b/>
          <w:bCs/>
          <w:lang w:val="pt-BR"/>
        </w:rPr>
        <w:t>frase[:5]</w:t>
      </w:r>
      <w:r>
        <w:rPr>
          <w:rFonts w:hint="default"/>
          <w:lang w:val="pt-BR"/>
        </w:rPr>
        <w:t xml:space="preserve"> é o mesmo que escrever frase</w:t>
      </w:r>
      <w:r>
        <w:rPr>
          <w:rFonts w:hint="default"/>
          <w:b/>
          <w:bCs/>
          <w:lang w:val="pt-BR"/>
        </w:rPr>
        <w:t>[0:5]</w:t>
      </w:r>
      <w:r>
        <w:rPr>
          <w:rFonts w:hint="default"/>
          <w:lang w:val="pt-BR"/>
        </w:rPr>
        <w:t>.</w:t>
      </w:r>
    </w:p>
    <w:p>
      <w:pPr>
        <w:numPr>
          <w:ilvl w:val="1"/>
          <w:numId w:val="12"/>
        </w:numPr>
        <w:tabs>
          <w:tab w:val="clear" w:pos="840"/>
        </w:tabs>
        <w:ind w:left="840" w:hanging="420"/>
        <w:rPr>
          <w:rFonts w:hint="default"/>
          <w:lang w:val="pt-BR"/>
        </w:rPr>
      </w:pPr>
      <w:r>
        <w:drawing>
          <wp:inline distT="0" distB="0" distL="0" distR="0">
            <wp:extent cx="5265420" cy="1812925"/>
            <wp:effectExtent l="0" t="0" r="11430" b="15875"/>
            <wp:docPr id="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2"/>
        </w:numPr>
        <w:tabs>
          <w:tab w:val="clear" w:pos="1260"/>
        </w:tabs>
        <w:ind w:left="1260" w:hanging="420"/>
        <w:rPr>
          <w:rFonts w:hint="default"/>
          <w:lang w:val="pt-BR"/>
        </w:rPr>
      </w:pPr>
      <w:r>
        <w:rPr>
          <w:rFonts w:hint="default"/>
          <w:lang w:val="pt-BR"/>
        </w:rPr>
        <w:t xml:space="preserve">Da mesma forma, ao não indicar o final, o programa segue até o último elemento. Então, </w:t>
      </w:r>
      <w:r>
        <w:rPr>
          <w:rFonts w:hint="default"/>
          <w:b/>
          <w:bCs/>
          <w:lang w:val="pt-BR"/>
        </w:rPr>
        <w:t>frase[15:]</w:t>
      </w:r>
      <w:r>
        <w:rPr>
          <w:rFonts w:hint="default"/>
          <w:lang w:val="pt-BR"/>
        </w:rPr>
        <w:t xml:space="preserve"> seria o mesmo que </w:t>
      </w:r>
      <w:r>
        <w:rPr>
          <w:rFonts w:hint="default"/>
          <w:b/>
          <w:bCs/>
          <w:lang w:val="pt-BR"/>
        </w:rPr>
        <w:t>frase[15:21]</w:t>
      </w:r>
      <w:r>
        <w:rPr>
          <w:rFonts w:hint="default"/>
          <w:lang w:val="pt-BR"/>
        </w:rPr>
        <w:t>. Porém, é melhor usar essa forma com o final não especificado do que colocar até um número acima do limite.</w:t>
      </w:r>
    </w:p>
    <w:p>
      <w:pPr>
        <w:numPr>
          <w:ilvl w:val="1"/>
          <w:numId w:val="12"/>
        </w:numPr>
        <w:tabs>
          <w:tab w:val="clear" w:pos="840"/>
        </w:tabs>
        <w:ind w:left="840" w:hanging="420"/>
        <w:rPr>
          <w:rFonts w:hint="default"/>
          <w:lang w:val="pt-BR"/>
        </w:rPr>
      </w:pPr>
      <w:r>
        <w:drawing>
          <wp:inline distT="0" distB="0" distL="0" distR="0">
            <wp:extent cx="5261610" cy="1699260"/>
            <wp:effectExtent l="0" t="0" r="15240" b="15240"/>
            <wp:docPr id="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2"/>
        </w:numPr>
        <w:tabs>
          <w:tab w:val="clear" w:pos="1260"/>
        </w:tabs>
        <w:ind w:left="1260" w:hanging="420"/>
        <w:rPr>
          <w:rFonts w:hint="default"/>
          <w:lang w:val="pt-BR"/>
        </w:rPr>
      </w:pPr>
      <w:r>
        <w:rPr>
          <w:rFonts w:hint="default"/>
          <w:lang w:val="pt-BR"/>
        </w:rPr>
        <w:t>Seguindo a mesma lógica, o exemplo acima vai do elemento 9 até o final, mostrando de 3 em 3.</w:t>
      </w:r>
    </w:p>
    <w:p>
      <w:pPr>
        <w:numPr>
          <w:ilvl w:val="1"/>
          <w:numId w:val="12"/>
        </w:numPr>
        <w:tabs>
          <w:tab w:val="clear" w:pos="840"/>
        </w:tabs>
        <w:ind w:left="840" w:hanging="420"/>
        <w:rPr>
          <w:rFonts w:hint="default"/>
          <w:lang w:val="pt-BR"/>
        </w:rPr>
      </w:pPr>
      <w:r>
        <w:rPr>
          <w:rFonts w:hint="default"/>
          <w:lang w:val="pt-BR"/>
        </w:rPr>
        <w:t>Se colocar frase [::2], ele vai pegar do primeiro ao último elemento de 2 em 2.</w:t>
      </w:r>
    </w:p>
    <w:p>
      <w:pPr>
        <w:numPr>
          <w:ilvl w:val="1"/>
          <w:numId w:val="12"/>
        </w:numPr>
        <w:tabs>
          <w:tab w:val="clear" w:pos="840"/>
        </w:tabs>
        <w:ind w:left="840" w:hanging="420"/>
        <w:rPr>
          <w:rFonts w:hint="default"/>
          <w:lang w:val="pt-BR"/>
        </w:rPr>
      </w:pPr>
      <w:r>
        <w:rPr>
          <w:rFonts w:hint="default"/>
          <w:lang w:val="pt-BR"/>
        </w:rPr>
        <w:t>Também podemos atribuir isso às listas. Ex de lista: [‘João’, ‘Carlos’, ‘Roberto’].</w:t>
      </w:r>
    </w:p>
    <w:p>
      <w:pPr>
        <w:numPr>
          <w:ilvl w:val="2"/>
          <w:numId w:val="12"/>
        </w:numPr>
        <w:tabs>
          <w:tab w:val="clear" w:pos="1260"/>
        </w:tabs>
        <w:ind w:left="1260" w:hanging="420"/>
        <w:rPr>
          <w:rFonts w:hint="default"/>
          <w:lang w:val="pt-BR"/>
        </w:rPr>
      </w:pPr>
      <w:r>
        <w:rPr>
          <w:rFonts w:hint="default"/>
          <w:lang w:val="pt-BR"/>
        </w:rPr>
        <w:t xml:space="preserve">print[0] vai mostrar o primeiro item da lista, que é ‘João’. </w:t>
      </w:r>
    </w:p>
    <w:p>
      <w:pPr>
        <w:numPr>
          <w:ilvl w:val="2"/>
          <w:numId w:val="12"/>
        </w:numPr>
        <w:tabs>
          <w:tab w:val="clear" w:pos="1260"/>
        </w:tabs>
        <w:ind w:left="1260" w:hanging="420"/>
        <w:rPr>
          <w:rFonts w:hint="default"/>
          <w:lang w:val="pt-BR"/>
        </w:rPr>
      </w:pPr>
      <w:r>
        <w:rPr>
          <w:rFonts w:hint="default"/>
          <w:lang w:val="pt-BR"/>
        </w:rPr>
        <w:t>Print[0][2] vai mostrar o terceiro caractere do primeiro item da lista, que é “ã”.</w:t>
      </w:r>
    </w:p>
    <w:p>
      <w:pPr>
        <w:numPr>
          <w:ilvl w:val="0"/>
          <w:numId w:val="12"/>
        </w:numPr>
        <w:tabs>
          <w:tab w:val="clear" w:pos="425"/>
        </w:tabs>
        <w:ind w:left="425" w:hanging="425"/>
        <w:rPr>
          <w:rFonts w:hint="default"/>
          <w:lang w:val="pt-BR"/>
        </w:rPr>
      </w:pPr>
      <w:r>
        <w:rPr>
          <w:rFonts w:hint="default"/>
          <w:lang w:val="pt-BR"/>
        </w:rPr>
        <w:t xml:space="preserve">Para imprimir textos grandes com quebra de linha, basta usar o </w:t>
      </w:r>
      <w:r>
        <w:rPr>
          <w:rFonts w:hint="default"/>
          <w:b/>
          <w:bCs/>
          <w:lang w:val="pt-BR"/>
        </w:rPr>
        <w:t xml:space="preserve">print </w:t>
      </w:r>
      <w:r>
        <w:rPr>
          <w:rFonts w:hint="default"/>
          <w:lang w:val="pt-BR"/>
        </w:rPr>
        <w:t>e “””(três aspas duplas) no início e mais “”” onde deve ser o final.</w:t>
      </w:r>
    </w:p>
    <w:p>
      <w:pPr>
        <w:numPr>
          <w:ilvl w:val="0"/>
          <w:numId w:val="0"/>
        </w:numPr>
        <w:rPr>
          <w:rFonts w:hint="default"/>
          <w:lang w:val="pt-BR"/>
        </w:rPr>
      </w:pPr>
    </w:p>
    <w:p>
      <w:pPr>
        <w:numPr>
          <w:ilvl w:val="0"/>
          <w:numId w:val="0"/>
        </w:numPr>
        <w:rPr>
          <w:rFonts w:hint="default"/>
          <w:lang w:val="pt-BR"/>
        </w:rPr>
      </w:pPr>
    </w:p>
    <w:p>
      <w:pPr>
        <w:pStyle w:val="2"/>
        <w:bidi w:val="0"/>
        <w:jc w:val="center"/>
        <w:rPr>
          <w:rFonts w:hint="default"/>
          <w:lang w:val="pt-BR"/>
        </w:rPr>
      </w:pPr>
      <w:r>
        <w:rPr>
          <w:rFonts w:hint="default"/>
          <w:lang w:val="pt-BR"/>
        </w:rPr>
        <w:t>Estruturas condicionais:</w:t>
      </w:r>
    </w:p>
    <w:p>
      <w:pPr>
        <w:numPr>
          <w:ilvl w:val="0"/>
          <w:numId w:val="13"/>
        </w:numPr>
        <w:tabs>
          <w:tab w:val="clear" w:pos="425"/>
        </w:tabs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Simples: só com um if (pode acontecer ou não).</w:t>
      </w:r>
    </w:p>
    <w:p>
      <w:pPr>
        <w:numPr>
          <w:ilvl w:val="0"/>
          <w:numId w:val="13"/>
        </w:numPr>
        <w:tabs>
          <w:tab w:val="clear" w:pos="425"/>
        </w:tabs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Composta: mais de um if e/ou um else (acontece uma coisa ou outra)</w:t>
      </w:r>
    </w:p>
    <w:p>
      <w:pPr>
        <w:numPr>
          <w:ilvl w:val="0"/>
          <w:numId w:val="13"/>
        </w:numPr>
        <w:tabs>
          <w:tab w:val="clear" w:pos="425"/>
        </w:tabs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O elemento que estiver deslocado para a direita, abaixo da condição, será executado se a condição for cumprida. O que estiver alinhado à esquerda será executado independentemente disso. Ex:</w:t>
      </w:r>
    </w:p>
    <w:p>
      <w:pPr>
        <w:numPr>
          <w:ilvl w:val="1"/>
          <w:numId w:val="13"/>
        </w:numPr>
        <w:tabs>
          <w:tab w:val="clear" w:pos="840"/>
        </w:tabs>
        <w:ind w:left="840" w:hanging="420"/>
        <w:rPr>
          <w:rFonts w:hint="default"/>
          <w:lang w:val="pt-BR"/>
        </w:rPr>
      </w:pPr>
      <w:r>
        <w:drawing>
          <wp:inline distT="0" distB="0" distL="0" distR="0">
            <wp:extent cx="3905250" cy="2990850"/>
            <wp:effectExtent l="0" t="0" r="0" b="0"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tabs>
          <w:tab w:val="clear" w:pos="425"/>
        </w:tabs>
        <w:ind w:left="425" w:hanging="425"/>
        <w:rPr>
          <w:rFonts w:hint="default"/>
          <w:lang w:val="pt-BR"/>
        </w:rPr>
      </w:pPr>
      <w:r>
        <w:rPr>
          <w:rFonts w:hint="default"/>
          <w:lang w:val="pt-BR"/>
        </w:rPr>
        <w:t>While e for: são o que chamamos de laços/repetições/iterações.</w:t>
      </w:r>
    </w:p>
    <w:p>
      <w:pPr>
        <w:numPr>
          <w:ilvl w:val="0"/>
          <w:numId w:val="13"/>
        </w:numPr>
        <w:tabs>
          <w:tab w:val="clear" w:pos="425"/>
        </w:tabs>
        <w:ind w:left="425" w:hanging="425"/>
        <w:rPr>
          <w:rFonts w:hint="default"/>
          <w:lang w:val="pt-BR"/>
        </w:rPr>
      </w:pPr>
      <w:r>
        <w:rPr>
          <w:rFonts w:hint="default"/>
          <w:lang w:val="pt-BR"/>
        </w:rPr>
        <w:t xml:space="preserve">No python, dizemos que as variáveis são </w:t>
      </w:r>
      <w:r>
        <w:rPr>
          <w:rFonts w:hint="default"/>
          <w:b/>
          <w:bCs/>
          <w:lang w:val="pt-BR"/>
        </w:rPr>
        <w:t>declaradas</w:t>
      </w:r>
      <w:r>
        <w:rPr>
          <w:rFonts w:hint="default"/>
          <w:lang w:val="pt-BR"/>
        </w:rPr>
        <w:t>, não inicializadas.</w:t>
      </w:r>
    </w:p>
    <w:p>
      <w:pPr>
        <w:numPr>
          <w:ilvl w:val="0"/>
          <w:numId w:val="0"/>
        </w:numPr>
        <w:rPr>
          <w:rFonts w:hint="default"/>
          <w:lang w:val="pt-BR"/>
        </w:rPr>
      </w:pPr>
    </w:p>
    <w:p>
      <w:pPr>
        <w:pStyle w:val="2"/>
        <w:bidi w:val="0"/>
        <w:jc w:val="center"/>
        <w:rPr>
          <w:rFonts w:hint="default"/>
          <w:lang w:val="pt-BR"/>
        </w:rPr>
      </w:pPr>
      <w:r>
        <w:rPr>
          <w:rFonts w:hint="default"/>
          <w:lang w:val="pt-BR"/>
        </w:rPr>
        <w:t>Variáveis compostas:</w:t>
      </w:r>
    </w:p>
    <w:p>
      <w:pPr>
        <w:numPr>
          <w:ilvl w:val="0"/>
          <w:numId w:val="14"/>
        </w:numPr>
        <w:tabs>
          <w:tab w:val="clear" w:pos="425"/>
        </w:tabs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Tuplas</w:t>
      </w:r>
    </w:p>
    <w:p>
      <w:pPr>
        <w:numPr>
          <w:ilvl w:val="1"/>
          <w:numId w:val="14"/>
        </w:numPr>
        <w:tabs>
          <w:tab w:val="clear" w:pos="840"/>
        </w:tabs>
        <w:ind w:left="84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>Imutáveis. É preciso parar o programa, mudar a tupla e executar de novo.</w:t>
      </w:r>
    </w:p>
    <w:p>
      <w:pPr>
        <w:numPr>
          <w:ilvl w:val="1"/>
          <w:numId w:val="14"/>
        </w:numPr>
        <w:tabs>
          <w:tab w:val="clear" w:pos="840"/>
        </w:tabs>
        <w:ind w:left="84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>Não é possível atribuir valores fora da tupla.</w:t>
      </w:r>
    </w:p>
    <w:p>
      <w:pPr>
        <w:numPr>
          <w:ilvl w:val="1"/>
          <w:numId w:val="14"/>
        </w:numPr>
        <w:tabs>
          <w:tab w:val="clear" w:pos="840"/>
        </w:tabs>
        <w:ind w:left="84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>Pode usar () ou nada nas extremidades.</w:t>
      </w:r>
    </w:p>
    <w:p>
      <w:pPr>
        <w:numPr>
          <w:ilvl w:val="1"/>
          <w:numId w:val="14"/>
        </w:numPr>
        <w:tabs>
          <w:tab w:val="clear" w:pos="840"/>
        </w:tabs>
        <w:ind w:left="84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É possível estabelecer uma tupla </w:t>
      </w:r>
      <w:r>
        <w:rPr>
          <w:rFonts w:hint="default"/>
          <w:b/>
          <w:bCs/>
          <w:lang w:val="pt-BR"/>
        </w:rPr>
        <w:t xml:space="preserve">a </w:t>
      </w:r>
      <w:r>
        <w:rPr>
          <w:rFonts w:hint="default"/>
          <w:lang w:val="pt-BR"/>
        </w:rPr>
        <w:t xml:space="preserve">e uma tupla </w:t>
      </w:r>
      <w:r>
        <w:rPr>
          <w:rFonts w:hint="default"/>
          <w:b/>
          <w:bCs/>
          <w:lang w:val="pt-BR"/>
        </w:rPr>
        <w:t xml:space="preserve">b </w:t>
      </w:r>
      <w:r>
        <w:rPr>
          <w:rFonts w:hint="default"/>
          <w:lang w:val="pt-BR"/>
        </w:rPr>
        <w:t xml:space="preserve">e depois somar </w:t>
      </w:r>
      <w:r>
        <w:rPr>
          <w:rFonts w:hint="default"/>
          <w:b/>
          <w:bCs/>
          <w:lang w:val="pt-BR"/>
        </w:rPr>
        <w:t xml:space="preserve">a </w:t>
      </w:r>
      <w:r>
        <w:rPr>
          <w:rFonts w:hint="default"/>
          <w:lang w:val="pt-BR"/>
        </w:rPr>
        <w:t xml:space="preserve">+ </w:t>
      </w:r>
      <w:r>
        <w:rPr>
          <w:rFonts w:hint="default"/>
          <w:b/>
          <w:bCs/>
          <w:lang w:val="pt-BR"/>
        </w:rPr>
        <w:t xml:space="preserve">b </w:t>
      </w:r>
      <w:r>
        <w:rPr>
          <w:rFonts w:hint="default"/>
          <w:lang w:val="pt-BR"/>
        </w:rPr>
        <w:t xml:space="preserve">em uma tupla </w:t>
      </w:r>
      <w:r>
        <w:rPr>
          <w:rFonts w:hint="default"/>
          <w:b/>
          <w:bCs/>
          <w:lang w:val="pt-BR"/>
        </w:rPr>
        <w:t>c</w:t>
      </w:r>
      <w:r>
        <w:rPr>
          <w:rFonts w:hint="default"/>
          <w:b w:val="0"/>
          <w:bCs w:val="0"/>
          <w:lang w:val="pt-BR"/>
        </w:rPr>
        <w:t>. a + b é diferente de b + a, pois muda a ordem dos elementos. Ele vai juntar as duas listas numa só.</w:t>
      </w:r>
    </w:p>
    <w:p>
      <w:pPr>
        <w:numPr>
          <w:ilvl w:val="1"/>
          <w:numId w:val="14"/>
        </w:numPr>
        <w:tabs>
          <w:tab w:val="clear" w:pos="840"/>
        </w:tabs>
        <w:ind w:left="840" w:leftChars="0" w:hanging="420" w:firstLineChars="0"/>
        <w:rPr>
          <w:rFonts w:hint="default"/>
          <w:lang w:val="pt-BR"/>
        </w:rPr>
      </w:pPr>
      <w:r>
        <w:rPr>
          <w:rFonts w:hint="default"/>
          <w:b w:val="0"/>
          <w:bCs w:val="0"/>
          <w:lang w:val="pt-BR"/>
        </w:rPr>
        <w:t>Pode ter tipos diferentes de dados, como números e strings dentro da tupla.</w:t>
      </w:r>
    </w:p>
    <w:p>
      <w:pPr>
        <w:numPr>
          <w:ilvl w:val="0"/>
          <w:numId w:val="14"/>
        </w:numPr>
        <w:tabs>
          <w:tab w:val="clear" w:pos="425"/>
        </w:tabs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Listas</w:t>
      </w:r>
    </w:p>
    <w:p>
      <w:pPr>
        <w:numPr>
          <w:ilvl w:val="2"/>
          <w:numId w:val="14"/>
        </w:numPr>
        <w:tabs>
          <w:tab w:val="clear" w:pos="1260"/>
        </w:tabs>
        <w:ind w:left="840" w:leftChars="0" w:hanging="420"/>
        <w:rPr>
          <w:rFonts w:hint="default"/>
          <w:lang w:val="pt-BR"/>
        </w:rPr>
      </w:pPr>
      <w:r>
        <w:rPr>
          <w:rFonts w:hint="default"/>
          <w:b w:val="0"/>
          <w:bCs w:val="0"/>
          <w:lang w:val="pt-BR"/>
        </w:rPr>
        <w:t>São mutáveis.</w:t>
      </w:r>
    </w:p>
    <w:p>
      <w:pPr>
        <w:numPr>
          <w:ilvl w:val="2"/>
          <w:numId w:val="14"/>
        </w:numPr>
        <w:tabs>
          <w:tab w:val="clear" w:pos="1260"/>
        </w:tabs>
        <w:ind w:left="840" w:leftChars="0" w:hanging="420"/>
        <w:rPr>
          <w:rFonts w:hint="default"/>
          <w:lang w:val="pt-BR"/>
        </w:rPr>
      </w:pPr>
      <w:r>
        <w:rPr>
          <w:rFonts w:hint="default"/>
          <w:b w:val="0"/>
          <w:bCs w:val="0"/>
          <w:highlight w:val="none"/>
          <w:lang w:val="pt-BR"/>
        </w:rPr>
        <w:t>pode ser feito com [] ou list().</w:t>
      </w:r>
    </w:p>
    <w:p>
      <w:pPr>
        <w:numPr>
          <w:ilvl w:val="2"/>
          <w:numId w:val="14"/>
        </w:numPr>
        <w:tabs>
          <w:tab w:val="clear" w:pos="1260"/>
        </w:tabs>
        <w:ind w:left="840" w:leftChars="0" w:hanging="420"/>
        <w:rPr>
          <w:rFonts w:hint="default"/>
          <w:lang w:val="pt-BR"/>
        </w:rPr>
      </w:pPr>
      <w:r>
        <w:rPr>
          <w:rFonts w:hint="default"/>
          <w:b w:val="0"/>
          <w:bCs w:val="0"/>
          <w:lang w:val="pt-BR"/>
        </w:rPr>
        <w:t>Cuidado na hora de igualar duas listas (</w:t>
      </w:r>
      <w:r>
        <w:rPr>
          <w:rFonts w:hint="default"/>
          <w:b/>
          <w:bCs/>
          <w:lang w:val="pt-BR"/>
        </w:rPr>
        <w:t>a = b</w:t>
      </w:r>
      <w:r>
        <w:rPr>
          <w:rFonts w:hint="default"/>
          <w:b w:val="0"/>
          <w:bCs w:val="0"/>
          <w:lang w:val="pt-BR"/>
        </w:rPr>
        <w:t>). Porque qualquer alteração feita numa delas será aplicada a ambas. a = b não cria uma cópia de uma lista na outra — não atribui os valores de uma lista à outra — mas as iguala.</w:t>
      </w:r>
    </w:p>
    <w:p>
      <w:pPr>
        <w:numPr>
          <w:ilvl w:val="2"/>
          <w:numId w:val="14"/>
        </w:numPr>
        <w:tabs>
          <w:tab w:val="clear" w:pos="1260"/>
        </w:tabs>
        <w:ind w:left="840" w:leftChars="0" w:hanging="420"/>
        <w:rPr>
          <w:rFonts w:hint="default"/>
          <w:lang w:val="pt-BR"/>
        </w:rPr>
      </w:pPr>
      <w:r>
        <w:rPr>
          <w:rFonts w:hint="default"/>
          <w:b w:val="0"/>
          <w:bCs w:val="0"/>
          <w:lang w:val="pt-BR"/>
        </w:rPr>
        <w:t>Porém, ao fazer “</w:t>
      </w:r>
      <w:r>
        <w:rPr>
          <w:rFonts w:hint="default"/>
          <w:b/>
          <w:bCs/>
          <w:lang w:val="pt-BR"/>
        </w:rPr>
        <w:t>b = a[:]</w:t>
      </w:r>
      <w:r>
        <w:rPr>
          <w:rFonts w:hint="default"/>
          <w:b w:val="0"/>
          <w:bCs w:val="0"/>
          <w:lang w:val="pt-BR"/>
        </w:rPr>
        <w:t>” criamos de fato uma cópia dos valores de “a” dentro de “b”, e não ligamos as duas listas.</w:t>
      </w:r>
    </w:p>
    <w:p>
      <w:pPr>
        <w:numPr>
          <w:ilvl w:val="2"/>
          <w:numId w:val="14"/>
        </w:numPr>
        <w:tabs>
          <w:tab w:val="clear" w:pos="1260"/>
        </w:tabs>
        <w:ind w:left="840" w:leftChars="0" w:hanging="420"/>
        <w:rPr>
          <w:rFonts w:hint="default"/>
          <w:lang w:val="pt-BR"/>
        </w:rPr>
      </w:pPr>
      <w:r>
        <w:rPr>
          <w:rFonts w:hint="default"/>
          <w:b w:val="0"/>
          <w:bCs w:val="0"/>
          <w:lang w:val="pt-BR"/>
        </w:rPr>
        <w:t xml:space="preserve">O mesmo acontece se fizer a importação de uma lista em outra. Ex: </w:t>
      </w:r>
      <w:r>
        <w:rPr>
          <w:rFonts w:hint="default"/>
          <w:b/>
          <w:bCs/>
          <w:lang w:val="pt-BR"/>
        </w:rPr>
        <w:t>lista2.append(lista1)</w:t>
      </w:r>
      <w:r>
        <w:rPr>
          <w:rFonts w:hint="default"/>
          <w:b w:val="0"/>
          <w:bCs w:val="0"/>
          <w:lang w:val="pt-BR"/>
        </w:rPr>
        <w:t xml:space="preserve">. Isso cria uma relação entre as duas listas, e, sempre que os dados da </w:t>
      </w:r>
      <w:r>
        <w:rPr>
          <w:rFonts w:hint="default"/>
          <w:b/>
          <w:bCs/>
          <w:lang w:val="pt-BR"/>
        </w:rPr>
        <w:t xml:space="preserve">lista1 </w:t>
      </w:r>
      <w:r>
        <w:rPr>
          <w:rFonts w:hint="default"/>
          <w:b w:val="0"/>
          <w:bCs w:val="0"/>
          <w:lang w:val="pt-BR"/>
        </w:rPr>
        <w:t xml:space="preserve">forem alterados, os da </w:t>
      </w:r>
      <w:r>
        <w:rPr>
          <w:rFonts w:hint="default"/>
          <w:b/>
          <w:bCs/>
          <w:lang w:val="pt-BR"/>
        </w:rPr>
        <w:t xml:space="preserve">lista2 </w:t>
      </w:r>
      <w:r>
        <w:rPr>
          <w:rFonts w:hint="default"/>
          <w:b w:val="0"/>
          <w:bCs w:val="0"/>
          <w:lang w:val="pt-BR"/>
        </w:rPr>
        <w:t xml:space="preserve">também serão. A alternativa, então, é criar uma cópia da </w:t>
      </w:r>
      <w:r>
        <w:rPr>
          <w:rFonts w:hint="default"/>
          <w:b/>
          <w:bCs/>
          <w:lang w:val="pt-BR"/>
        </w:rPr>
        <w:t xml:space="preserve">lista1 </w:t>
      </w:r>
      <w:r>
        <w:rPr>
          <w:rFonts w:hint="default"/>
          <w:b w:val="0"/>
          <w:bCs w:val="0"/>
          <w:lang w:val="pt-BR"/>
        </w:rPr>
        <w:t xml:space="preserve">na </w:t>
      </w:r>
      <w:r>
        <w:rPr>
          <w:rFonts w:hint="default"/>
          <w:b/>
          <w:bCs/>
          <w:lang w:val="pt-BR"/>
        </w:rPr>
        <w:t>lista2</w:t>
      </w:r>
      <w:r>
        <w:rPr>
          <w:rFonts w:hint="default"/>
          <w:b w:val="0"/>
          <w:bCs w:val="0"/>
          <w:lang w:val="pt-BR"/>
        </w:rPr>
        <w:t xml:space="preserve">: </w:t>
      </w:r>
      <w:r>
        <w:rPr>
          <w:rFonts w:hint="default"/>
          <w:b/>
          <w:bCs/>
          <w:lang w:val="pt-BR"/>
        </w:rPr>
        <w:t>lista2.append(lista1[:])</w:t>
      </w:r>
    </w:p>
    <w:p>
      <w:pPr>
        <w:numPr>
          <w:ilvl w:val="2"/>
          <w:numId w:val="14"/>
        </w:numPr>
        <w:tabs>
          <w:tab w:val="clear" w:pos="1260"/>
        </w:tabs>
        <w:ind w:left="840" w:leftChars="0" w:hanging="420"/>
        <w:rPr>
          <w:rFonts w:hint="default"/>
          <w:lang w:val="pt-BR"/>
        </w:rPr>
      </w:pPr>
      <w:r>
        <w:rPr>
          <w:rFonts w:hint="default"/>
          <w:lang w:val="pt-BR"/>
        </w:rPr>
        <w:t xml:space="preserve">print(*num, sep= ', ')# '*' mostra a lista sem os colchetes, e sep é a string entre as variáveis da lista </w:t>
      </w:r>
    </w:p>
    <w:p>
      <w:pPr>
        <w:numPr>
          <w:ilvl w:val="-1"/>
          <w:numId w:val="0"/>
        </w:numPr>
        <w:ind w:left="839" w:leftChars="0"/>
        <w:rPr>
          <w:rFonts w:hint="default"/>
          <w:lang w:val="pt-BR"/>
        </w:rPr>
      </w:pPr>
      <w:r>
        <w:rPr>
          <w:rFonts w:hint="default"/>
          <w:lang w:val="pt-BR"/>
        </w:rPr>
        <w:t>input:[1, 2, 3]</w:t>
      </w:r>
    </w:p>
    <w:p>
      <w:pPr>
        <w:numPr>
          <w:ilvl w:val="-1"/>
          <w:numId w:val="0"/>
        </w:numPr>
        <w:ind w:left="839" w:leftChars="0"/>
        <w:rPr>
          <w:rFonts w:hint="default"/>
          <w:lang w:val="pt-BR"/>
        </w:rPr>
      </w:pPr>
      <w:r>
        <w:rPr>
          <w:rFonts w:hint="default"/>
          <w:lang w:val="pt-BR"/>
        </w:rPr>
        <w:t>output: 1, 2, 3</w:t>
      </w:r>
    </w:p>
    <w:p>
      <w:pPr>
        <w:numPr>
          <w:ilvl w:val="0"/>
          <w:numId w:val="14"/>
        </w:numPr>
        <w:tabs>
          <w:tab w:val="clear" w:pos="425"/>
        </w:tabs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Dicionários</w:t>
      </w:r>
    </w:p>
    <w:p>
      <w:pPr>
        <w:numPr>
          <w:ilvl w:val="1"/>
          <w:numId w:val="14"/>
        </w:numPr>
        <w:tabs>
          <w:tab w:val="clear" w:pos="840"/>
        </w:tabs>
        <w:ind w:left="420" w:leftChars="0" w:right="0" w:firstLine="10"/>
        <w:rPr>
          <w:rFonts w:hint="default"/>
          <w:lang w:val="pt-BR"/>
        </w:rPr>
      </w:pPr>
      <w:r>
        <w:rPr>
          <w:rFonts w:hint="default"/>
          <w:b w:val="0"/>
          <w:bCs/>
          <w:highlight w:val="none"/>
          <w:lang w:val="pt-BR"/>
        </w:rPr>
        <w:t>Pode ser feito com {} ou dict().</w:t>
      </w:r>
    </w:p>
    <w:p>
      <w:pPr>
        <w:numPr>
          <w:ilvl w:val="1"/>
          <w:numId w:val="14"/>
        </w:numPr>
        <w:tabs>
          <w:tab w:val="clear" w:pos="840"/>
        </w:tabs>
        <w:ind w:left="420" w:leftChars="0" w:right="0" w:firstLine="10"/>
        <w:rPr>
          <w:rFonts w:hint="default"/>
          <w:lang w:val="pt-BR"/>
        </w:rPr>
      </w:pPr>
      <w:r>
        <w:rPr>
          <w:rFonts w:hint="default"/>
          <w:b w:val="0"/>
          <w:bCs/>
          <w:highlight w:val="none"/>
          <w:lang w:val="pt-BR"/>
        </w:rPr>
        <w:t xml:space="preserve">Ao estabelecer as identificações de cada parte do dicionário, aquele ponto é reconhecido pela nomenclatura escolhida, e não mais pelo número. Ex: Se o primeiro elemento é ‘nome’, então é possível usar </w:t>
      </w:r>
      <w:r>
        <w:rPr>
          <w:rFonts w:hint="default"/>
          <w:b/>
          <w:bCs/>
          <w:highlight w:val="none"/>
          <w:lang w:val="pt-BR"/>
        </w:rPr>
        <w:t>print(dicionario[‘nome’])</w:t>
      </w:r>
      <w:r>
        <w:rPr>
          <w:rFonts w:hint="default"/>
          <w:b w:val="0"/>
          <w:bCs/>
          <w:highlight w:val="none"/>
          <w:lang w:val="pt-BR"/>
        </w:rPr>
        <w:t xml:space="preserve">, mas não </w:t>
      </w:r>
      <w:r>
        <w:rPr>
          <w:rFonts w:hint="default"/>
          <w:b/>
          <w:bCs/>
          <w:highlight w:val="none"/>
          <w:lang w:val="pt-BR"/>
        </w:rPr>
        <w:t>print(dicionario[‘0’])</w:t>
      </w:r>
      <w:r>
        <w:rPr>
          <w:rFonts w:hint="default"/>
          <w:b w:val="0"/>
          <w:bCs/>
          <w:highlight w:val="none"/>
          <w:lang w:val="pt-BR"/>
        </w:rPr>
        <w:t xml:space="preserve">, porque a posição </w:t>
      </w:r>
      <w:r>
        <w:rPr>
          <w:rFonts w:hint="default"/>
          <w:b/>
          <w:bCs/>
          <w:highlight w:val="none"/>
          <w:lang w:val="pt-BR"/>
        </w:rPr>
        <w:t>dicionario[‘0’]</w:t>
      </w:r>
      <w:r>
        <w:rPr>
          <w:rFonts w:hint="default"/>
          <w:b w:val="0"/>
          <w:bCs/>
          <w:highlight w:val="none"/>
          <w:lang w:val="pt-BR"/>
        </w:rPr>
        <w:t xml:space="preserve"> não existe mais. Ela foi substituída pela posição </w:t>
      </w:r>
      <w:r>
        <w:rPr>
          <w:rFonts w:hint="default"/>
          <w:b/>
          <w:bCs/>
          <w:highlight w:val="none"/>
          <w:lang w:val="pt-BR"/>
        </w:rPr>
        <w:t>dicionario[‘nome’]</w:t>
      </w:r>
      <w:r>
        <w:rPr>
          <w:rFonts w:hint="default"/>
          <w:b w:val="0"/>
          <w:bCs/>
          <w:highlight w:val="none"/>
          <w:lang w:val="pt-BR"/>
        </w:rPr>
        <w:t>.</w:t>
      </w:r>
    </w:p>
    <w:p>
      <w:pPr>
        <w:numPr>
          <w:ilvl w:val="0"/>
          <w:numId w:val="0"/>
        </w:numPr>
        <w:ind w:left="10" w:leftChars="0" w:right="0" w:rightChars="0"/>
        <w:rPr>
          <w:rFonts w:hint="default"/>
          <w:lang w:val="pt-BR"/>
        </w:rPr>
      </w:pPr>
    </w:p>
    <w:p>
      <w:pPr>
        <w:pStyle w:val="2"/>
        <w:bidi w:val="0"/>
        <w:jc w:val="center"/>
        <w:rPr>
          <w:rFonts w:hint="default"/>
          <w:lang w:val="pt-BR"/>
        </w:rPr>
      </w:pPr>
      <w:r>
        <w:rPr>
          <w:rFonts w:hint="default"/>
          <w:lang w:val="pt-BR"/>
        </w:rPr>
        <w:t>Funções</w:t>
      </w:r>
    </w:p>
    <w:p>
      <w:pPr>
        <w:numPr>
          <w:ilvl w:val="0"/>
          <w:numId w:val="15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Função = rotina</w:t>
      </w:r>
    </w:p>
    <w:p>
      <w:pPr>
        <w:numPr>
          <w:ilvl w:val="0"/>
          <w:numId w:val="15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Exemplos de funções no Python:</w:t>
      </w:r>
    </w:p>
    <w:p>
      <w:pPr>
        <w:numPr>
          <w:ilvl w:val="1"/>
          <w:numId w:val="15"/>
        </w:numPr>
        <w:ind w:left="84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print()</w:t>
      </w:r>
    </w:p>
    <w:p>
      <w:pPr>
        <w:numPr>
          <w:ilvl w:val="1"/>
          <w:numId w:val="15"/>
        </w:numPr>
        <w:ind w:left="84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len()</w:t>
      </w:r>
    </w:p>
    <w:p>
      <w:pPr>
        <w:numPr>
          <w:ilvl w:val="1"/>
          <w:numId w:val="15"/>
        </w:numPr>
        <w:ind w:left="84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input()</w:t>
      </w:r>
    </w:p>
    <w:p>
      <w:pPr>
        <w:numPr>
          <w:ilvl w:val="1"/>
          <w:numId w:val="15"/>
        </w:numPr>
        <w:ind w:left="84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float()</w:t>
      </w:r>
    </w:p>
    <w:p>
      <w:pPr>
        <w:numPr>
          <w:ilvl w:val="1"/>
          <w:numId w:val="15"/>
        </w:numPr>
        <w:ind w:left="84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int()</w:t>
      </w:r>
    </w:p>
    <w:tbl>
      <w:tblPr>
        <w:tblStyle w:val="123"/>
        <w:tblpPr w:leftFromText="180" w:rightFromText="180" w:vertAnchor="text" w:horzAnchor="page" w:tblpX="3993" w:tblpY="-45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3340" w:type="dxa"/>
          </w:tcPr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“def nomeDaFuncao():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vertAlign w:val="baseline"/>
                <w:lang w:val="pt-BR"/>
              </w:rPr>
            </w:pPr>
            <w:r>
              <w:rPr>
                <w:rFonts w:hint="default"/>
                <w:vertAlign w:val="baseline"/>
                <w:lang w:val="pt-BR"/>
              </w:rPr>
              <w:t xml:space="preserve">          comando</w:t>
            </w:r>
          </w:p>
        </w:tc>
      </w:tr>
    </w:tbl>
    <w:p>
      <w:pPr>
        <w:numPr>
          <w:ilvl w:val="0"/>
          <w:numId w:val="15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Defini-se com </w:t>
      </w:r>
    </w:p>
    <w:p>
      <w:pPr>
        <w:numPr>
          <w:ilvl w:val="0"/>
          <w:numId w:val="0"/>
        </w:numPr>
        <w:ind w:leftChars="0"/>
        <w:rPr>
          <w:rFonts w:hint="default"/>
          <w:lang w:val="pt-BR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pt-BR"/>
        </w:rPr>
      </w:pPr>
    </w:p>
    <w:p>
      <w:pPr>
        <w:numPr>
          <w:ilvl w:val="1"/>
          <w:numId w:val="15"/>
        </w:numPr>
        <w:ind w:left="84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Na prática, é como o “function” do JavaScript</w:t>
      </w:r>
    </w:p>
    <w:p>
      <w:pPr>
        <w:numPr>
          <w:ilvl w:val="0"/>
          <w:numId w:val="15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b/>
          <w:bCs/>
          <w:lang w:val="pt-BR"/>
        </w:rPr>
        <w:t>Empacotamento</w:t>
      </w:r>
    </w:p>
    <w:p>
      <w:pPr>
        <w:numPr>
          <w:ilvl w:val="1"/>
          <w:numId w:val="15"/>
        </w:numPr>
        <w:ind w:left="84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Permite empacotar e desempacotar uma série de entradas. É muito útil para definições com variáveis, como “</w:t>
      </w:r>
      <w:r>
        <w:rPr>
          <w:rFonts w:hint="default"/>
          <w:b/>
          <w:bCs/>
          <w:color w:val="4472C4" w:themeColor="accent5"/>
          <w:lang w:val="pt-BR"/>
          <w14:textFill>
            <w14:solidFill>
              <w14:schemeClr w14:val="accent5"/>
            </w14:solidFill>
          </w14:textFill>
        </w:rPr>
        <w:t>def soma(a, b)</w:t>
      </w:r>
      <w:r>
        <w:rPr>
          <w:rFonts w:hint="default"/>
          <w:lang w:val="pt-BR"/>
        </w:rPr>
        <w:t>”. Nessa maneira, o programa só aceita dois valores. Se quisermos mais, basta usar o empacotamento, como no exemplo:</w:t>
      </w:r>
      <w:r>
        <w:rPr>
          <w:rFonts w:hint="default"/>
          <w:lang w:val="pt-BR"/>
        </w:rPr>
        <w:br w:type="textWrapping"/>
      </w:r>
      <w:r>
        <w:drawing>
          <wp:inline distT="0" distB="0" distL="114300" distR="114300">
            <wp:extent cx="2646680" cy="2480945"/>
            <wp:effectExtent l="0" t="0" r="1270" b="14605"/>
            <wp:docPr id="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668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5"/>
        </w:numPr>
        <w:ind w:left="84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Conforme o exemplo, para empacotar basta passar (*num) ao invés de (a, b).</w:t>
      </w:r>
    </w:p>
    <w:p>
      <w:pPr>
        <w:numPr>
          <w:ilvl w:val="0"/>
          <w:numId w:val="15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Também podemos trabalhar com listas, como neste exemplo em que criamos uma função para dobrar valores: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3040" cy="2379980"/>
            <wp:effectExtent l="0" t="0" r="3810" b="1270"/>
            <wp:docPr id="1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pStyle w:val="2"/>
        <w:bidi w:val="0"/>
        <w:jc w:val="center"/>
        <w:rPr>
          <w:rFonts w:hint="default"/>
          <w:lang w:val="pt-BR"/>
        </w:rPr>
      </w:pPr>
      <w:r>
        <w:rPr>
          <w:rFonts w:hint="default"/>
          <w:lang w:val="pt-BR"/>
        </w:rPr>
        <w:t>Interactive Help</w:t>
      </w:r>
    </w:p>
    <w:p>
      <w:pPr>
        <w:numPr>
          <w:ilvl w:val="0"/>
          <w:numId w:val="16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Para usar, basta executar a função “help()”</w:t>
      </w:r>
    </w:p>
    <w:p>
      <w:pPr>
        <w:numPr>
          <w:ilvl w:val="1"/>
          <w:numId w:val="16"/>
        </w:numPr>
        <w:ind w:left="84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Uma vez executado o </w:t>
      </w:r>
      <w:r>
        <w:rPr>
          <w:rFonts w:hint="default"/>
          <w:b/>
          <w:bCs/>
          <w:lang w:val="pt-BR"/>
        </w:rPr>
        <w:t>help()</w:t>
      </w:r>
      <w:r>
        <w:rPr>
          <w:rFonts w:hint="default"/>
          <w:lang w:val="pt-BR"/>
        </w:rPr>
        <w:t xml:space="preserve">, basta escrever o comando a ser consultado no novo prompt aberto. Para sair do </w:t>
      </w:r>
      <w:r>
        <w:rPr>
          <w:rFonts w:hint="default"/>
          <w:b/>
          <w:bCs/>
          <w:lang w:val="pt-BR"/>
        </w:rPr>
        <w:t>help</w:t>
      </w:r>
      <w:r>
        <w:rPr>
          <w:rFonts w:hint="default"/>
          <w:lang w:val="pt-BR"/>
        </w:rPr>
        <w:t>, basta digitar "</w:t>
      </w:r>
      <w:r>
        <w:rPr>
          <w:rFonts w:hint="default"/>
          <w:b/>
          <w:bCs/>
          <w:lang w:val="pt-BR"/>
        </w:rPr>
        <w:t>quit</w:t>
      </w:r>
      <w:r>
        <w:rPr>
          <w:rFonts w:hint="default"/>
          <w:lang w:val="pt-BR"/>
        </w:rPr>
        <w:t>"</w:t>
      </w:r>
    </w:p>
    <w:p>
      <w:pPr>
        <w:numPr>
          <w:ilvl w:val="0"/>
          <w:numId w:val="16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Também é possível acessar o menu de ajuda direto pelo código.</w:t>
      </w:r>
    </w:p>
    <w:p>
      <w:pPr>
        <w:numPr>
          <w:ilvl w:val="1"/>
          <w:numId w:val="16"/>
        </w:numPr>
        <w:ind w:left="84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>Ex: "</w:t>
      </w:r>
      <w:r>
        <w:rPr>
          <w:rFonts w:hint="default"/>
          <w:b/>
          <w:bCs/>
          <w:i w:val="0"/>
          <w:iCs w:val="0"/>
          <w:lang w:val="pt-BR"/>
        </w:rPr>
        <w:t>help(print)</w:t>
      </w:r>
      <w:r>
        <w:rPr>
          <w:rFonts w:hint="default"/>
          <w:lang w:val="pt-BR"/>
        </w:rPr>
        <w:t xml:space="preserve">" vai abrir a explicação de como funciona o comando </w:t>
      </w:r>
      <w:r>
        <w:rPr>
          <w:rFonts w:hint="default"/>
          <w:b/>
          <w:bCs/>
          <w:lang w:val="pt-BR"/>
        </w:rPr>
        <w:t>print</w:t>
      </w:r>
      <w:r>
        <w:rPr>
          <w:rFonts w:hint="default"/>
          <w:b w:val="0"/>
          <w:bCs w:val="0"/>
          <w:lang w:val="pt-BR"/>
        </w:rPr>
        <w:t>.</w:t>
      </w:r>
    </w:p>
    <w:p>
      <w:pPr>
        <w:numPr>
          <w:ilvl w:val="0"/>
          <w:numId w:val="16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b w:val="0"/>
          <w:bCs w:val="0"/>
          <w:lang w:val="pt-BR"/>
        </w:rPr>
        <w:t>Outra maneira: “</w:t>
      </w:r>
      <w:r>
        <w:rPr>
          <w:rFonts w:hint="default"/>
          <w:b/>
          <w:bCs/>
          <w:lang w:val="pt-BR"/>
        </w:rPr>
        <w:t>print(input.__doc__)</w:t>
      </w:r>
      <w:r>
        <w:rPr>
          <w:rFonts w:hint="default"/>
          <w:b w:val="0"/>
          <w:bCs w:val="0"/>
          <w:lang w:val="pt-BR"/>
        </w:rPr>
        <w:t>”.</w:t>
      </w:r>
    </w:p>
    <w:p>
      <w:pPr>
        <w:pStyle w:val="2"/>
        <w:bidi w:val="0"/>
        <w:jc w:val="center"/>
        <w:rPr>
          <w:rFonts w:hint="default"/>
          <w:lang w:val="pt-BR"/>
        </w:rPr>
      </w:pPr>
      <w:r>
        <w:rPr>
          <w:rFonts w:hint="default"/>
          <w:lang w:val="pt-BR"/>
        </w:rPr>
        <w:t>Docstrings</w:t>
      </w:r>
    </w:p>
    <w:p>
      <w:pPr>
        <w:numPr>
          <w:ilvl w:val="0"/>
          <w:numId w:val="17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É comum recebermos códigos e não entendermos o que significam partes dele.</w:t>
      </w:r>
    </w:p>
    <w:p>
      <w:r>
        <w:drawing>
          <wp:inline distT="0" distB="0" distL="114300" distR="114300">
            <wp:extent cx="5273040" cy="2529205"/>
            <wp:effectExtent l="0" t="0" r="3810" b="4445"/>
            <wp:docPr id="1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7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Para tanto, pode ser útil o criador do código usar as </w:t>
      </w:r>
      <w:r>
        <w:rPr>
          <w:rFonts w:hint="default"/>
          <w:b/>
          <w:bCs/>
          <w:lang w:val="pt-BR"/>
        </w:rPr>
        <w:t xml:space="preserve">docstrings </w:t>
      </w:r>
      <w:r>
        <w:rPr>
          <w:rFonts w:hint="default"/>
          <w:lang w:val="pt-BR"/>
        </w:rPr>
        <w:t>para explicar:</w:t>
      </w:r>
    </w:p>
    <w:p>
      <w:r>
        <w:drawing>
          <wp:inline distT="0" distB="0" distL="114300" distR="114300">
            <wp:extent cx="5268595" cy="3049270"/>
            <wp:effectExtent l="0" t="0" r="8255" b="17780"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Ao digitar três aspas duplas (“) e der enter, o python já cria um mini guia (marcado mais escuro na imagem acima).</w:t>
      </w:r>
    </w:p>
    <w:p>
      <w:pPr>
        <w:numPr>
          <w:ilvl w:val="1"/>
          <w:numId w:val="17"/>
        </w:numPr>
        <w:ind w:left="84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>É importante que a docstring seja criada na linha imediatamente abaixo à da função criada. Antes das execuções dela.</w:t>
      </w:r>
    </w:p>
    <w:p>
      <w:pPr>
        <w:numPr>
          <w:ilvl w:val="0"/>
          <w:numId w:val="17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Depois, ao usar </w:t>
      </w:r>
      <w:r>
        <w:rPr>
          <w:rFonts w:hint="default"/>
          <w:b/>
          <w:bCs/>
          <w:lang w:val="pt-BR"/>
        </w:rPr>
        <w:t>help(contador)</w:t>
      </w:r>
      <w:r>
        <w:rPr>
          <w:rFonts w:hint="default"/>
          <w:lang w:val="pt-BR"/>
        </w:rPr>
        <w:t>, o python vai explicar como funciona aquela função.</w:t>
      </w:r>
    </w:p>
    <w:p>
      <w:pPr>
        <w:numPr>
          <w:ilvl w:val="0"/>
          <w:numId w:val="0"/>
        </w:numPr>
        <w:rPr>
          <w:rFonts w:hint="default"/>
          <w:lang w:val="pt-BR"/>
        </w:rPr>
      </w:pPr>
    </w:p>
    <w:p>
      <w:pPr>
        <w:pStyle w:val="2"/>
        <w:bidi w:val="0"/>
        <w:jc w:val="center"/>
        <w:rPr>
          <w:rFonts w:hint="default"/>
          <w:lang w:val="pt-BR"/>
        </w:rPr>
      </w:pPr>
      <w:r>
        <w:rPr>
          <w:rFonts w:hint="default"/>
          <w:lang w:val="pt-BR"/>
        </w:rPr>
        <w:t>Parâmetros Opcionais</w:t>
      </w:r>
    </w:p>
    <w:p>
      <w:pPr>
        <w:numPr>
          <w:ilvl w:val="0"/>
          <w:numId w:val="18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Caso uma função exija um número X de parâmetros e, ao longo do código, sejam passados menos valores do que o número de parâmetros exigidos, podemos pré-estabelecer o quanto eles valerão na ausência de valor: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814445"/>
            <wp:effectExtent l="0" t="0" r="5715" b="14605"/>
            <wp:docPr id="1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Dessa forma, no </w:t>
      </w:r>
      <w:r>
        <w:rPr>
          <w:rFonts w:hint="default"/>
          <w:b/>
          <w:bCs/>
          <w:lang w:val="pt-BR"/>
        </w:rPr>
        <w:t>somar(3, 2, 5)</w:t>
      </w:r>
      <w:r>
        <w:rPr>
          <w:rFonts w:hint="default"/>
          <w:lang w:val="pt-BR"/>
        </w:rPr>
        <w:t xml:space="preserve"> tudo funcionará normalmente. Na segunda soma, com os valores 8 e 4, o </w:t>
      </w:r>
      <w:r>
        <w:rPr>
          <w:rFonts w:hint="default"/>
          <w:b/>
          <w:bCs/>
          <w:lang w:val="pt-BR"/>
        </w:rPr>
        <w:t xml:space="preserve">c </w:t>
      </w:r>
      <w:r>
        <w:rPr>
          <w:rFonts w:hint="default"/>
          <w:lang w:val="pt-BR"/>
        </w:rPr>
        <w:t xml:space="preserve">irá valer zero na falta de um terceiro valor para o parâmetro </w:t>
      </w:r>
      <w:r>
        <w:rPr>
          <w:rFonts w:hint="default"/>
          <w:b/>
          <w:bCs/>
          <w:lang w:val="pt-BR"/>
        </w:rPr>
        <w:t>c</w:t>
      </w:r>
      <w:r>
        <w:rPr>
          <w:rFonts w:hint="default"/>
          <w:lang w:val="pt-BR"/>
        </w:rPr>
        <w:t>.</w:t>
      </w:r>
    </w:p>
    <w:p>
      <w:pPr>
        <w:numPr>
          <w:ilvl w:val="0"/>
          <w:numId w:val="18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Também é possível deixar todos os parâmetros como opcionais, o que evitaria erros na execução da função: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4043680"/>
            <wp:effectExtent l="0" t="0" r="5715" b="13970"/>
            <wp:docPr id="1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default"/>
          <w:lang w:val="pt-BR"/>
        </w:rPr>
      </w:pPr>
      <w:r>
        <w:rPr>
          <w:rFonts w:hint="default"/>
          <w:lang w:val="pt-BR"/>
        </w:rPr>
        <w:t>Escopo de Variáveis(/Declarações)</w:t>
      </w:r>
    </w:p>
    <w:p>
      <w:pPr>
        <w:numPr>
          <w:ilvl w:val="0"/>
          <w:numId w:val="19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Uma variável declarada fora de uma função vale em qualquer parte do programa. Porém, uma variável declarada dentro de uma função só vale nos limites da função: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143250"/>
            <wp:effectExtent l="0" t="0" r="3175" b="0"/>
            <wp:docPr id="1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Portanto, é possível resgatar o valor de “</w:t>
      </w:r>
      <w:r>
        <w:rPr>
          <w:rFonts w:hint="default"/>
          <w:b/>
          <w:bCs/>
          <w:lang w:val="pt-BR"/>
        </w:rPr>
        <w:t>a</w:t>
      </w:r>
      <w:r>
        <w:rPr>
          <w:rFonts w:hint="default"/>
          <w:lang w:val="pt-BR"/>
        </w:rPr>
        <w:t xml:space="preserve">” em qualquer parte do programa. Mas tentar usar os valores de </w:t>
      </w:r>
      <w:r>
        <w:rPr>
          <w:rFonts w:hint="default"/>
          <w:b/>
          <w:bCs/>
          <w:lang w:val="pt-BR"/>
        </w:rPr>
        <w:t xml:space="preserve">b </w:t>
      </w:r>
      <w:r>
        <w:rPr>
          <w:rFonts w:hint="default"/>
          <w:lang w:val="pt-BR"/>
        </w:rPr>
        <w:t xml:space="preserve">ou </w:t>
      </w:r>
      <w:r>
        <w:rPr>
          <w:rFonts w:hint="default"/>
          <w:b/>
          <w:bCs/>
          <w:lang w:val="pt-BR"/>
        </w:rPr>
        <w:t xml:space="preserve">c </w:t>
      </w:r>
      <w:r>
        <w:rPr>
          <w:rFonts w:hint="default"/>
          <w:lang w:val="pt-BR"/>
        </w:rPr>
        <w:t>irá dar erro.</w:t>
      </w:r>
    </w:p>
    <w:p>
      <w:pPr>
        <w:numPr>
          <w:ilvl w:val="0"/>
          <w:numId w:val="19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Uma particularidade do Python é que, ao declarar dentro da função uma variável que existe fora dela, o programa vai ter duas variáveis; uma local e outra global: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141980"/>
            <wp:effectExtent l="0" t="0" r="6985" b="1270"/>
            <wp:docPr id="1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9"/>
        </w:numPr>
        <w:ind w:left="84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No exemplo acima, existe um </w:t>
      </w:r>
      <w:r>
        <w:rPr>
          <w:rFonts w:hint="default"/>
          <w:b/>
          <w:bCs/>
          <w:lang w:val="pt-BR"/>
        </w:rPr>
        <w:t xml:space="preserve">a </w:t>
      </w:r>
      <w:r>
        <w:rPr>
          <w:rFonts w:hint="default"/>
          <w:lang w:val="pt-BR"/>
        </w:rPr>
        <w:t xml:space="preserve">local que vale 8 e um </w:t>
      </w:r>
      <w:r>
        <w:rPr>
          <w:rFonts w:hint="default"/>
          <w:b/>
          <w:bCs/>
          <w:lang w:val="pt-BR"/>
        </w:rPr>
        <w:t xml:space="preserve">a </w:t>
      </w:r>
      <w:r>
        <w:rPr>
          <w:rFonts w:hint="default"/>
          <w:lang w:val="pt-BR"/>
        </w:rPr>
        <w:t>global que vale 5.</w:t>
      </w:r>
    </w:p>
    <w:p>
      <w:pPr>
        <w:numPr>
          <w:ilvl w:val="0"/>
          <w:numId w:val="19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No entanto, podemos pedir pra função usar a variável de fora ao invés de criar outra dentro. Para isso, passamos o comando “</w:t>
      </w:r>
      <w:r>
        <w:rPr>
          <w:rFonts w:hint="default"/>
          <w:b/>
          <w:bCs/>
          <w:color w:val="4472C4" w:themeColor="accent5"/>
          <w:lang w:val="pt-BR"/>
          <w14:textFill>
            <w14:solidFill>
              <w14:schemeClr w14:val="accent5"/>
            </w14:solidFill>
          </w14:textFill>
        </w:rPr>
        <w:t xml:space="preserve">global </w:t>
      </w:r>
      <w:r>
        <w:rPr>
          <w:rFonts w:hint="default"/>
          <w:b/>
          <w:bCs/>
          <w:lang w:val="pt-BR"/>
        </w:rPr>
        <w:t>[nome da variável]</w:t>
      </w:r>
      <w:r>
        <w:rPr>
          <w:rFonts w:hint="default"/>
          <w:lang w:val="pt-BR"/>
        </w:rPr>
        <w:t>”: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3675" cy="3121660"/>
            <wp:effectExtent l="0" t="0" r="3175" b="2540"/>
            <wp:docPr id="2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9"/>
        </w:numPr>
        <w:ind w:left="84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É importante notar que, ao alterar o valor da variável global dentro da função, ela perde seu valor original e passa a ter o novo valor atribuído a ela. No exemplo acima, </w:t>
      </w:r>
      <w:r>
        <w:rPr>
          <w:rFonts w:hint="default"/>
          <w:b/>
          <w:bCs/>
          <w:lang w:val="pt-BR"/>
        </w:rPr>
        <w:t xml:space="preserve">a </w:t>
      </w:r>
      <w:r>
        <w:rPr>
          <w:rFonts w:hint="default"/>
          <w:lang w:val="pt-BR"/>
        </w:rPr>
        <w:t>deixa de valer 5 e passa a valer 8.</w:t>
      </w:r>
    </w:p>
    <w:p>
      <w:pPr>
        <w:numPr>
          <w:ilvl w:val="0"/>
          <w:numId w:val="0"/>
        </w:numPr>
        <w:rPr>
          <w:rFonts w:hint="default"/>
          <w:lang w:val="pt-BR"/>
        </w:rPr>
      </w:pPr>
    </w:p>
    <w:p>
      <w:pPr>
        <w:pStyle w:val="2"/>
        <w:bidi w:val="0"/>
        <w:rPr>
          <w:rFonts w:hint="default"/>
          <w:lang w:val="pt-BR"/>
        </w:rPr>
      </w:pPr>
      <w:r>
        <w:rPr>
          <w:rFonts w:hint="default"/>
          <w:lang w:val="pt-BR"/>
        </w:rPr>
        <w:t>Retornando Valores</w:t>
      </w:r>
    </w:p>
    <w:p>
      <w:pPr>
        <w:numPr>
          <w:ilvl w:val="0"/>
          <w:numId w:val="20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É possível retornar um valor para recuperá-lo e usar novamente ao invés de simplesmente imprimi-lo na tela. Para tanto, é preciso usar o comando </w:t>
      </w:r>
      <w:r>
        <w:rPr>
          <w:rFonts w:hint="default"/>
          <w:b/>
          <w:bCs/>
          <w:lang w:val="pt-BR"/>
        </w:rPr>
        <w:t xml:space="preserve">return </w:t>
      </w:r>
      <w:r>
        <w:rPr>
          <w:rFonts w:hint="default"/>
          <w:lang w:val="pt-BR"/>
        </w:rPr>
        <w:t xml:space="preserve">e colocar a chamada da </w:t>
      </w:r>
      <w:r>
        <w:rPr>
          <w:rFonts w:hint="default"/>
          <w:b/>
          <w:bCs/>
          <w:lang w:val="pt-BR"/>
        </w:rPr>
        <w:t xml:space="preserve">função </w:t>
      </w:r>
      <w:r>
        <w:rPr>
          <w:rFonts w:hint="default"/>
          <w:lang w:val="pt-BR"/>
        </w:rPr>
        <w:t xml:space="preserve">dentro de uma </w:t>
      </w:r>
      <w:r>
        <w:rPr>
          <w:rFonts w:hint="default"/>
          <w:b/>
          <w:bCs/>
          <w:lang w:val="pt-BR"/>
        </w:rPr>
        <w:t xml:space="preserve">variável </w:t>
      </w:r>
      <w:r>
        <w:rPr>
          <w:rFonts w:hint="default"/>
          <w:lang w:val="pt-BR"/>
        </w:rPr>
        <w:t xml:space="preserve">ou dentro de um </w:t>
      </w:r>
      <w:r>
        <w:rPr>
          <w:rFonts w:hint="default"/>
          <w:b/>
          <w:bCs/>
          <w:lang w:val="pt-BR"/>
        </w:rPr>
        <w:t xml:space="preserve">print </w:t>
      </w:r>
      <w:r>
        <w:rPr>
          <w:rFonts w:hint="default"/>
          <w:lang w:val="pt-BR"/>
        </w:rPr>
        <w:t>externo: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43475" cy="2466975"/>
            <wp:effectExtent l="0" t="0" r="9525" b="9525"/>
            <wp:docPr id="2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pt-BR"/>
        </w:rPr>
      </w:pPr>
      <w:r>
        <w:rPr>
          <w:rFonts w:hint="default"/>
          <w:lang w:val="pt-BR"/>
        </w:rPr>
        <w:t>Ou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57775" cy="2533650"/>
            <wp:effectExtent l="0" t="0" r="9525" b="0"/>
            <wp:docPr id="2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0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Com isso, é possível ter variáveis com resultados de somas diferentes: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424430"/>
            <wp:effectExtent l="0" t="0" r="3810" b="13970"/>
            <wp:docPr id="26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0"/>
        </w:numPr>
        <w:ind w:left="84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Dessa forma — quando </w:t>
      </w:r>
      <w:r>
        <w:rPr>
          <w:rFonts w:hint="default"/>
          <w:b/>
          <w:bCs/>
          <w:lang w:val="pt-BR"/>
        </w:rPr>
        <w:t>a</w:t>
      </w:r>
      <w:r>
        <w:rPr>
          <w:rFonts w:hint="default"/>
          <w:lang w:val="pt-BR"/>
        </w:rPr>
        <w:t xml:space="preserve">, </w:t>
      </w:r>
      <w:r>
        <w:rPr>
          <w:rFonts w:hint="default"/>
          <w:b/>
          <w:bCs/>
          <w:lang w:val="pt-BR"/>
        </w:rPr>
        <w:t>b</w:t>
      </w:r>
      <w:r>
        <w:rPr>
          <w:rFonts w:hint="default"/>
          <w:lang w:val="pt-BR"/>
        </w:rPr>
        <w:t xml:space="preserve">, </w:t>
      </w:r>
      <w:r>
        <w:rPr>
          <w:rFonts w:hint="default"/>
          <w:b/>
          <w:bCs/>
          <w:lang w:val="pt-BR"/>
        </w:rPr>
        <w:t xml:space="preserve">c </w:t>
      </w:r>
      <w:r>
        <w:rPr>
          <w:rFonts w:hint="default"/>
          <w:lang w:val="pt-BR"/>
        </w:rPr>
        <w:t xml:space="preserve">forem </w:t>
      </w:r>
      <w:r>
        <w:rPr>
          <w:rFonts w:hint="default"/>
          <w:b/>
          <w:bCs/>
          <w:lang w:val="pt-BR"/>
        </w:rPr>
        <w:t>3</w:t>
      </w:r>
      <w:r>
        <w:rPr>
          <w:rFonts w:hint="default"/>
          <w:lang w:val="pt-BR"/>
        </w:rPr>
        <w:t xml:space="preserve">, </w:t>
      </w:r>
      <w:r>
        <w:rPr>
          <w:rFonts w:hint="default"/>
          <w:b/>
          <w:bCs/>
          <w:lang w:val="pt-BR"/>
        </w:rPr>
        <w:t>2</w:t>
      </w:r>
      <w:r>
        <w:rPr>
          <w:rFonts w:hint="default"/>
          <w:lang w:val="pt-BR"/>
        </w:rPr>
        <w:t xml:space="preserve">, </w:t>
      </w:r>
      <w:r>
        <w:rPr>
          <w:rFonts w:hint="default"/>
          <w:b/>
          <w:bCs/>
          <w:lang w:val="pt-BR"/>
        </w:rPr>
        <w:t xml:space="preserve">5 </w:t>
      </w:r>
      <w:r>
        <w:rPr>
          <w:rFonts w:hint="default"/>
          <w:lang w:val="pt-BR"/>
        </w:rPr>
        <w:t xml:space="preserve">—, </w:t>
      </w:r>
      <w:r>
        <w:rPr>
          <w:rFonts w:hint="default"/>
          <w:b/>
          <w:bCs/>
          <w:lang w:val="pt-BR"/>
        </w:rPr>
        <w:t xml:space="preserve">r1 </w:t>
      </w:r>
      <w:r>
        <w:rPr>
          <w:rFonts w:hint="default"/>
          <w:lang w:val="pt-BR"/>
        </w:rPr>
        <w:t>será o resultado dessa soma. E o mesmo irá acontecer com as novas variáveis e seus respectivos valores.</w:t>
      </w:r>
    </w:p>
    <w:p>
      <w:pPr>
        <w:numPr>
          <w:ilvl w:val="0"/>
          <w:numId w:val="20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O retorno não é só para números. Pode retornar um booleano, texto, listas, tuplas etc. Exemplo de booleano:</w:t>
      </w:r>
    </w:p>
    <w:p>
      <w:pPr>
        <w:numPr>
          <w:ilvl w:val="0"/>
          <w:numId w:val="0"/>
        </w:numPr>
        <w:ind w:leftChars="0"/>
        <w:rPr>
          <w:rFonts w:hint="default"/>
          <w:lang w:val="pt-BR"/>
        </w:rPr>
      </w:pPr>
      <w:r>
        <w:drawing>
          <wp:inline distT="0" distB="0" distL="114300" distR="114300">
            <wp:extent cx="3457575" cy="4448175"/>
            <wp:effectExtent l="0" t="0" r="9525" b="9525"/>
            <wp:docPr id="28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pt-BR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pt-BR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pt-BR"/>
        </w:rPr>
      </w:pPr>
    </w:p>
    <w:p>
      <w:pPr>
        <w:pStyle w:val="2"/>
        <w:bidi w:val="0"/>
        <w:jc w:val="center"/>
        <w:rPr>
          <w:rFonts w:hint="default"/>
          <w:lang w:val="pt-BR"/>
        </w:rPr>
      </w:pPr>
      <w:r>
        <w:rPr>
          <w:rFonts w:hint="default"/>
          <w:lang w:val="pt-BR"/>
        </w:rPr>
        <w:t>Modularização</w:t>
      </w:r>
    </w:p>
    <w:p>
      <w:pPr>
        <w:numPr>
          <w:ilvl w:val="0"/>
          <w:numId w:val="21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Construção de módulos</w:t>
      </w:r>
    </w:p>
    <w:p>
      <w:pPr>
        <w:numPr>
          <w:ilvl w:val="0"/>
          <w:numId w:val="21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Útil para:</w:t>
      </w:r>
    </w:p>
    <w:p>
      <w:pPr>
        <w:numPr>
          <w:ilvl w:val="1"/>
          <w:numId w:val="21"/>
        </w:numPr>
        <w:ind w:left="84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>Dividir um programa grande em mais de um arquivo.</w:t>
      </w:r>
    </w:p>
    <w:p>
      <w:pPr>
        <w:numPr>
          <w:ilvl w:val="1"/>
          <w:numId w:val="21"/>
        </w:numPr>
        <w:ind w:left="84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>Aumentar a legibilidade.</w:t>
      </w:r>
    </w:p>
    <w:p>
      <w:pPr>
        <w:numPr>
          <w:ilvl w:val="1"/>
          <w:numId w:val="21"/>
        </w:numPr>
        <w:ind w:left="84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>Facilitar a manutenção.</w:t>
      </w:r>
    </w:p>
    <w:p>
      <w:pPr>
        <w:numPr>
          <w:ilvl w:val="1"/>
          <w:numId w:val="21"/>
        </w:numPr>
        <w:ind w:left="84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>Organizar o código (dividir os problemas maiores em problemas menores).</w:t>
      </w:r>
    </w:p>
    <w:p>
      <w:pPr>
        <w:numPr>
          <w:ilvl w:val="1"/>
          <w:numId w:val="21"/>
        </w:numPr>
        <w:ind w:left="84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>Ocultar o código detalhado.</w:t>
      </w:r>
    </w:p>
    <w:p>
      <w:pPr>
        <w:numPr>
          <w:ilvl w:val="1"/>
          <w:numId w:val="21"/>
        </w:numPr>
        <w:ind w:left="84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>Reutilizar os módulos em outros projetos.</w:t>
      </w:r>
    </w:p>
    <w:p>
      <w:pPr>
        <w:numPr>
          <w:ilvl w:val="0"/>
          <w:numId w:val="0"/>
        </w:numPr>
        <w:rPr>
          <w:rFonts w:hint="default"/>
          <w:lang w:val="pt-BR"/>
        </w:rPr>
      </w:pPr>
    </w:p>
    <w:p>
      <w:pPr>
        <w:pStyle w:val="2"/>
        <w:bidi w:val="0"/>
        <w:rPr>
          <w:rFonts w:hint="default"/>
          <w:lang w:val="pt-BR"/>
        </w:rPr>
      </w:pPr>
      <w:r>
        <w:rPr>
          <w:rFonts w:hint="default"/>
          <w:lang w:val="pt-BR"/>
        </w:rPr>
        <w:t>Pacotes</w:t>
      </w:r>
    </w:p>
    <w:p>
      <w:pPr>
        <w:numPr>
          <w:ilvl w:val="0"/>
          <w:numId w:val="22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São vários módulos separados em pastas.</w:t>
      </w:r>
    </w:p>
    <w:p>
      <w:pPr>
        <w:numPr>
          <w:ilvl w:val="0"/>
          <w:numId w:val="22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A organização fica mais ou menos assim:</w:t>
      </w:r>
    </w:p>
    <w:p>
      <w:pPr>
        <w:numPr>
          <w:ilvl w:val="1"/>
          <w:numId w:val="22"/>
        </w:numPr>
        <w:ind w:left="84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>uteis(pasta)</w:t>
      </w:r>
    </w:p>
    <w:p>
      <w:pPr>
        <w:numPr>
          <w:ilvl w:val="2"/>
          <w:numId w:val="22"/>
        </w:numPr>
        <w:ind w:left="126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>Cores</w:t>
      </w:r>
    </w:p>
    <w:p>
      <w:pPr>
        <w:numPr>
          <w:ilvl w:val="2"/>
          <w:numId w:val="22"/>
        </w:numPr>
        <w:ind w:left="126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>Datas</w:t>
      </w:r>
    </w:p>
    <w:p>
      <w:pPr>
        <w:numPr>
          <w:ilvl w:val="2"/>
          <w:numId w:val="22"/>
        </w:numPr>
        <w:ind w:left="126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>Numeros</w:t>
      </w:r>
    </w:p>
    <w:p>
      <w:pPr>
        <w:numPr>
          <w:ilvl w:val="2"/>
          <w:numId w:val="22"/>
        </w:numPr>
        <w:ind w:left="126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>Strings</w:t>
      </w:r>
    </w:p>
    <w:p>
      <w:pPr>
        <w:numPr>
          <w:ilvl w:val="1"/>
          <w:numId w:val="22"/>
        </w:numPr>
        <w:ind w:left="840" w:leftChars="0" w:hanging="420" w:firstLineChars="0"/>
        <w:rPr>
          <w:rFonts w:hint="default"/>
          <w:lang w:val="pt-BR"/>
        </w:rPr>
      </w:pPr>
      <w:r>
        <w:rPr>
          <w:rFonts w:hint="default"/>
          <w:lang w:val="pt-BR"/>
        </w:rPr>
        <w:t>É importante que dentro de cada pasta exista um arquivo chamado “__init__.py”, como na imagem abaixo:</w:t>
      </w:r>
    </w:p>
    <w:p>
      <w:pPr>
        <w:numPr>
          <w:ilvl w:val="2"/>
          <w:numId w:val="22"/>
        </w:numPr>
        <w:ind w:left="1260" w:leftChars="0" w:hanging="420" w:firstLineChars="0"/>
        <w:rPr>
          <w:rFonts w:hint="default"/>
          <w:lang w:val="pt-BR"/>
        </w:rPr>
      </w:pPr>
      <w:r>
        <w:drawing>
          <wp:inline distT="0" distB="0" distL="114300" distR="114300">
            <wp:extent cx="2228850" cy="3343275"/>
            <wp:effectExtent l="0" t="0" r="11430" b="9525"/>
            <wp:docPr id="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pStyle w:val="2"/>
        <w:bidi w:val="0"/>
        <w:rPr>
          <w:rFonts w:hint="default"/>
          <w:lang w:val="pt-BR"/>
        </w:rPr>
      </w:pPr>
      <w:r>
        <w:rPr>
          <w:rFonts w:hint="default"/>
          <w:lang w:val="pt-BR"/>
        </w:rPr>
        <w:t>LISTAS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Um bom atalho:</w:t>
      </w:r>
    </w:p>
    <w:p>
      <w:pPr>
        <w:numPr>
          <w:ilvl w:val="1"/>
          <w:numId w:val="23"/>
        </w:numPr>
        <w:ind w:left="845" w:leftChars="0" w:hanging="425" w:firstLineChars="0"/>
        <w:rPr>
          <w:rFonts w:hint="default" w:ascii="Consolas" w:hAnsi="Consolas" w:cs="Consolas"/>
          <w:color w:val="385723" w:themeColor="accent6" w:themeShade="80"/>
          <w:lang w:val="pt-BR"/>
        </w:rPr>
      </w:pPr>
      <w:r>
        <w:rPr>
          <w:rFonts w:hint="default" w:ascii="Consolas" w:hAnsi="Consolas" w:cs="Consolas"/>
          <w:color w:val="385723" w:themeColor="accent6" w:themeShade="80"/>
          <w:lang w:val="pt-BR"/>
        </w:rPr>
        <w:t>Idades_proximo_ano = [(idade + 1) for idade in idades]</w:t>
      </w:r>
    </w:p>
    <w:p>
      <w:pPr>
        <w:numPr>
          <w:ilvl w:val="2"/>
          <w:numId w:val="23"/>
        </w:numPr>
        <w:ind w:left="126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Vai criar uma lista somando 1 a cada idade da lista idades previamente criada.</w:t>
      </w:r>
    </w:p>
    <w:p>
      <w:pPr>
        <w:numPr>
          <w:ilvl w:val="2"/>
          <w:numId w:val="23"/>
        </w:numPr>
        <w:ind w:left="126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É um exemplo para se atualizar as idades dos usuários no ano seguinte.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Outro com exemplo:</w:t>
      </w:r>
    </w:p>
    <w:p>
      <w:pPr>
        <w:numPr>
          <w:ilvl w:val="1"/>
          <w:numId w:val="23"/>
        </w:numPr>
        <w:ind w:left="845" w:leftChars="0" w:hanging="425" w:firstLineChars="0"/>
        <w:rPr>
          <w:rFonts w:hint="default"/>
          <w:lang w:val="pt-BR"/>
        </w:rPr>
      </w:pPr>
      <w:r>
        <w:rPr>
          <w:rFonts w:hint="default" w:ascii="Consolas" w:hAnsi="Consolas" w:cs="Consolas"/>
          <w:color w:val="385723" w:themeColor="accent6" w:themeShade="80"/>
          <w:lang w:val="pt-BR"/>
        </w:rPr>
        <w:t>Print(idade for idade in idades if idade &gt;21)</w:t>
      </w:r>
    </w:p>
    <w:p>
      <w:pPr>
        <w:numPr>
          <w:ilvl w:val="2"/>
          <w:numId w:val="23"/>
        </w:numPr>
        <w:ind w:left="126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Vai imprimir as idades que forem maiores que 21.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Quando fazemos uma tupla com uma lista dentro, podemos alterar os valores da lista. O que não podemos fazer é adicionar ou remover listas da tupla.</w:t>
      </w:r>
    </w:p>
    <w:p>
      <w:pPr>
        <w:numPr>
          <w:numId w:val="0"/>
        </w:numPr>
        <w:rPr>
          <w:rFonts w:hint="default"/>
          <w:lang w:val="pt-BR"/>
        </w:rPr>
      </w:pPr>
    </w:p>
    <w:p>
      <w:pPr>
        <w:pStyle w:val="2"/>
        <w:bidi w:val="0"/>
        <w:rPr>
          <w:rFonts w:hint="default"/>
          <w:lang w:val="pt-BR"/>
        </w:rPr>
      </w:pPr>
      <w:r>
        <w:rPr>
          <w:rFonts w:hint="default"/>
          <w:lang w:val="pt-BR"/>
        </w:rPr>
        <w:t>ARRAY</w:t>
      </w:r>
    </w:p>
    <w:p>
      <w:pPr>
        <w:numPr>
          <w:ilvl w:val="0"/>
          <w:numId w:val="24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As arrays do python são muito específicas, e servem, principalmente, para lidar com números.</w:t>
      </w:r>
    </w:p>
    <w:p>
      <w:pPr>
        <w:numPr>
          <w:ilvl w:val="1"/>
          <w:numId w:val="24"/>
        </w:numPr>
        <w:ind w:left="84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Em outros casos, o melhor é evitar usá-las.</w:t>
      </w:r>
    </w:p>
    <w:p>
      <w:pPr>
        <w:numPr>
          <w:ilvl w:val="2"/>
          <w:numId w:val="24"/>
        </w:numPr>
        <w:ind w:left="126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Em outras ocasiões, se quisermos trabalhar com números, o costume é usar a biblioteca NumPy.</w:t>
      </w:r>
    </w:p>
    <w:p>
      <w:pPr>
        <w:numPr>
          <w:ilvl w:val="0"/>
          <w:numId w:val="24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As arrays do python devem ser importadas para o uso</w:t>
      </w:r>
    </w:p>
    <w:p>
      <w:pPr>
        <w:numPr>
          <w:ilvl w:val="0"/>
          <w:numId w:val="24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Ex de uso de array:</w:t>
      </w:r>
    </w:p>
    <w:p>
      <w:pPr>
        <w:numPr>
          <w:ilvl w:val="1"/>
          <w:numId w:val="24"/>
        </w:numPr>
        <w:ind w:left="845" w:leftChars="0" w:hanging="425" w:firstLineChars="0"/>
        <w:rPr>
          <w:rFonts w:hint="default" w:ascii="Consolas" w:hAnsi="Consolas" w:cs="Consolas"/>
          <w:color w:val="385723" w:themeColor="accent6" w:themeShade="80"/>
          <w:lang w:val="pt-BR"/>
        </w:rPr>
      </w:pPr>
      <w:bookmarkStart w:id="0" w:name="_GoBack"/>
      <w:r>
        <w:rPr>
          <w:rFonts w:hint="default" w:ascii="Consolas" w:hAnsi="Consolas" w:cs="Consolas"/>
          <w:color w:val="385723" w:themeColor="accent6" w:themeShade="80"/>
          <w:lang w:val="pt-BR"/>
        </w:rPr>
        <w:t>import array as arr</w:t>
      </w:r>
      <w:r>
        <w:rPr>
          <w:rFonts w:hint="default" w:ascii="Consolas" w:hAnsi="Consolas" w:cs="Consolas"/>
          <w:color w:val="385723" w:themeColor="accent6" w:themeShade="80"/>
          <w:lang w:val="pt-BR"/>
        </w:rPr>
        <w:br w:type="textWrapping"/>
      </w:r>
      <w:r>
        <w:rPr>
          <w:rFonts w:hint="default" w:ascii="Consolas" w:hAnsi="Consolas" w:cs="Consolas"/>
          <w:color w:val="385723" w:themeColor="accent6" w:themeShade="80"/>
          <w:lang w:val="pt-BR"/>
        </w:rPr>
        <w:t>arr.array(‘d’, [1, 3.5])</w:t>
      </w:r>
    </w:p>
    <w:bookmarkEnd w:id="0"/>
    <w:p>
      <w:pPr>
        <w:numPr>
          <w:ilvl w:val="0"/>
          <w:numId w:val="24"/>
        </w:numPr>
        <w:ind w:left="425" w:leftChars="0" w:hanging="425" w:firstLineChars="0"/>
        <w:rPr>
          <w:rFonts w:hint="default"/>
          <w:lang w:val="pt-BR"/>
        </w:rPr>
      </w:pPr>
    </w:p>
    <w:p>
      <w:pPr>
        <w:numPr>
          <w:ilvl w:val="2"/>
          <w:numId w:val="24"/>
        </w:numPr>
        <w:ind w:left="126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‘d’ é um tipo específico para números float, conforme documentação das arrays.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decimal"/>
      <w:pStyle w:val="103"/>
      <w:lvlText w:val="%1."/>
      <w:lvlJc w:val="left"/>
      <w:pPr>
        <w:tabs>
          <w:tab w:val="left" w:pos="1209"/>
        </w:tabs>
        <w:ind w:left="1209" w:hanging="360"/>
      </w:p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 w:tentative="0">
      <w:start w:val="1"/>
      <w:numFmt w:val="bullet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 w:tentative="0">
      <w:start w:val="1"/>
      <w:numFmt w:val="bullet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 w:tentative="0">
      <w:start w:val="1"/>
      <w:numFmt w:val="bullet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">
    <w:nsid w:val="9D84349F"/>
    <w:multiLevelType w:val="multilevel"/>
    <w:tmpl w:val="9D84349F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B5E306ED"/>
    <w:multiLevelType w:val="multilevel"/>
    <w:tmpl w:val="B5E306ED"/>
    <w:lvl w:ilvl="0" w:tentative="0">
      <w:start w:val="1"/>
      <w:numFmt w:val="decimal"/>
      <w:pStyle w:val="67"/>
      <w:lvlText w:val="%1."/>
      <w:lvlJc w:val="left"/>
      <w:pPr>
        <w:tabs>
          <w:tab w:val="left" w:pos="1492"/>
        </w:tabs>
        <w:ind w:left="1492" w:hanging="360"/>
      </w:p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 w:tentative="0">
      <w:start w:val="1"/>
      <w:numFmt w:val="bullet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 w:tentative="0">
      <w:start w:val="1"/>
      <w:numFmt w:val="bullet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 w:tentative="0">
      <w:start w:val="1"/>
      <w:numFmt w:val="bullet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">
    <w:nsid w:val="BF205925"/>
    <w:multiLevelType w:val="multilevel"/>
    <w:tmpl w:val="BF205925"/>
    <w:lvl w:ilvl="0" w:tentative="0">
      <w:start w:val="1"/>
      <w:numFmt w:val="decimal"/>
      <w:pStyle w:val="62"/>
      <w:lvlText w:val="%1."/>
      <w:lvlJc w:val="left"/>
      <w:pPr>
        <w:tabs>
          <w:tab w:val="left" w:pos="643"/>
        </w:tabs>
        <w:ind w:left="643" w:hanging="360"/>
      </w:p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 w:tentative="0">
      <w:start w:val="1"/>
      <w:numFmt w:val="bullet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 w:tentative="0">
      <w:start w:val="1"/>
      <w:numFmt w:val="bullet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 w:tentative="0">
      <w:start w:val="1"/>
      <w:numFmt w:val="bullet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">
    <w:nsid w:val="C844CE31"/>
    <w:multiLevelType w:val="multilevel"/>
    <w:tmpl w:val="C844CE3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>
    <w:nsid w:val="CF092B84"/>
    <w:multiLevelType w:val="multilevel"/>
    <w:tmpl w:val="CF092B84"/>
    <w:lvl w:ilvl="0" w:tentative="0">
      <w:start w:val="1"/>
      <w:numFmt w:val="bullet"/>
      <w:pStyle w:val="47"/>
      <w:lvlText w:val=""/>
      <w:lvlJc w:val="left"/>
      <w:pPr>
        <w:tabs>
          <w:tab w:val="left" w:pos="926"/>
        </w:tabs>
        <w:ind w:left="926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 w:tentative="0">
      <w:start w:val="1"/>
      <w:numFmt w:val="bullet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 w:tentative="0">
      <w:start w:val="1"/>
      <w:numFmt w:val="bullet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 w:tentative="0">
      <w:start w:val="1"/>
      <w:numFmt w:val="bullet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6">
    <w:nsid w:val="F147209A"/>
    <w:multiLevelType w:val="multilevel"/>
    <w:tmpl w:val="F147209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0053208E"/>
    <w:multiLevelType w:val="multilevel"/>
    <w:tmpl w:val="0053208E"/>
    <w:lvl w:ilvl="0" w:tentative="0">
      <w:start w:val="1"/>
      <w:numFmt w:val="bullet"/>
      <w:pStyle w:val="45"/>
      <w:lvlText w:val=""/>
      <w:lvlJc w:val="left"/>
      <w:pPr>
        <w:tabs>
          <w:tab w:val="left" w:pos="1492"/>
        </w:tabs>
        <w:ind w:left="1492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 w:tentative="0">
      <w:start w:val="1"/>
      <w:numFmt w:val="bullet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 w:tentative="0">
      <w:start w:val="1"/>
      <w:numFmt w:val="bullet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 w:tentative="0">
      <w:start w:val="1"/>
      <w:numFmt w:val="bullet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8">
    <w:nsid w:val="0248C179"/>
    <w:multiLevelType w:val="multilevel"/>
    <w:tmpl w:val="0248C179"/>
    <w:lvl w:ilvl="0" w:tentative="0">
      <w:start w:val="1"/>
      <w:numFmt w:val="decimal"/>
      <w:pStyle w:val="102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 w:tentative="0">
      <w:start w:val="1"/>
      <w:numFmt w:val="bullet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 w:tentative="0">
      <w:start w:val="1"/>
      <w:numFmt w:val="bullet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 w:tentative="0">
      <w:start w:val="1"/>
      <w:numFmt w:val="bullet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9">
    <w:nsid w:val="03D62ECE"/>
    <w:multiLevelType w:val="multilevel"/>
    <w:tmpl w:val="03D62ECE"/>
    <w:lvl w:ilvl="0" w:tentative="0">
      <w:start w:val="1"/>
      <w:numFmt w:val="decimal"/>
      <w:pStyle w:val="88"/>
      <w:lvlText w:val="%1."/>
      <w:lvlJc w:val="left"/>
      <w:pPr>
        <w:tabs>
          <w:tab w:val="left" w:pos="926"/>
        </w:tabs>
        <w:ind w:left="926" w:hanging="360"/>
      </w:p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 w:tentative="0">
      <w:start w:val="1"/>
      <w:numFmt w:val="bullet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 w:tentative="0">
      <w:start w:val="1"/>
      <w:numFmt w:val="bullet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 w:tentative="0">
      <w:start w:val="1"/>
      <w:numFmt w:val="bullet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0">
    <w:nsid w:val="13C35972"/>
    <w:multiLevelType w:val="multilevel"/>
    <w:tmpl w:val="13C3597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14D42A3D"/>
    <w:multiLevelType w:val="multilevel"/>
    <w:tmpl w:val="14D42A3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1982834F"/>
    <w:multiLevelType w:val="multilevel"/>
    <w:tmpl w:val="1982834F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25B654F3"/>
    <w:multiLevelType w:val="multilevel"/>
    <w:tmpl w:val="25B654F3"/>
    <w:lvl w:ilvl="0" w:tentative="0">
      <w:start w:val="1"/>
      <w:numFmt w:val="bullet"/>
      <w:pStyle w:val="89"/>
      <w:lvlText w:val=""/>
      <w:lvlJc w:val="left"/>
      <w:pPr>
        <w:tabs>
          <w:tab w:val="left" w:pos="1209"/>
        </w:tabs>
        <w:ind w:left="120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 w:tentative="0">
      <w:start w:val="1"/>
      <w:numFmt w:val="bullet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 w:tentative="0">
      <w:start w:val="1"/>
      <w:numFmt w:val="bullet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 w:tentative="0">
      <w:start w:val="1"/>
      <w:numFmt w:val="bullet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4">
    <w:nsid w:val="2849B002"/>
    <w:multiLevelType w:val="multilevel"/>
    <w:tmpl w:val="2849B00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2A8F537B"/>
    <w:multiLevelType w:val="multilevel"/>
    <w:tmpl w:val="2A8F537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6">
    <w:nsid w:val="33E5B765"/>
    <w:multiLevelType w:val="multilevel"/>
    <w:tmpl w:val="33E5B765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7">
    <w:nsid w:val="51F74141"/>
    <w:multiLevelType w:val="multilevel"/>
    <w:tmpl w:val="51F7414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8">
    <w:nsid w:val="54BF59EC"/>
    <w:multiLevelType w:val="multilevel"/>
    <w:tmpl w:val="54BF59E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9">
    <w:nsid w:val="555A6D8F"/>
    <w:multiLevelType w:val="multilevel"/>
    <w:tmpl w:val="555A6D8F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0">
    <w:nsid w:val="59ADCABA"/>
    <w:multiLevelType w:val="multilevel"/>
    <w:tmpl w:val="59ADCABA"/>
    <w:lvl w:ilvl="0" w:tentative="0">
      <w:start w:val="1"/>
      <w:numFmt w:val="bullet"/>
      <w:pStyle w:val="50"/>
      <w:lvlText w:val=""/>
      <w:lvlJc w:val="left"/>
      <w:pPr>
        <w:tabs>
          <w:tab w:val="left" w:pos="643"/>
        </w:tabs>
        <w:ind w:left="643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 w:tentative="0">
      <w:start w:val="1"/>
      <w:numFmt w:val="bullet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 w:tentative="0">
      <w:start w:val="1"/>
      <w:numFmt w:val="bullet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 w:tentative="0">
      <w:start w:val="1"/>
      <w:numFmt w:val="bullet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1">
    <w:nsid w:val="5D1972F6"/>
    <w:multiLevelType w:val="multilevel"/>
    <w:tmpl w:val="5D1972F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2">
    <w:nsid w:val="628BB1C6"/>
    <w:multiLevelType w:val="multilevel"/>
    <w:tmpl w:val="628BB1C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3">
    <w:nsid w:val="72183CF9"/>
    <w:multiLevelType w:val="multilevel"/>
    <w:tmpl w:val="72183CF9"/>
    <w:lvl w:ilvl="0" w:tentative="0">
      <w:start w:val="1"/>
      <w:numFmt w:val="bullet"/>
      <w:pStyle w:val="97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 w:tentative="0">
      <w:start w:val="1"/>
      <w:numFmt w:val="bullet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 w:tentative="0">
      <w:start w:val="1"/>
      <w:numFmt w:val="bullet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 w:tentative="0">
      <w:start w:val="1"/>
      <w:numFmt w:val="bullet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num w:numId="1">
    <w:abstractNumId w:val="7"/>
  </w:num>
  <w:num w:numId="2">
    <w:abstractNumId w:val="5"/>
  </w:num>
  <w:num w:numId="3">
    <w:abstractNumId w:val="20"/>
  </w:num>
  <w:num w:numId="4">
    <w:abstractNumId w:val="3"/>
  </w:num>
  <w:num w:numId="5">
    <w:abstractNumId w:val="2"/>
  </w:num>
  <w:num w:numId="6">
    <w:abstractNumId w:val="9"/>
  </w:num>
  <w:num w:numId="7">
    <w:abstractNumId w:val="13"/>
  </w:num>
  <w:num w:numId="8">
    <w:abstractNumId w:val="23"/>
  </w:num>
  <w:num w:numId="9">
    <w:abstractNumId w:val="8"/>
  </w:num>
  <w:num w:numId="10">
    <w:abstractNumId w:val="0"/>
  </w:num>
  <w:num w:numId="11">
    <w:abstractNumId w:val="15"/>
  </w:num>
  <w:num w:numId="12">
    <w:abstractNumId w:val="16"/>
  </w:num>
  <w:num w:numId="13">
    <w:abstractNumId w:val="19"/>
  </w:num>
  <w:num w:numId="14">
    <w:abstractNumId w:val="4"/>
  </w:num>
  <w:num w:numId="15">
    <w:abstractNumId w:val="14"/>
  </w:num>
  <w:num w:numId="16">
    <w:abstractNumId w:val="21"/>
  </w:num>
  <w:num w:numId="17">
    <w:abstractNumId w:val="11"/>
  </w:num>
  <w:num w:numId="18">
    <w:abstractNumId w:val="1"/>
  </w:num>
  <w:num w:numId="19">
    <w:abstractNumId w:val="22"/>
  </w:num>
  <w:num w:numId="20">
    <w:abstractNumId w:val="6"/>
  </w:num>
  <w:num w:numId="21">
    <w:abstractNumId w:val="17"/>
  </w:num>
  <w:num w:numId="22">
    <w:abstractNumId w:val="18"/>
  </w:num>
  <w:num w:numId="23">
    <w:abstractNumId w:val="12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E20D05"/>
    <w:rsid w:val="03B3001C"/>
    <w:rsid w:val="04E570AD"/>
    <w:rsid w:val="05576357"/>
    <w:rsid w:val="0A2256C5"/>
    <w:rsid w:val="106338F9"/>
    <w:rsid w:val="144E26FA"/>
    <w:rsid w:val="147E080D"/>
    <w:rsid w:val="14A73981"/>
    <w:rsid w:val="16525FFA"/>
    <w:rsid w:val="17AB394E"/>
    <w:rsid w:val="187F44D6"/>
    <w:rsid w:val="19411EA9"/>
    <w:rsid w:val="19A87988"/>
    <w:rsid w:val="19A9675D"/>
    <w:rsid w:val="19CC3535"/>
    <w:rsid w:val="1AA91E99"/>
    <w:rsid w:val="1B8B1172"/>
    <w:rsid w:val="1DDD2FF8"/>
    <w:rsid w:val="2624432E"/>
    <w:rsid w:val="279F5A40"/>
    <w:rsid w:val="2B497A13"/>
    <w:rsid w:val="2CFD30AE"/>
    <w:rsid w:val="359E18AA"/>
    <w:rsid w:val="38BE2E38"/>
    <w:rsid w:val="3B534E0A"/>
    <w:rsid w:val="3EC12F82"/>
    <w:rsid w:val="41444A84"/>
    <w:rsid w:val="44A92F67"/>
    <w:rsid w:val="47B429B8"/>
    <w:rsid w:val="49841AD3"/>
    <w:rsid w:val="4BBA6392"/>
    <w:rsid w:val="4F050753"/>
    <w:rsid w:val="5040528C"/>
    <w:rsid w:val="508F0696"/>
    <w:rsid w:val="519C0DAF"/>
    <w:rsid w:val="527329E7"/>
    <w:rsid w:val="52DD480B"/>
    <w:rsid w:val="558603CC"/>
    <w:rsid w:val="594F7432"/>
    <w:rsid w:val="59B34CC5"/>
    <w:rsid w:val="59C95A55"/>
    <w:rsid w:val="5A856405"/>
    <w:rsid w:val="607D19A5"/>
    <w:rsid w:val="61BC3132"/>
    <w:rsid w:val="62C731BC"/>
    <w:rsid w:val="635406CB"/>
    <w:rsid w:val="64117A9A"/>
    <w:rsid w:val="644935E4"/>
    <w:rsid w:val="64B91D80"/>
    <w:rsid w:val="654C25CB"/>
    <w:rsid w:val="6659584E"/>
    <w:rsid w:val="67A61A46"/>
    <w:rsid w:val="69B1498B"/>
    <w:rsid w:val="6A4028C1"/>
    <w:rsid w:val="6C440D0C"/>
    <w:rsid w:val="6E92215B"/>
    <w:rsid w:val="6F360010"/>
    <w:rsid w:val="6FF27157"/>
    <w:rsid w:val="70F812AA"/>
    <w:rsid w:val="72E44BD0"/>
    <w:rsid w:val="72F22298"/>
    <w:rsid w:val="73BD05AE"/>
    <w:rsid w:val="74242347"/>
    <w:rsid w:val="77BF7530"/>
    <w:rsid w:val="794767E0"/>
    <w:rsid w:val="7A161F04"/>
    <w:rsid w:val="7A285042"/>
    <w:rsid w:val="7A366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1" w:semiHidden="0" w:name="No Spacing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</w:latentStyles>
  <w:style w:type="paragraph" w:default="1" w:styleId="1">
    <w:name w:val="Normal"/>
    <w:qFormat/>
    <w:uiPriority w:val="0"/>
    <w:rPr>
      <w:rFonts w:hint="default" w:asciiTheme="minorAscii" w:hAnsiTheme="minorAscii" w:eastAsiaTheme="minorEastAsia" w:cstheme="minorBidi"/>
      <w:sz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jc w:val="center"/>
      <w:outlineLvl w:val="0"/>
    </w:pPr>
    <w:rPr>
      <w:rFonts w:ascii="Arial" w:hAnsi="Arial"/>
      <w:b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spacing w:before="240" w:after="60"/>
      <w:outlineLvl w:val="1"/>
    </w:pPr>
    <w:rPr>
      <w:rFonts w:ascii="Arial" w:hAnsi="Arial"/>
      <w:b/>
      <w:i/>
      <w:sz w:val="28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spacing w:before="240" w:after="60"/>
      <w:outlineLvl w:val="2"/>
    </w:pPr>
    <w:rPr>
      <w:rFonts w:ascii="Arial" w:hAnsi="Arial"/>
      <w:b/>
      <w:sz w:val="26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spacing w:before="240" w:after="60"/>
      <w:outlineLvl w:val="3"/>
    </w:pPr>
    <w:rPr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240" w:after="60"/>
      <w:outlineLvl w:val="4"/>
    </w:pPr>
    <w:rPr>
      <w:b/>
      <w:i/>
      <w:sz w:val="26"/>
    </w:rPr>
  </w:style>
  <w:style w:type="paragraph" w:styleId="7">
    <w:name w:val="heading 6"/>
    <w:basedOn w:val="1"/>
    <w:next w:val="1"/>
    <w:semiHidden/>
    <w:unhideWhenUsed/>
    <w:qFormat/>
    <w:uiPriority w:val="0"/>
    <w:pPr>
      <w:spacing w:before="240" w:after="60"/>
      <w:outlineLvl w:val="5"/>
    </w:pPr>
    <w:rPr>
      <w:b/>
      <w:sz w:val="22"/>
    </w:rPr>
  </w:style>
  <w:style w:type="paragraph" w:styleId="8">
    <w:name w:val="heading 7"/>
    <w:basedOn w:val="1"/>
    <w:next w:val="1"/>
    <w:semiHidden/>
    <w:unhideWhenUsed/>
    <w:qFormat/>
    <w:uiPriority w:val="0"/>
    <w:pPr>
      <w:spacing w:before="240" w:after="60"/>
      <w:outlineLvl w:val="6"/>
    </w:pPr>
  </w:style>
  <w:style w:type="paragraph" w:styleId="9">
    <w:name w:val="heading 8"/>
    <w:basedOn w:val="1"/>
    <w:next w:val="1"/>
    <w:semiHidden/>
    <w:unhideWhenUsed/>
    <w:qFormat/>
    <w:uiPriority w:val="0"/>
    <w:pPr>
      <w:spacing w:before="240" w:after="60"/>
      <w:outlineLvl w:val="7"/>
    </w:pPr>
    <w:rPr>
      <w:i/>
    </w:rPr>
  </w:style>
  <w:style w:type="paragraph" w:styleId="10">
    <w:name w:val="heading 9"/>
    <w:basedOn w:val="1"/>
    <w:next w:val="1"/>
    <w:semiHidden/>
    <w:unhideWhenUsed/>
    <w:qFormat/>
    <w:uiPriority w:val="0"/>
    <w:pPr>
      <w:spacing w:before="240" w:after="60"/>
      <w:outlineLvl w:val="8"/>
    </w:pPr>
    <w:rPr>
      <w:rFonts w:ascii="Arial" w:hAnsi="Arial"/>
      <w:sz w:val="22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endnote reference"/>
    <w:basedOn w:val="11"/>
    <w:qFormat/>
    <w:uiPriority w:val="0"/>
    <w:rPr>
      <w:vertAlign w:val="superscript"/>
    </w:rPr>
  </w:style>
  <w:style w:type="character" w:styleId="14">
    <w:name w:val="Strong"/>
    <w:basedOn w:val="11"/>
    <w:qFormat/>
    <w:uiPriority w:val="0"/>
    <w:rPr>
      <w:b/>
      <w:bCs/>
    </w:rPr>
  </w:style>
  <w:style w:type="character" w:styleId="15">
    <w:name w:val="HTML Variable"/>
    <w:basedOn w:val="11"/>
    <w:qFormat/>
    <w:uiPriority w:val="0"/>
    <w:rPr>
      <w:i/>
      <w:iCs/>
    </w:rPr>
  </w:style>
  <w:style w:type="character" w:styleId="16">
    <w:name w:val="annotation reference"/>
    <w:basedOn w:val="11"/>
    <w:qFormat/>
    <w:uiPriority w:val="0"/>
    <w:rPr>
      <w:sz w:val="21"/>
      <w:szCs w:val="21"/>
    </w:rPr>
  </w:style>
  <w:style w:type="character" w:styleId="17">
    <w:name w:val="FollowedHyperlink"/>
    <w:basedOn w:val="11"/>
    <w:qFormat/>
    <w:uiPriority w:val="0"/>
    <w:rPr>
      <w:color w:val="800080"/>
      <w:u w:val="single"/>
    </w:rPr>
  </w:style>
  <w:style w:type="character" w:styleId="18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19">
    <w:name w:val="HTML Acronym"/>
    <w:basedOn w:val="11"/>
    <w:qFormat/>
    <w:uiPriority w:val="0"/>
  </w:style>
  <w:style w:type="character" w:styleId="20">
    <w:name w:val="Emphasis"/>
    <w:basedOn w:val="11"/>
    <w:qFormat/>
    <w:uiPriority w:val="0"/>
    <w:rPr>
      <w:i/>
      <w:iCs/>
    </w:rPr>
  </w:style>
  <w:style w:type="character" w:styleId="21">
    <w:name w:val="line number"/>
    <w:basedOn w:val="11"/>
    <w:qFormat/>
    <w:uiPriority w:val="0"/>
  </w:style>
  <w:style w:type="character" w:styleId="22">
    <w:name w:val="HTML Sample"/>
    <w:basedOn w:val="11"/>
    <w:qFormat/>
    <w:uiPriority w:val="0"/>
    <w:rPr>
      <w:rFonts w:ascii="Courier New" w:hAnsi="Courier New" w:cs="Courier New"/>
    </w:rPr>
  </w:style>
  <w:style w:type="character" w:styleId="23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4">
    <w:name w:val="footnote reference"/>
    <w:basedOn w:val="11"/>
    <w:qFormat/>
    <w:uiPriority w:val="0"/>
    <w:rPr>
      <w:vertAlign w:val="superscript"/>
    </w:rPr>
  </w:style>
  <w:style w:type="character" w:styleId="25">
    <w:name w:val="HTML Cite"/>
    <w:basedOn w:val="11"/>
    <w:qFormat/>
    <w:uiPriority w:val="0"/>
    <w:rPr>
      <w:i/>
      <w:iCs/>
    </w:rPr>
  </w:style>
  <w:style w:type="character" w:styleId="26">
    <w:name w:val="HTML Definition"/>
    <w:basedOn w:val="11"/>
    <w:qFormat/>
    <w:uiPriority w:val="0"/>
    <w:rPr>
      <w:i/>
      <w:iCs/>
    </w:rPr>
  </w:style>
  <w:style w:type="character" w:styleId="27">
    <w:name w:val="Hyperlink"/>
    <w:basedOn w:val="11"/>
    <w:qFormat/>
    <w:uiPriority w:val="0"/>
    <w:rPr>
      <w:color w:val="0000FF"/>
      <w:u w:val="single"/>
    </w:rPr>
  </w:style>
  <w:style w:type="character" w:styleId="28">
    <w:name w:val="page number"/>
    <w:basedOn w:val="11"/>
    <w:qFormat/>
    <w:uiPriority w:val="0"/>
  </w:style>
  <w:style w:type="character" w:styleId="29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30">
    <w:name w:val="toc 2"/>
    <w:basedOn w:val="1"/>
    <w:next w:val="1"/>
    <w:qFormat/>
    <w:uiPriority w:val="0"/>
    <w:pPr>
      <w:ind w:left="420"/>
    </w:pPr>
  </w:style>
  <w:style w:type="paragraph" w:styleId="31">
    <w:name w:val="List"/>
    <w:basedOn w:val="1"/>
    <w:qFormat/>
    <w:uiPriority w:val="0"/>
    <w:pPr>
      <w:ind w:left="283" w:hanging="283"/>
    </w:pPr>
  </w:style>
  <w:style w:type="paragraph" w:styleId="32">
    <w:name w:val="Body Text First Indent 2"/>
    <w:basedOn w:val="33"/>
    <w:qFormat/>
    <w:uiPriority w:val="0"/>
    <w:pPr>
      <w:ind w:firstLine="210"/>
    </w:pPr>
  </w:style>
  <w:style w:type="paragraph" w:styleId="33">
    <w:name w:val="Body Text Indent"/>
    <w:basedOn w:val="1"/>
    <w:qFormat/>
    <w:uiPriority w:val="0"/>
    <w:pPr>
      <w:spacing w:after="120"/>
      <w:ind w:left="283"/>
    </w:pPr>
  </w:style>
  <w:style w:type="paragraph" w:styleId="34">
    <w:name w:val="toc 9"/>
    <w:basedOn w:val="1"/>
    <w:next w:val="1"/>
    <w:qFormat/>
    <w:uiPriority w:val="0"/>
    <w:pPr>
      <w:ind w:left="3360"/>
    </w:pPr>
  </w:style>
  <w:style w:type="paragraph" w:styleId="35">
    <w:name w:val="Body Text"/>
    <w:basedOn w:val="1"/>
    <w:qFormat/>
    <w:uiPriority w:val="0"/>
    <w:pPr>
      <w:spacing w:after="120"/>
    </w:pPr>
  </w:style>
  <w:style w:type="paragraph" w:styleId="36">
    <w:name w:val="toc 6"/>
    <w:basedOn w:val="1"/>
    <w:next w:val="1"/>
    <w:qFormat/>
    <w:uiPriority w:val="0"/>
    <w:pPr>
      <w:ind w:left="2100"/>
    </w:pPr>
  </w:style>
  <w:style w:type="paragraph" w:styleId="37">
    <w:name w:val="Block Text"/>
    <w:basedOn w:val="1"/>
    <w:qFormat/>
    <w:uiPriority w:val="0"/>
    <w:pPr>
      <w:spacing w:after="120"/>
      <w:ind w:left="1440" w:right="1440"/>
    </w:pPr>
  </w:style>
  <w:style w:type="paragraph" w:styleId="38">
    <w:name w:val="annotation text"/>
    <w:basedOn w:val="1"/>
    <w:qFormat/>
    <w:uiPriority w:val="0"/>
    <w:pPr>
      <w:jc w:val="left"/>
    </w:pPr>
  </w:style>
  <w:style w:type="paragraph" w:styleId="39">
    <w:name w:val="toc 5"/>
    <w:basedOn w:val="1"/>
    <w:next w:val="1"/>
    <w:qFormat/>
    <w:uiPriority w:val="0"/>
    <w:pPr>
      <w:ind w:left="1680"/>
    </w:pPr>
  </w:style>
  <w:style w:type="paragraph" w:styleId="40">
    <w:name w:val="Body Text Indent 2"/>
    <w:basedOn w:val="1"/>
    <w:qFormat/>
    <w:uiPriority w:val="0"/>
    <w:pPr>
      <w:spacing w:after="120" w:line="480" w:lineRule="auto"/>
      <w:ind w:left="283"/>
    </w:pPr>
  </w:style>
  <w:style w:type="paragraph" w:styleId="41">
    <w:name w:val="index 8"/>
    <w:basedOn w:val="1"/>
    <w:next w:val="1"/>
    <w:qFormat/>
    <w:uiPriority w:val="0"/>
    <w:pPr>
      <w:ind w:left="1400"/>
    </w:pPr>
  </w:style>
  <w:style w:type="paragraph" w:styleId="42">
    <w:name w:val="table of figures"/>
    <w:basedOn w:val="1"/>
    <w:next w:val="1"/>
    <w:qFormat/>
    <w:uiPriority w:val="0"/>
    <w:pPr>
      <w:ind w:hanging="200"/>
    </w:pPr>
  </w:style>
  <w:style w:type="paragraph" w:styleId="43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44">
    <w:name w:val="List 4"/>
    <w:basedOn w:val="1"/>
    <w:qFormat/>
    <w:uiPriority w:val="0"/>
    <w:pPr>
      <w:ind w:left="1132" w:hanging="283"/>
    </w:pPr>
  </w:style>
  <w:style w:type="paragraph" w:styleId="45">
    <w:name w:val="List Bullet 5"/>
    <w:basedOn w:val="1"/>
    <w:qFormat/>
    <w:uiPriority w:val="0"/>
    <w:pPr>
      <w:numPr>
        <w:ilvl w:val="0"/>
        <w:numId w:val="1"/>
      </w:numPr>
    </w:pPr>
  </w:style>
  <w:style w:type="paragraph" w:styleId="46">
    <w:name w:val="endnote text"/>
    <w:basedOn w:val="1"/>
    <w:qFormat/>
    <w:uiPriority w:val="0"/>
    <w:pPr>
      <w:jc w:val="left"/>
    </w:pPr>
  </w:style>
  <w:style w:type="paragraph" w:styleId="47">
    <w:name w:val="List Bullet 3"/>
    <w:basedOn w:val="1"/>
    <w:qFormat/>
    <w:uiPriority w:val="0"/>
    <w:pPr>
      <w:numPr>
        <w:ilvl w:val="0"/>
        <w:numId w:val="2"/>
      </w:numPr>
    </w:pPr>
  </w:style>
  <w:style w:type="paragraph" w:styleId="48">
    <w:name w:val="Normal (Web)"/>
    <w:basedOn w:val="1"/>
    <w:qFormat/>
    <w:uiPriority w:val="0"/>
    <w:rPr>
      <w:sz w:val="24"/>
      <w:szCs w:val="24"/>
    </w:rPr>
  </w:style>
  <w:style w:type="paragraph" w:styleId="49">
    <w:name w:val="index 2"/>
    <w:basedOn w:val="1"/>
    <w:next w:val="1"/>
    <w:qFormat/>
    <w:uiPriority w:val="0"/>
    <w:pPr>
      <w:ind w:left="200"/>
    </w:pPr>
  </w:style>
  <w:style w:type="paragraph" w:styleId="50">
    <w:name w:val="List Bullet 2"/>
    <w:basedOn w:val="1"/>
    <w:qFormat/>
    <w:uiPriority w:val="0"/>
    <w:pPr>
      <w:numPr>
        <w:ilvl w:val="0"/>
        <w:numId w:val="3"/>
      </w:numPr>
    </w:pPr>
  </w:style>
  <w:style w:type="paragraph" w:styleId="51">
    <w:name w:val="Salutation"/>
    <w:basedOn w:val="1"/>
    <w:next w:val="1"/>
    <w:qFormat/>
    <w:uiPriority w:val="0"/>
  </w:style>
  <w:style w:type="paragraph" w:styleId="52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hint="default" w:ascii="Courier New" w:hAnsi="Courier New" w:cs="Courier New" w:eastAsiaTheme="minorEastAsia"/>
      <w:sz w:val="24"/>
      <w:szCs w:val="24"/>
      <w:lang w:val="en-US" w:eastAsia="zh-CN" w:bidi="ar-SA"/>
    </w:rPr>
  </w:style>
  <w:style w:type="paragraph" w:styleId="53">
    <w:name w:val="index 7"/>
    <w:basedOn w:val="1"/>
    <w:next w:val="1"/>
    <w:qFormat/>
    <w:uiPriority w:val="0"/>
    <w:pPr>
      <w:ind w:left="1200"/>
    </w:pPr>
  </w:style>
  <w:style w:type="paragraph" w:styleId="54">
    <w:name w:val="Plain Text"/>
    <w:basedOn w:val="1"/>
    <w:qFormat/>
    <w:uiPriority w:val="0"/>
    <w:rPr>
      <w:rFonts w:ascii="Courier New" w:hAnsi="Courier New" w:cs="Courier New"/>
      <w:sz w:val="20"/>
    </w:rPr>
  </w:style>
  <w:style w:type="paragraph" w:styleId="55">
    <w:name w:val="toc 4"/>
    <w:basedOn w:val="1"/>
    <w:next w:val="1"/>
    <w:qFormat/>
    <w:uiPriority w:val="0"/>
    <w:pPr>
      <w:ind w:left="1260"/>
    </w:pPr>
  </w:style>
  <w:style w:type="paragraph" w:styleId="56">
    <w:name w:val="List Continue"/>
    <w:basedOn w:val="1"/>
    <w:qFormat/>
    <w:uiPriority w:val="0"/>
    <w:pPr>
      <w:spacing w:after="120"/>
      <w:ind w:left="283"/>
    </w:pPr>
  </w:style>
  <w:style w:type="paragraph" w:styleId="57">
    <w:name w:val="envelope address"/>
    <w:basedOn w:val="1"/>
    <w:qFormat/>
    <w:uiPriority w:val="0"/>
    <w:pPr>
      <w:framePr w:w="7938" w:h="1984" w:hRule="exact" w:hSpace="141" w:wrap="around" w:vAnchor="margin" w:hAnchor="page" w:xAlign="center" w:yAlign="bottom"/>
      <w:ind w:left="2835"/>
    </w:pPr>
    <w:rPr>
      <w:rFonts w:ascii="Arial" w:hAnsi="Arial" w:cs="Arial"/>
      <w:sz w:val="24"/>
      <w:szCs w:val="24"/>
    </w:rPr>
  </w:style>
  <w:style w:type="paragraph" w:styleId="58">
    <w:name w:val="toc 8"/>
    <w:basedOn w:val="1"/>
    <w:next w:val="1"/>
    <w:qFormat/>
    <w:uiPriority w:val="0"/>
    <w:pPr>
      <w:ind w:left="2940"/>
    </w:pPr>
  </w:style>
  <w:style w:type="paragraph" w:styleId="59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60">
    <w:name w:val="Signature"/>
    <w:basedOn w:val="1"/>
    <w:qFormat/>
    <w:uiPriority w:val="0"/>
    <w:pPr>
      <w:ind w:left="4252"/>
    </w:pPr>
  </w:style>
  <w:style w:type="paragraph" w:styleId="61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paragraph" w:styleId="62">
    <w:name w:val="List Number 2"/>
    <w:basedOn w:val="1"/>
    <w:qFormat/>
    <w:uiPriority w:val="0"/>
    <w:pPr>
      <w:numPr>
        <w:ilvl w:val="0"/>
        <w:numId w:val="4"/>
      </w:numPr>
    </w:pPr>
  </w:style>
  <w:style w:type="paragraph" w:styleId="63">
    <w:name w:val="index heading"/>
    <w:basedOn w:val="1"/>
    <w:next w:val="64"/>
    <w:qFormat/>
    <w:uiPriority w:val="0"/>
    <w:rPr>
      <w:rFonts w:ascii="Arial" w:hAnsi="Arial" w:cs="Arial"/>
      <w:b/>
      <w:bCs/>
    </w:rPr>
  </w:style>
  <w:style w:type="paragraph" w:styleId="64">
    <w:name w:val="index 1"/>
    <w:basedOn w:val="1"/>
    <w:next w:val="1"/>
    <w:qFormat/>
    <w:uiPriority w:val="0"/>
  </w:style>
  <w:style w:type="paragraph" w:styleId="65">
    <w:name w:val="Body Text 2"/>
    <w:basedOn w:val="1"/>
    <w:qFormat/>
    <w:uiPriority w:val="0"/>
    <w:pPr>
      <w:spacing w:after="120" w:line="480" w:lineRule="auto"/>
    </w:pPr>
  </w:style>
  <w:style w:type="paragraph" w:styleId="66">
    <w:name w:val="header"/>
    <w:basedOn w:val="1"/>
    <w:qFormat/>
    <w:uiPriority w:val="0"/>
    <w:pPr>
      <w:tabs>
        <w:tab w:val="center" w:pos="4252"/>
        <w:tab w:val="right" w:pos="8504"/>
      </w:tabs>
    </w:pPr>
  </w:style>
  <w:style w:type="paragraph" w:styleId="67">
    <w:name w:val="List Number 5"/>
    <w:basedOn w:val="1"/>
    <w:qFormat/>
    <w:uiPriority w:val="0"/>
    <w:pPr>
      <w:numPr>
        <w:ilvl w:val="0"/>
        <w:numId w:val="5"/>
      </w:numPr>
    </w:pPr>
  </w:style>
  <w:style w:type="paragraph" w:styleId="68">
    <w:name w:val="index 6"/>
    <w:basedOn w:val="1"/>
    <w:next w:val="1"/>
    <w:qFormat/>
    <w:uiPriority w:val="0"/>
    <w:pPr>
      <w:ind w:left="1000"/>
    </w:pPr>
  </w:style>
  <w:style w:type="paragraph" w:styleId="69">
    <w:name w:val="index 9"/>
    <w:basedOn w:val="1"/>
    <w:next w:val="1"/>
    <w:qFormat/>
    <w:uiPriority w:val="0"/>
    <w:pPr>
      <w:ind w:left="1600"/>
    </w:pPr>
  </w:style>
  <w:style w:type="paragraph" w:styleId="70">
    <w:name w:val="annotation subject"/>
    <w:basedOn w:val="38"/>
    <w:next w:val="38"/>
    <w:qFormat/>
    <w:uiPriority w:val="0"/>
    <w:rPr>
      <w:b/>
      <w:bCs/>
    </w:rPr>
  </w:style>
  <w:style w:type="paragraph" w:styleId="71">
    <w:name w:val="List Continue 3"/>
    <w:basedOn w:val="1"/>
    <w:qFormat/>
    <w:uiPriority w:val="0"/>
    <w:pPr>
      <w:spacing w:after="120"/>
      <w:ind w:left="849"/>
    </w:pPr>
  </w:style>
  <w:style w:type="paragraph" w:styleId="72">
    <w:name w:val="footer"/>
    <w:basedOn w:val="1"/>
    <w:qFormat/>
    <w:uiPriority w:val="0"/>
    <w:pPr>
      <w:tabs>
        <w:tab w:val="center" w:pos="4252"/>
        <w:tab w:val="right" w:pos="8504"/>
      </w:tabs>
    </w:pPr>
  </w:style>
  <w:style w:type="paragraph" w:styleId="73">
    <w:name w:val="HTML Address"/>
    <w:basedOn w:val="1"/>
    <w:qFormat/>
    <w:uiPriority w:val="0"/>
    <w:rPr>
      <w:i/>
      <w:iCs/>
    </w:rPr>
  </w:style>
  <w:style w:type="paragraph" w:styleId="74">
    <w:name w:val="index 4"/>
    <w:basedOn w:val="1"/>
    <w:next w:val="1"/>
    <w:qFormat/>
    <w:uiPriority w:val="0"/>
    <w:pPr>
      <w:ind w:left="600"/>
    </w:pPr>
  </w:style>
  <w:style w:type="paragraph" w:styleId="75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76">
    <w:name w:val="Document Map"/>
    <w:basedOn w:val="1"/>
    <w:qFormat/>
    <w:uiPriority w:val="0"/>
    <w:pPr>
      <w:shd w:val="clear" w:color="auto" w:fill="000080"/>
    </w:pPr>
  </w:style>
  <w:style w:type="paragraph" w:styleId="77">
    <w:name w:val="caption"/>
    <w:basedOn w:val="1"/>
    <w:next w:val="1"/>
    <w:semiHidden/>
    <w:unhideWhenUsed/>
    <w:qFormat/>
    <w:uiPriority w:val="0"/>
    <w:rPr>
      <w:rFonts w:ascii="Arial" w:hAnsi="Arial" w:eastAsia="SimHei" w:cs="Arial"/>
      <w:sz w:val="20"/>
    </w:rPr>
  </w:style>
  <w:style w:type="paragraph" w:styleId="78">
    <w:name w:val="toc 7"/>
    <w:basedOn w:val="1"/>
    <w:next w:val="1"/>
    <w:qFormat/>
    <w:uiPriority w:val="0"/>
    <w:pPr>
      <w:ind w:left="2520"/>
    </w:pPr>
  </w:style>
  <w:style w:type="paragraph" w:styleId="79">
    <w:name w:val="List Continue 2"/>
    <w:basedOn w:val="1"/>
    <w:qFormat/>
    <w:uiPriority w:val="0"/>
    <w:pPr>
      <w:spacing w:after="120"/>
      <w:ind w:left="566"/>
    </w:pPr>
  </w:style>
  <w:style w:type="paragraph" w:styleId="80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81">
    <w:name w:val="List 3"/>
    <w:basedOn w:val="1"/>
    <w:qFormat/>
    <w:uiPriority w:val="0"/>
    <w:pPr>
      <w:ind w:left="849" w:hanging="283"/>
    </w:pPr>
  </w:style>
  <w:style w:type="paragraph" w:styleId="82">
    <w:name w:val="Body Text Indent 3"/>
    <w:basedOn w:val="1"/>
    <w:qFormat/>
    <w:uiPriority w:val="0"/>
    <w:pPr>
      <w:spacing w:after="120"/>
      <w:ind w:left="283"/>
    </w:pPr>
    <w:rPr>
      <w:sz w:val="16"/>
      <w:szCs w:val="16"/>
    </w:rPr>
  </w:style>
  <w:style w:type="paragraph" w:styleId="83">
    <w:name w:val="table of authorities"/>
    <w:basedOn w:val="1"/>
    <w:next w:val="1"/>
    <w:qFormat/>
    <w:uiPriority w:val="0"/>
    <w:pPr>
      <w:ind w:left="420"/>
    </w:pPr>
  </w:style>
  <w:style w:type="paragraph" w:styleId="84">
    <w:name w:val="Date"/>
    <w:basedOn w:val="1"/>
    <w:next w:val="1"/>
    <w:qFormat/>
    <w:uiPriority w:val="0"/>
  </w:style>
  <w:style w:type="paragraph" w:styleId="85">
    <w:name w:val="toc 3"/>
    <w:basedOn w:val="1"/>
    <w:next w:val="1"/>
    <w:qFormat/>
    <w:uiPriority w:val="0"/>
    <w:pPr>
      <w:ind w:left="840"/>
    </w:pPr>
  </w:style>
  <w:style w:type="paragraph" w:styleId="86">
    <w:name w:val="List 5"/>
    <w:basedOn w:val="1"/>
    <w:qFormat/>
    <w:uiPriority w:val="0"/>
    <w:pPr>
      <w:ind w:left="1415" w:hanging="283"/>
    </w:pPr>
  </w:style>
  <w:style w:type="paragraph" w:styleId="87">
    <w:name w:val="Closing"/>
    <w:basedOn w:val="1"/>
    <w:qFormat/>
    <w:uiPriority w:val="0"/>
    <w:pPr>
      <w:ind w:left="4252"/>
    </w:pPr>
  </w:style>
  <w:style w:type="paragraph" w:styleId="88">
    <w:name w:val="List Number 3"/>
    <w:basedOn w:val="1"/>
    <w:qFormat/>
    <w:uiPriority w:val="0"/>
    <w:pPr>
      <w:numPr>
        <w:ilvl w:val="0"/>
        <w:numId w:val="6"/>
      </w:numPr>
    </w:pPr>
  </w:style>
  <w:style w:type="paragraph" w:styleId="89">
    <w:name w:val="List Bullet 4"/>
    <w:basedOn w:val="1"/>
    <w:qFormat/>
    <w:uiPriority w:val="0"/>
    <w:pPr>
      <w:numPr>
        <w:ilvl w:val="0"/>
        <w:numId w:val="7"/>
      </w:numPr>
    </w:pPr>
  </w:style>
  <w:style w:type="paragraph" w:styleId="90">
    <w:name w:val="E-mail Signature"/>
    <w:basedOn w:val="1"/>
    <w:qFormat/>
    <w:uiPriority w:val="0"/>
  </w:style>
  <w:style w:type="paragraph" w:styleId="91">
    <w:name w:val="Balloon Text"/>
    <w:basedOn w:val="1"/>
    <w:qFormat/>
    <w:uiPriority w:val="0"/>
    <w:rPr>
      <w:sz w:val="16"/>
      <w:szCs w:val="16"/>
    </w:rPr>
  </w:style>
  <w:style w:type="paragraph" w:styleId="92">
    <w:name w:val="List Continue 4"/>
    <w:basedOn w:val="1"/>
    <w:qFormat/>
    <w:uiPriority w:val="0"/>
    <w:pPr>
      <w:spacing w:after="120"/>
      <w:ind w:left="1132"/>
    </w:pPr>
  </w:style>
  <w:style w:type="paragraph" w:styleId="93">
    <w:name w:val="Subtitle"/>
    <w:basedOn w:val="1"/>
    <w:qFormat/>
    <w:uiPriority w:val="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94">
    <w:name w:val="index 3"/>
    <w:basedOn w:val="1"/>
    <w:next w:val="1"/>
    <w:qFormat/>
    <w:uiPriority w:val="0"/>
    <w:pPr>
      <w:ind w:left="400"/>
    </w:pPr>
  </w:style>
  <w:style w:type="paragraph" w:styleId="95">
    <w:name w:val="List 2"/>
    <w:basedOn w:val="1"/>
    <w:qFormat/>
    <w:uiPriority w:val="0"/>
    <w:pPr>
      <w:ind w:left="566" w:hanging="283"/>
    </w:pPr>
  </w:style>
  <w:style w:type="paragraph" w:styleId="96">
    <w:name w:val="footnote text"/>
    <w:basedOn w:val="1"/>
    <w:qFormat/>
    <w:uiPriority w:val="0"/>
    <w:pPr>
      <w:jc w:val="left"/>
    </w:pPr>
    <w:rPr>
      <w:sz w:val="18"/>
      <w:szCs w:val="18"/>
    </w:rPr>
  </w:style>
  <w:style w:type="paragraph" w:styleId="97">
    <w:name w:val="List Bullet"/>
    <w:basedOn w:val="1"/>
    <w:qFormat/>
    <w:uiPriority w:val="0"/>
    <w:pPr>
      <w:numPr>
        <w:ilvl w:val="0"/>
        <w:numId w:val="8"/>
      </w:numPr>
    </w:pPr>
  </w:style>
  <w:style w:type="paragraph" w:styleId="98">
    <w:name w:val="Normal Indent"/>
    <w:basedOn w:val="1"/>
    <w:qFormat/>
    <w:uiPriority w:val="0"/>
    <w:pPr>
      <w:ind w:left="708"/>
    </w:pPr>
  </w:style>
  <w:style w:type="paragraph" w:styleId="99">
    <w:name w:val="index 5"/>
    <w:basedOn w:val="1"/>
    <w:next w:val="1"/>
    <w:qFormat/>
    <w:uiPriority w:val="0"/>
    <w:pPr>
      <w:ind w:left="800"/>
    </w:pPr>
  </w:style>
  <w:style w:type="paragraph" w:styleId="100">
    <w:name w:val="toc 1"/>
    <w:basedOn w:val="1"/>
    <w:next w:val="1"/>
    <w:qFormat/>
    <w:uiPriority w:val="0"/>
  </w:style>
  <w:style w:type="paragraph" w:styleId="101">
    <w:name w:val="List Continue 5"/>
    <w:basedOn w:val="1"/>
    <w:qFormat/>
    <w:uiPriority w:val="0"/>
    <w:pPr>
      <w:spacing w:after="120"/>
      <w:ind w:left="1415"/>
    </w:pPr>
  </w:style>
  <w:style w:type="paragraph" w:styleId="102">
    <w:name w:val="List Number"/>
    <w:basedOn w:val="1"/>
    <w:qFormat/>
    <w:uiPriority w:val="0"/>
    <w:pPr>
      <w:numPr>
        <w:ilvl w:val="0"/>
        <w:numId w:val="9"/>
      </w:numPr>
    </w:pPr>
  </w:style>
  <w:style w:type="paragraph" w:styleId="103">
    <w:name w:val="List Number 4"/>
    <w:basedOn w:val="1"/>
    <w:qFormat/>
    <w:uiPriority w:val="0"/>
    <w:pPr>
      <w:numPr>
        <w:ilvl w:val="0"/>
        <w:numId w:val="10"/>
      </w:numPr>
    </w:pPr>
  </w:style>
  <w:style w:type="paragraph" w:styleId="104">
    <w:name w:val="Body Text First Indent"/>
    <w:basedOn w:val="35"/>
    <w:qFormat/>
    <w:uiPriority w:val="0"/>
    <w:pPr>
      <w:ind w:firstLine="210"/>
    </w:pPr>
  </w:style>
  <w:style w:type="paragraph" w:styleId="105">
    <w:name w:val="envelope return"/>
    <w:basedOn w:val="1"/>
    <w:qFormat/>
    <w:uiPriority w:val="0"/>
    <w:rPr>
      <w:rFonts w:ascii="Arial" w:hAnsi="Arial" w:cs="Arial"/>
      <w:sz w:val="20"/>
    </w:rPr>
  </w:style>
  <w:style w:type="paragraph" w:styleId="106">
    <w:name w:val="Note Heading"/>
    <w:basedOn w:val="1"/>
    <w:next w:val="1"/>
    <w:qFormat/>
    <w:uiPriority w:val="0"/>
  </w:style>
  <w:style w:type="table" w:styleId="107">
    <w:name w:val="Table Classic 1"/>
    <w:basedOn w:val="12"/>
    <w:qFormat/>
    <w:uiPriority w:val="0"/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6" w:space="0"/>
          <w:insideH w:val="nil"/>
          <w:insideV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08">
    <w:name w:val="Table Classic 2"/>
    <w:basedOn w:val="12"/>
    <w:qFormat/>
    <w:uiPriority w:val="0"/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09">
    <w:name w:val="Table Grid 7"/>
    <w:basedOn w:val="12"/>
    <w:qFormat/>
    <w:uiPriority w:val="0"/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10">
    <w:name w:val="Table Classic 3"/>
    <w:basedOn w:val="12"/>
    <w:qFormat/>
    <w:uiPriority w:val="0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11">
    <w:name w:val="Table Contemporary"/>
    <w:basedOn w:val="12"/>
    <w:qFormat/>
    <w:uiPriority w:val="0"/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pct20" w:color="000000" w:fill="FFFFFF"/>
      </w:tcPr>
    </w:tblStylePr>
  </w:style>
  <w:style w:type="table" w:styleId="112">
    <w:name w:val="Table Classic 4"/>
    <w:basedOn w:val="12"/>
    <w:qFormat/>
    <w:uiPriority w:val="0"/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13">
    <w:name w:val="Table Web 1"/>
    <w:basedOn w:val="12"/>
    <w:qFormat/>
    <w:uiPriority w:val="0"/>
    <w:tblPr>
      <w:tblCellSpacing w:w="20" w:type="dxa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14">
    <w:name w:val="Table Colorful 1"/>
    <w:basedOn w:val="12"/>
    <w:qFormat/>
    <w:uiPriority w:val="0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solid" w:color="00008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15">
    <w:name w:val="Table Web 2"/>
    <w:basedOn w:val="12"/>
    <w:qFormat/>
    <w:uiPriority w:val="0"/>
    <w:tblPr>
      <w:tblCellSpacing w:w="20" w:type="dxa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16">
    <w:name w:val="Table Colorful 2"/>
    <w:basedOn w:val="12"/>
    <w:qFormat/>
    <w:uiPriority w:val="0"/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17">
    <w:name w:val="Table Grid 8"/>
    <w:basedOn w:val="12"/>
    <w:qFormat/>
    <w:uiPriority w:val="0"/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18">
    <w:name w:val="Table Colorful 3"/>
    <w:basedOn w:val="12"/>
    <w:qFormat/>
    <w:uiPriority w:val="0"/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</w:tcBorders>
        <w:shd w:val="solid" w:color="008080" w:fill="FFFFFF"/>
      </w:tcPr>
    </w:tblStylePr>
    <w:tblStylePr w:type="firstCol">
      <w:tblPr/>
      <w:tcPr>
        <w:tcBorders>
          <w:top w:val="nil"/>
          <w:left w:val="nil"/>
          <w:bottom w:val="single" w:color="000000" w:sz="36" w:space="0"/>
          <w:right w:val="single" w:color="000000" w:sz="6" w:space="0"/>
          <w:insideH w:val="nil"/>
          <w:insideV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solid" w:color="000000" w:fill="FFFFFF"/>
      </w:tcPr>
    </w:tblStylePr>
  </w:style>
  <w:style w:type="table" w:styleId="119">
    <w:name w:val="Table 3D effects 1"/>
    <w:basedOn w:val="12"/>
    <w:qFormat/>
    <w:uiPriority w:val="0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</w:tcBorders>
      </w:tcPr>
    </w:tblStylePr>
    <w:tblStylePr w:type="lastRow">
      <w:tblPr/>
      <w:tcPr>
        <w:tcBorders>
          <w:top w:val="single" w:color="FFFFFF" w:sz="6" w:space="0"/>
          <w:left w:val="nil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</w:tcBorders>
      </w:tcPr>
    </w:tblStylePr>
    <w:tblStylePr w:type="lastCol">
      <w:tblPr/>
      <w:tcPr>
        <w:tcBorders>
          <w:top w:val="nil"/>
          <w:left w:val="nil"/>
          <w:bottom w:val="single" w:color="FFFFFF" w:sz="6" w:space="0"/>
          <w:right w:val="nil"/>
          <w:insideH w:val="nil"/>
          <w:insideV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20">
    <w:name w:val="Table Elegant"/>
    <w:basedOn w:val="12"/>
    <w:qFormat/>
    <w:uiPriority w:val="0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21">
    <w:name w:val="Table 3D effects 2"/>
    <w:basedOn w:val="12"/>
    <w:qFormat/>
    <w:uiPriority w:val="0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22">
    <w:name w:val="Table 3D effects 3"/>
    <w:basedOn w:val="12"/>
    <w:qFormat/>
    <w:uiPriority w:val="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23">
    <w:name w:val="Table Grid"/>
    <w:basedOn w:val="12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124">
    <w:name w:val="Table Grid 1"/>
    <w:basedOn w:val="12"/>
    <w:qFormat/>
    <w:uiPriority w:val="0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lastCol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25">
    <w:name w:val="Table Grid 2"/>
    <w:basedOn w:val="12"/>
    <w:qFormat/>
    <w:uiPriority w:val="0"/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26">
    <w:name w:val="Table Grid 3"/>
    <w:basedOn w:val="12"/>
    <w:qFormat/>
    <w:uiPriority w:val="0"/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27">
    <w:name w:val="Table Grid 4"/>
    <w:basedOn w:val="12"/>
    <w:qFormat/>
    <w:uiPriority w:val="0"/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28">
    <w:name w:val="Table Grid 5"/>
    <w:basedOn w:val="12"/>
    <w:qFormat/>
    <w:uiPriority w:val="0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</w:tcBorders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29">
    <w:name w:val="Table Grid 6"/>
    <w:basedOn w:val="12"/>
    <w:qFormat/>
    <w:uiPriority w:val="0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0">
    <w:name w:val="Table Theme"/>
    <w:basedOn w:val="12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131">
    <w:name w:val="Table Web 3"/>
    <w:basedOn w:val="12"/>
    <w:qFormat/>
    <w:uiPriority w:val="0"/>
    <w:tblPr>
      <w:tblCellSpacing w:w="20" w:type="dxa"/>
      <w:tblBorders>
        <w:top w:val="single" w:color="000000" w:sz="24" w:space="0"/>
        <w:left w:val="single" w:color="000000" w:sz="24" w:space="0"/>
        <w:bottom w:val="single" w:color="000000" w:sz="24" w:space="0"/>
        <w:right w:val="single" w:color="000000" w:sz="24" w:space="0"/>
        <w:insideH w:val="single" w:color="000000" w:sz="6" w:space="0"/>
        <w:insideV w:val="single" w:color="000000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2">
    <w:name w:val="Table Columns 1"/>
    <w:basedOn w:val="12"/>
    <w:qFormat/>
    <w:uiPriority w:val="0"/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</w:tcBorders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3">
    <w:name w:val="Table Columns 2"/>
    <w:basedOn w:val="12"/>
    <w:qFormat/>
    <w:uiPriority w:val="0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4">
    <w:name w:val="Table Columns 3"/>
    <w:basedOn w:val="12"/>
    <w:qFormat/>
    <w:uiPriority w:val="0"/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left w:val="nil"/>
          <w:bottom w:val="nil"/>
          <w:right w:val="nil"/>
          <w:insideH w:val="nil"/>
          <w:insideV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5">
    <w:name w:val="Table Columns 4"/>
    <w:basedOn w:val="12"/>
    <w:qFormat/>
    <w:uiPriority w:val="0"/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36">
    <w:name w:val="Table Columns 5"/>
    <w:basedOn w:val="12"/>
    <w:qFormat/>
    <w:uiPriority w:val="0"/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left w:val="nil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37">
    <w:name w:val="Table List 1"/>
    <w:basedOn w:val="12"/>
    <w:qFormat/>
    <w:uiPriority w:val="0"/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8">
    <w:name w:val="Table List 2"/>
    <w:basedOn w:val="12"/>
    <w:qFormat/>
    <w:uiPriority w:val="0"/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9">
    <w:name w:val="Table List 3"/>
    <w:basedOn w:val="12"/>
    <w:qFormat/>
    <w:uiPriority w:val="0"/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</w:tcPr>
    </w:tblStylePr>
    <w:tblStylePr w:type="swCell">
      <w:rPr>
        <w:i/>
        <w:iCs/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0">
    <w:name w:val="Table List 4"/>
    <w:basedOn w:val="12"/>
    <w:qFormat/>
    <w:uiPriority w:val="0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</w:tcBorders>
        <w:shd w:val="solid" w:color="808080" w:fill="FFFFFF"/>
      </w:tcPr>
    </w:tblStylePr>
  </w:style>
  <w:style w:type="table" w:styleId="141">
    <w:name w:val="Table List 5"/>
    <w:basedOn w:val="12"/>
    <w:qFormat/>
    <w:uiPriority w:val="0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2">
    <w:name w:val="Table List 6"/>
    <w:basedOn w:val="12"/>
    <w:qFormat/>
    <w:uiPriority w:val="0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pct25" w:color="000000" w:fill="FFFFFF"/>
      </w:tcPr>
    </w:tblStylePr>
  </w:style>
  <w:style w:type="table" w:styleId="143">
    <w:name w:val="Table List 7"/>
    <w:basedOn w:val="12"/>
    <w:qFormat/>
    <w:uiPriority w:val="0"/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top w:val="nil"/>
          <w:left w:val="single" w:color="008000" w:sz="12" w:space="0"/>
          <w:bottom w:val="nil"/>
          <w:right w:val="nil"/>
          <w:insideH w:val="nil"/>
          <w:insideV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left w:val="nil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pct20" w:color="0000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pct25" w:color="FFFF00" w:fill="FFFFFF"/>
      </w:tcPr>
    </w:tblStylePr>
  </w:style>
  <w:style w:type="table" w:styleId="144">
    <w:name w:val="Table List 8"/>
    <w:basedOn w:val="12"/>
    <w:qFormat/>
    <w:uiPriority w:val="0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pct25" w:color="FFFF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pct50" w:color="FF0000" w:fill="FFFFFF"/>
      </w:tcPr>
    </w:tblStylePr>
  </w:style>
  <w:style w:type="table" w:styleId="145">
    <w:name w:val="Table Professional"/>
    <w:basedOn w:val="12"/>
    <w:qFormat/>
    <w:uiPriority w:val="0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solid" w:color="000000" w:fill="FFFFFF"/>
      </w:tcPr>
    </w:tblStylePr>
  </w:style>
  <w:style w:type="table" w:styleId="146">
    <w:name w:val="Table Simple 1"/>
    <w:basedOn w:val="12"/>
    <w:qFormat/>
    <w:uiPriority w:val="0"/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8000" w:sz="6" w:space="0"/>
          <w:bottom w:val="nil"/>
          <w:right w:val="nil"/>
          <w:insideH w:val="nil"/>
          <w:insideV w:val="nil"/>
        </w:tcBorders>
      </w:tcPr>
    </w:tblStylePr>
    <w:tblStylePr w:type="lastRow">
      <w:tblPr/>
      <w:tcPr>
        <w:tcBorders>
          <w:top w:val="single" w:color="008000" w:sz="6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7">
    <w:name w:val="Table Simple 2"/>
    <w:basedOn w:val="12"/>
    <w:qFormat/>
    <w:uiPriority w:val="0"/>
    <w:tblPr/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</w:tcBorders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8">
    <w:name w:val="Table Simple 3"/>
    <w:basedOn w:val="12"/>
    <w:qFormat/>
    <w:uiPriority w:val="0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solid" w:color="000000" w:fill="FFFFFF"/>
      </w:tcPr>
    </w:tblStylePr>
  </w:style>
  <w:style w:type="table" w:styleId="149">
    <w:name w:val="Table Subtle 1"/>
    <w:basedOn w:val="12"/>
    <w:qFormat/>
    <w:uiPriority w:val="0"/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bottom w:val="nil"/>
          <w:right w:val="nil"/>
          <w:insideH w:val="nil"/>
          <w:insideV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pct25" w:color="800080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</w:tcBorders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</w:tcBorders>
      </w:tcPr>
    </w:tblStylePr>
    <w:tblStylePr w:type="band1Horz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0">
    <w:name w:val="Table Subtle 2"/>
    <w:basedOn w:val="12"/>
    <w:qFormat/>
    <w:uiPriority w:val="0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</w:tcBorders>
        <w:shd w:val="pct25" w:color="008000" w:fill="FFFFFF"/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151">
    <w:name w:val="Heading 1 Char"/>
    <w:basedOn w:val="11"/>
    <w:qFormat/>
    <w:uiPriority w:val="9"/>
    <w:rPr>
      <w:rFonts w:ascii="Arial" w:hAnsi="Arial" w:eastAsia="Arial" w:cs="Arial"/>
      <w:sz w:val="40"/>
      <w:szCs w:val="40"/>
    </w:rPr>
  </w:style>
  <w:style w:type="character" w:customStyle="1" w:styleId="152">
    <w:name w:val="Heading 2 Char"/>
    <w:basedOn w:val="11"/>
    <w:qFormat/>
    <w:uiPriority w:val="9"/>
    <w:rPr>
      <w:rFonts w:ascii="Arial" w:hAnsi="Arial" w:eastAsia="Arial" w:cs="Arial"/>
      <w:sz w:val="34"/>
    </w:rPr>
  </w:style>
  <w:style w:type="character" w:customStyle="1" w:styleId="153">
    <w:name w:val="Heading 3 Char"/>
    <w:basedOn w:val="11"/>
    <w:qFormat/>
    <w:uiPriority w:val="9"/>
    <w:rPr>
      <w:rFonts w:ascii="Arial" w:hAnsi="Arial" w:eastAsia="Arial" w:cs="Arial"/>
      <w:sz w:val="30"/>
      <w:szCs w:val="30"/>
    </w:rPr>
  </w:style>
  <w:style w:type="character" w:customStyle="1" w:styleId="154">
    <w:name w:val="Heading 4 Char"/>
    <w:basedOn w:val="11"/>
    <w:qFormat/>
    <w:uiPriority w:val="9"/>
    <w:rPr>
      <w:rFonts w:ascii="Arial" w:hAnsi="Arial" w:eastAsia="Arial" w:cs="Arial"/>
      <w:b/>
      <w:bCs/>
      <w:sz w:val="26"/>
      <w:szCs w:val="26"/>
    </w:rPr>
  </w:style>
  <w:style w:type="character" w:customStyle="1" w:styleId="155">
    <w:name w:val="Heading 5 Char"/>
    <w:basedOn w:val="11"/>
    <w:qFormat/>
    <w:uiPriority w:val="9"/>
    <w:rPr>
      <w:rFonts w:ascii="Arial" w:hAnsi="Arial" w:eastAsia="Arial" w:cs="Arial"/>
      <w:b/>
      <w:bCs/>
      <w:sz w:val="24"/>
      <w:szCs w:val="24"/>
    </w:rPr>
  </w:style>
  <w:style w:type="character" w:customStyle="1" w:styleId="156">
    <w:name w:val="Heading 6 Char"/>
    <w:basedOn w:val="11"/>
    <w:qFormat/>
    <w:uiPriority w:val="9"/>
    <w:rPr>
      <w:rFonts w:ascii="Arial" w:hAnsi="Arial" w:eastAsia="Arial" w:cs="Arial"/>
      <w:b/>
      <w:bCs/>
      <w:sz w:val="22"/>
      <w:szCs w:val="22"/>
    </w:rPr>
  </w:style>
  <w:style w:type="character" w:customStyle="1" w:styleId="157">
    <w:name w:val="Heading 7 Char"/>
    <w:basedOn w:val="11"/>
    <w:qFormat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customStyle="1" w:styleId="158">
    <w:name w:val="Heading 8 Char"/>
    <w:basedOn w:val="11"/>
    <w:qFormat/>
    <w:uiPriority w:val="9"/>
    <w:rPr>
      <w:rFonts w:ascii="Arial" w:hAnsi="Arial" w:eastAsia="Arial" w:cs="Arial"/>
      <w:i/>
      <w:iCs/>
      <w:sz w:val="22"/>
      <w:szCs w:val="22"/>
    </w:rPr>
  </w:style>
  <w:style w:type="character" w:customStyle="1" w:styleId="159">
    <w:name w:val="Heading 9 Char"/>
    <w:basedOn w:val="11"/>
    <w:qFormat/>
    <w:uiPriority w:val="9"/>
    <w:rPr>
      <w:rFonts w:ascii="Arial" w:hAnsi="Arial" w:eastAsia="Arial" w:cs="Arial"/>
      <w:i/>
      <w:iCs/>
      <w:sz w:val="21"/>
      <w:szCs w:val="21"/>
    </w:rPr>
  </w:style>
  <w:style w:type="paragraph" w:styleId="160">
    <w:name w:val="List Paragraph"/>
    <w:basedOn w:val="1"/>
    <w:qFormat/>
    <w:uiPriority w:val="34"/>
    <w:pPr>
      <w:ind w:left="720"/>
      <w:contextualSpacing/>
    </w:pPr>
  </w:style>
  <w:style w:type="paragraph" w:styleId="161">
    <w:name w:val="No Spacing"/>
    <w:qFormat/>
    <w:uiPriority w:val="1"/>
    <w:pPr>
      <w:spacing w:before="0" w:after="0" w:line="240" w:lineRule="auto"/>
    </w:pPr>
    <w:rPr>
      <w:rFonts w:hint="default" w:ascii="Times New Roman" w:hAnsi="Times New Roman" w:eastAsia="SimSun" w:cs="Times New Roman"/>
    </w:rPr>
  </w:style>
  <w:style w:type="character" w:customStyle="1" w:styleId="162">
    <w:name w:val="Title Char"/>
    <w:basedOn w:val="11"/>
    <w:qFormat/>
    <w:uiPriority w:val="10"/>
    <w:rPr>
      <w:sz w:val="48"/>
      <w:szCs w:val="48"/>
    </w:rPr>
  </w:style>
  <w:style w:type="character" w:customStyle="1" w:styleId="163">
    <w:name w:val="Subtitle Char"/>
    <w:basedOn w:val="11"/>
    <w:qFormat/>
    <w:uiPriority w:val="11"/>
    <w:rPr>
      <w:sz w:val="24"/>
      <w:szCs w:val="24"/>
    </w:rPr>
  </w:style>
  <w:style w:type="paragraph" w:styleId="164">
    <w:name w:val="Quote"/>
    <w:basedOn w:val="1"/>
    <w:next w:val="1"/>
    <w:link w:val="165"/>
    <w:qFormat/>
    <w:uiPriority w:val="29"/>
    <w:pPr>
      <w:ind w:left="720" w:right="720"/>
    </w:pPr>
    <w:rPr>
      <w:i/>
    </w:rPr>
  </w:style>
  <w:style w:type="character" w:customStyle="1" w:styleId="165">
    <w:name w:val="Quote Char"/>
    <w:link w:val="164"/>
    <w:qFormat/>
    <w:uiPriority w:val="29"/>
    <w:rPr>
      <w:i/>
    </w:rPr>
  </w:style>
  <w:style w:type="paragraph" w:styleId="166">
    <w:name w:val="Intense Quote"/>
    <w:basedOn w:val="1"/>
    <w:next w:val="1"/>
    <w:link w:val="167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</w:rPr>
  </w:style>
  <w:style w:type="character" w:customStyle="1" w:styleId="167">
    <w:name w:val="Intense Quote Char"/>
    <w:link w:val="166"/>
    <w:qFormat/>
    <w:uiPriority w:val="30"/>
    <w:rPr>
      <w:i/>
    </w:rPr>
  </w:style>
  <w:style w:type="character" w:customStyle="1" w:styleId="168">
    <w:name w:val="Header Char"/>
    <w:basedOn w:val="11"/>
    <w:qFormat/>
    <w:uiPriority w:val="99"/>
  </w:style>
  <w:style w:type="character" w:customStyle="1" w:styleId="169">
    <w:name w:val="Footer Char"/>
    <w:basedOn w:val="11"/>
    <w:qFormat/>
    <w:uiPriority w:val="99"/>
  </w:style>
  <w:style w:type="character" w:customStyle="1" w:styleId="170">
    <w:name w:val="Caption Char"/>
    <w:qFormat/>
    <w:uiPriority w:val="99"/>
  </w:style>
  <w:style w:type="table" w:customStyle="1" w:styleId="171">
    <w:name w:val="Table Grid Light"/>
    <w:basedOn w:val="12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72">
    <w:name w:val="Plain Table 1"/>
    <w:basedOn w:val="12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auto"/>
      </w:tcPr>
    </w:tblStylePr>
    <w:tblStylePr w:type="band1Horz">
      <w:tcPr>
        <w:shd w:val="clear" w:color="F1F1F1" w:themeColor="text1" w:themeTint="0D" w:fill="auto"/>
      </w:tcPr>
    </w:tblStylePr>
  </w:style>
  <w:style w:type="table" w:customStyle="1" w:styleId="173">
    <w:name w:val="Plain Table 2"/>
    <w:basedOn w:val="12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74">
    <w:name w:val="Plain Table 3"/>
    <w:basedOn w:val="12"/>
    <w:qFormat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75">
    <w:name w:val="Plain Table 4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76">
    <w:name w:val="Plain Table 5"/>
    <w:basedOn w:val="12"/>
    <w:qFormat/>
    <w:uiPriority w:val="99"/>
    <w:pPr>
      <w:spacing w:after="0" w:line="240" w:lineRule="auto"/>
    </w:pPr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77">
    <w:name w:val="Grid Table 1 Light"/>
    <w:basedOn w:val="12"/>
    <w:qFormat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178">
    <w:name w:val="Grid Table 1 Light - Accent 1"/>
    <w:basedOn w:val="12"/>
    <w:qFormat/>
    <w:uiPriority w:val="99"/>
    <w:pPr>
      <w:spacing w:after="0" w:line="240" w:lineRule="auto"/>
    </w:pPr>
    <w:tblPr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FC4E6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</w:style>
  <w:style w:type="table" w:customStyle="1" w:styleId="179">
    <w:name w:val="Grid Table 1 Light - Accent 2"/>
    <w:basedOn w:val="12"/>
    <w:qFormat/>
    <w:uiPriority w:val="99"/>
    <w:pPr>
      <w:spacing w:after="0" w:line="240" w:lineRule="auto"/>
    </w:pPr>
    <w:tblPr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F4B38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</w:style>
  <w:style w:type="table" w:customStyle="1" w:styleId="180">
    <w:name w:val="Grid Table 1 Light - Accent 3"/>
    <w:basedOn w:val="12"/>
    <w:qFormat/>
    <w:uiPriority w:val="99"/>
    <w:pPr>
      <w:spacing w:after="0" w:line="240" w:lineRule="auto"/>
    </w:pPr>
    <w:tblPr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</w:style>
  <w:style w:type="table" w:customStyle="1" w:styleId="181">
    <w:name w:val="Grid Table 1 Light - Accent 4"/>
    <w:basedOn w:val="12"/>
    <w:qFormat/>
    <w:uiPriority w:val="99"/>
    <w:pPr>
      <w:spacing w:after="0" w:line="240" w:lineRule="auto"/>
    </w:pPr>
    <w:tblPr>
      <w:tblBorders>
        <w:top w:val="single" w:color="FFE597" w:themeColor="accent4" w:themeTint="67" w:sz="4" w:space="0"/>
        <w:left w:val="single" w:color="FFE597" w:themeColor="accent4" w:themeTint="67" w:sz="4" w:space="0"/>
        <w:bottom w:val="single" w:color="FFE597" w:themeColor="accent4" w:themeTint="67" w:sz="4" w:space="0"/>
        <w:right w:val="single" w:color="FFE597" w:themeColor="accent4" w:themeTint="67" w:sz="4" w:space="0"/>
        <w:insideH w:val="single" w:color="FFE597" w:themeColor="accent4" w:themeTint="67" w:sz="4" w:space="0"/>
        <w:insideV w:val="single" w:color="FFE597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FFDA69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FE597" w:themeColor="accent4" w:themeTint="67" w:sz="4" w:space="0"/>
          <w:left w:val="single" w:color="FFE597" w:themeColor="accent4" w:themeTint="67" w:sz="4" w:space="0"/>
          <w:bottom w:val="single" w:color="FFE597" w:themeColor="accent4" w:themeTint="67" w:sz="4" w:space="0"/>
          <w:right w:val="single" w:color="FFE597" w:themeColor="accent4" w:themeTint="67" w:sz="4" w:space="0"/>
        </w:tcBorders>
      </w:tcPr>
    </w:tblStylePr>
  </w:style>
  <w:style w:type="table" w:customStyle="1" w:styleId="182">
    <w:name w:val="Grid Table 1 Light - Accent 5"/>
    <w:basedOn w:val="12"/>
    <w:qFormat/>
    <w:uiPriority w:val="99"/>
    <w:pPr>
      <w:spacing w:after="0" w:line="240" w:lineRule="auto"/>
    </w:pPr>
    <w:tblPr>
      <w:tblBorders>
        <w:top w:val="single" w:color="B3C6E7" w:themeColor="accent5" w:themeTint="67" w:sz="4" w:space="0"/>
        <w:left w:val="single" w:color="B3C6E7" w:themeColor="accent5" w:themeTint="67" w:sz="4" w:space="0"/>
        <w:bottom w:val="single" w:color="B3C6E7" w:themeColor="accent5" w:themeTint="67" w:sz="4" w:space="0"/>
        <w:right w:val="single" w:color="B3C6E7" w:themeColor="accent5" w:themeTint="67" w:sz="4" w:space="0"/>
        <w:insideH w:val="single" w:color="B3C6E7" w:themeColor="accent5" w:themeTint="67" w:sz="4" w:space="0"/>
        <w:insideV w:val="single" w:color="B3C6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1ACDC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3C6E7" w:themeColor="accent5" w:themeTint="67" w:sz="4" w:space="0"/>
          <w:left w:val="single" w:color="B3C6E7" w:themeColor="accent5" w:themeTint="67" w:sz="4" w:space="0"/>
          <w:bottom w:val="single" w:color="B3C6E7" w:themeColor="accent5" w:themeTint="67" w:sz="4" w:space="0"/>
          <w:right w:val="single" w:color="B3C6E7" w:themeColor="accent5" w:themeTint="67" w:sz="4" w:space="0"/>
        </w:tcBorders>
      </w:tcPr>
    </w:tblStylePr>
  </w:style>
  <w:style w:type="table" w:customStyle="1" w:styleId="183">
    <w:name w:val="Grid Table 1 Light - Accent 6"/>
    <w:basedOn w:val="12"/>
    <w:qFormat/>
    <w:uiPriority w:val="99"/>
    <w:pPr>
      <w:spacing w:after="0" w:line="240" w:lineRule="auto"/>
    </w:pPr>
    <w:tblPr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</w:style>
  <w:style w:type="table" w:customStyle="1" w:styleId="184">
    <w:name w:val="Grid Table 2"/>
    <w:basedOn w:val="12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185">
    <w:name w:val="Grid Table 2 - Accent 1"/>
    <w:basedOn w:val="12"/>
    <w:qFormat/>
    <w:uiPriority w:val="99"/>
    <w:pPr>
      <w:spacing w:after="0" w:line="240" w:lineRule="auto"/>
    </w:pPr>
    <w:tblPr>
      <w:tblBorders>
        <w:bottom w:val="single" w:color="68A3D8" w:themeColor="accent1" w:themeTint="EA" w:sz="4" w:space="0"/>
        <w:insideH w:val="single" w:color="68A3D8" w:themeColor="accent1" w:themeTint="EA" w:sz="4" w:space="0"/>
        <w:insideV w:val="single" w:color="68A3D8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8A3D8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8A3D8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auto"/>
      </w:tcPr>
    </w:tblStylePr>
  </w:style>
  <w:style w:type="table" w:customStyle="1" w:styleId="186">
    <w:name w:val="Grid Table 2 - Accent 2"/>
    <w:basedOn w:val="12"/>
    <w:qFormat/>
    <w:uiPriority w:val="99"/>
    <w:pPr>
      <w:spacing w:after="0" w:line="240" w:lineRule="auto"/>
    </w:pPr>
    <w:tblPr>
      <w:tblBorders>
        <w:bottom w:val="single" w:color="F4B285" w:themeColor="accent2" w:themeTint="97" w:sz="4" w:space="0"/>
        <w:insideH w:val="single" w:color="F4B285" w:themeColor="accent2" w:themeTint="97" w:sz="4" w:space="0"/>
        <w:insideV w:val="single" w:color="F4B28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4B28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4B28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auto"/>
      </w:tcPr>
    </w:tblStylePr>
  </w:style>
  <w:style w:type="table" w:customStyle="1" w:styleId="187">
    <w:name w:val="Grid Table 2 - Accent 3"/>
    <w:basedOn w:val="12"/>
    <w:qFormat/>
    <w:uiPriority w:val="99"/>
    <w:pPr>
      <w:spacing w:after="0" w:line="240" w:lineRule="auto"/>
    </w:pPr>
    <w:tblPr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A5A5A5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auto"/>
      </w:tcPr>
    </w:tblStylePr>
  </w:style>
  <w:style w:type="table" w:customStyle="1" w:styleId="188">
    <w:name w:val="Grid Table 2 - Accent 4"/>
    <w:basedOn w:val="12"/>
    <w:qFormat/>
    <w:uiPriority w:val="99"/>
    <w:pPr>
      <w:spacing w:after="0" w:line="240" w:lineRule="auto"/>
    </w:pPr>
    <w:tblPr>
      <w:tblBorders>
        <w:bottom w:val="single" w:color="FFD864" w:themeColor="accent4" w:themeTint="9A" w:sz="4" w:space="0"/>
        <w:insideH w:val="single" w:color="FFD864" w:themeColor="accent4" w:themeTint="9A" w:sz="4" w:space="0"/>
        <w:insideV w:val="single" w:color="FFD864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FD864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FD864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EF2CA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EF2CA" w:themeColor="accent4" w:themeTint="34" w:fill="auto"/>
      </w:tcPr>
    </w:tblStylePr>
  </w:style>
  <w:style w:type="table" w:customStyle="1" w:styleId="189">
    <w:name w:val="Grid Table 2 - Accent 5"/>
    <w:basedOn w:val="12"/>
    <w:qFormat/>
    <w:uiPriority w:val="99"/>
    <w:pPr>
      <w:spacing w:after="0" w:line="240" w:lineRule="auto"/>
    </w:pPr>
    <w:tblPr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472C4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472C4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8E2F2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8E2F2" w:themeColor="accent5" w:themeTint="34" w:fill="auto"/>
      </w:tcPr>
    </w:tblStylePr>
  </w:style>
  <w:style w:type="table" w:customStyle="1" w:styleId="190">
    <w:name w:val="Grid Table 2 - Accent 6"/>
    <w:basedOn w:val="12"/>
    <w:qFormat/>
    <w:uiPriority w:val="99"/>
    <w:pPr>
      <w:spacing w:after="0" w:line="240" w:lineRule="auto"/>
    </w:pPr>
    <w:tblPr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70AD47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auto"/>
      </w:tcPr>
    </w:tblStylePr>
  </w:style>
  <w:style w:type="table" w:customStyle="1" w:styleId="191">
    <w:name w:val="Grid Table 3"/>
    <w:basedOn w:val="12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192">
    <w:name w:val="Grid Table 3 - Accent 1"/>
    <w:basedOn w:val="12"/>
    <w:qFormat/>
    <w:uiPriority w:val="99"/>
    <w:pPr>
      <w:spacing w:after="0" w:line="240" w:lineRule="auto"/>
    </w:pPr>
    <w:tblPr>
      <w:tblBorders>
        <w:bottom w:val="single" w:color="68A3D8" w:themeColor="accent1" w:themeTint="EA" w:sz="4" w:space="0"/>
        <w:insideH w:val="single" w:color="68A3D8" w:themeColor="accent1" w:themeTint="EA" w:sz="4" w:space="0"/>
        <w:insideV w:val="single" w:color="68A3D8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auto"/>
      </w:tcPr>
    </w:tblStylePr>
  </w:style>
  <w:style w:type="table" w:customStyle="1" w:styleId="193">
    <w:name w:val="Grid Table 3 - Accent 2"/>
    <w:basedOn w:val="12"/>
    <w:qFormat/>
    <w:uiPriority w:val="99"/>
    <w:pPr>
      <w:spacing w:after="0" w:line="240" w:lineRule="auto"/>
    </w:pPr>
    <w:tblPr>
      <w:tblBorders>
        <w:bottom w:val="single" w:color="F4B285" w:themeColor="accent2" w:themeTint="97" w:sz="4" w:space="0"/>
        <w:insideH w:val="single" w:color="F4B285" w:themeColor="accent2" w:themeTint="97" w:sz="4" w:space="0"/>
        <w:insideV w:val="single" w:color="F4B28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auto"/>
      </w:tcPr>
    </w:tblStylePr>
  </w:style>
  <w:style w:type="table" w:customStyle="1" w:styleId="194">
    <w:name w:val="Grid Table 3 - Accent 3"/>
    <w:basedOn w:val="12"/>
    <w:qFormat/>
    <w:uiPriority w:val="99"/>
    <w:pPr>
      <w:spacing w:after="0" w:line="240" w:lineRule="auto"/>
    </w:pPr>
    <w:tblPr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auto"/>
      </w:tcPr>
    </w:tblStylePr>
  </w:style>
  <w:style w:type="table" w:customStyle="1" w:styleId="195">
    <w:name w:val="Grid Table 3 - Accent 4"/>
    <w:basedOn w:val="12"/>
    <w:qFormat/>
    <w:uiPriority w:val="99"/>
    <w:pPr>
      <w:spacing w:after="0" w:line="240" w:lineRule="auto"/>
    </w:pPr>
    <w:tblPr>
      <w:tblBorders>
        <w:bottom w:val="single" w:color="FFD864" w:themeColor="accent4" w:themeTint="9A" w:sz="4" w:space="0"/>
        <w:insideH w:val="single" w:color="FFD864" w:themeColor="accent4" w:themeTint="9A" w:sz="4" w:space="0"/>
        <w:insideV w:val="single" w:color="FFD864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EF2CA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EF2CA" w:themeColor="accent4" w:themeTint="34" w:fill="auto"/>
      </w:tcPr>
    </w:tblStylePr>
  </w:style>
  <w:style w:type="table" w:customStyle="1" w:styleId="196">
    <w:name w:val="Grid Table 3 - Accent 5"/>
    <w:basedOn w:val="12"/>
    <w:qFormat/>
    <w:uiPriority w:val="99"/>
    <w:pPr>
      <w:spacing w:after="0" w:line="240" w:lineRule="auto"/>
    </w:pPr>
    <w:tblPr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8E2F2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8E2F2" w:themeColor="accent5" w:themeTint="34" w:fill="auto"/>
      </w:tcPr>
    </w:tblStylePr>
  </w:style>
  <w:style w:type="table" w:customStyle="1" w:styleId="197">
    <w:name w:val="Grid Table 3 - Accent 6"/>
    <w:basedOn w:val="12"/>
    <w:qFormat/>
    <w:uiPriority w:val="99"/>
    <w:pPr>
      <w:spacing w:after="0" w:line="240" w:lineRule="auto"/>
    </w:pPr>
    <w:tblPr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auto"/>
      </w:tcPr>
    </w:tblStylePr>
  </w:style>
  <w:style w:type="table" w:customStyle="1" w:styleId="198">
    <w:name w:val="Grid Table 4"/>
    <w:basedOn w:val="12"/>
    <w:qFormat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auto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199">
    <w:name w:val="Grid Table 4 - Accent 1"/>
    <w:basedOn w:val="12"/>
    <w:qFormat/>
    <w:uiPriority w:val="59"/>
    <w:pPr>
      <w:spacing w:after="0" w:line="240" w:lineRule="auto"/>
    </w:pPr>
    <w:tblPr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68A3D8" w:themeColor="accent1" w:themeTint="EA" w:sz="4" w:space="0"/>
          <w:left w:val="single" w:color="68A3D8" w:themeColor="accent1" w:themeTint="EA" w:sz="4" w:space="0"/>
          <w:bottom w:val="single" w:color="68A3D8" w:themeColor="accent1" w:themeTint="EA" w:sz="4" w:space="0"/>
          <w:right w:val="single" w:color="68A3D8" w:themeColor="accent1" w:themeTint="EA" w:sz="4" w:space="0"/>
        </w:tcBorders>
        <w:shd w:val="clear" w:color="68A3D8" w:themeColor="accent1" w:themeTint="EA" w:fill="auto"/>
      </w:tcPr>
    </w:tblStylePr>
    <w:tblStylePr w:type="lastRow">
      <w:rPr>
        <w:b/>
        <w:color w:val="404040"/>
      </w:rPr>
      <w:tcPr>
        <w:tcBorders>
          <w:top w:val="single" w:color="68A3D8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EEBF6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EEBF6" w:themeColor="accent1" w:themeTint="32" w:fill="auto"/>
      </w:tcPr>
    </w:tblStylePr>
  </w:style>
  <w:style w:type="table" w:customStyle="1" w:styleId="200">
    <w:name w:val="Grid Table 4 - Accent 2"/>
    <w:basedOn w:val="12"/>
    <w:qFormat/>
    <w:uiPriority w:val="59"/>
    <w:pPr>
      <w:spacing w:after="0" w:line="240" w:lineRule="auto"/>
    </w:pPr>
    <w:tblPr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4B285" w:themeColor="accent2" w:themeTint="97" w:sz="4" w:space="0"/>
          <w:left w:val="single" w:color="F4B285" w:themeColor="accent2" w:themeTint="97" w:sz="4" w:space="0"/>
          <w:bottom w:val="single" w:color="F4B285" w:themeColor="accent2" w:themeTint="97" w:sz="4" w:space="0"/>
          <w:right w:val="single" w:color="F4B285" w:themeColor="accent2" w:themeTint="97" w:sz="4" w:space="0"/>
        </w:tcBorders>
        <w:shd w:val="clear" w:color="F4B285" w:themeColor="accent2" w:themeTint="97" w:fill="auto"/>
      </w:tcPr>
    </w:tblStylePr>
    <w:tblStylePr w:type="lastRow">
      <w:rPr>
        <w:b/>
        <w:color w:val="404040"/>
      </w:rPr>
      <w:tcPr>
        <w:tcBorders>
          <w:top w:val="single" w:color="F4B28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auto"/>
      </w:tcPr>
    </w:tblStylePr>
  </w:style>
  <w:style w:type="table" w:customStyle="1" w:styleId="201">
    <w:name w:val="Grid Table 4 - Accent 3"/>
    <w:basedOn w:val="12"/>
    <w:qFormat/>
    <w:uiPriority w:val="59"/>
    <w:pPr>
      <w:spacing w:after="0" w:line="240" w:lineRule="auto"/>
    </w:pPr>
    <w:tblPr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  <w:shd w:val="clear" w:color="A5A5A5" w:themeColor="accent3" w:themeTint="FE" w:fill="auto"/>
      </w:tc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auto"/>
      </w:tcPr>
    </w:tblStylePr>
  </w:style>
  <w:style w:type="table" w:customStyle="1" w:styleId="202">
    <w:name w:val="Grid Table 4 - Accent 4"/>
    <w:basedOn w:val="12"/>
    <w:qFormat/>
    <w:uiPriority w:val="59"/>
    <w:pPr>
      <w:spacing w:after="0" w:line="240" w:lineRule="auto"/>
    </w:pPr>
    <w:tblPr>
      <w:tblBorders>
        <w:top w:val="single" w:color="FFDB6E" w:themeColor="accent4" w:themeTint="90" w:sz="4" w:space="0"/>
        <w:left w:val="single" w:color="FFDB6E" w:themeColor="accent4" w:themeTint="90" w:sz="4" w:space="0"/>
        <w:bottom w:val="single" w:color="FFDB6E" w:themeColor="accent4" w:themeTint="90" w:sz="4" w:space="0"/>
        <w:right w:val="single" w:color="FFDB6E" w:themeColor="accent4" w:themeTint="90" w:sz="4" w:space="0"/>
        <w:insideH w:val="single" w:color="FFDB6E" w:themeColor="accent4" w:themeTint="90" w:sz="4" w:space="0"/>
        <w:insideV w:val="single" w:color="FFDB6E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FD864" w:themeColor="accent4" w:themeTint="9A" w:sz="4" w:space="0"/>
          <w:left w:val="single" w:color="FFD864" w:themeColor="accent4" w:themeTint="9A" w:sz="4" w:space="0"/>
          <w:bottom w:val="single" w:color="FFD864" w:themeColor="accent4" w:themeTint="9A" w:sz="4" w:space="0"/>
          <w:right w:val="single" w:color="FFD864" w:themeColor="accent4" w:themeTint="9A" w:sz="4" w:space="0"/>
        </w:tcBorders>
        <w:shd w:val="clear" w:color="FFD864" w:themeColor="accent4" w:themeTint="9A" w:fill="auto"/>
      </w:tcPr>
    </w:tblStylePr>
    <w:tblStylePr w:type="lastRow">
      <w:rPr>
        <w:b/>
        <w:color w:val="404040"/>
      </w:rPr>
      <w:tcPr>
        <w:tcBorders>
          <w:top w:val="single" w:color="FFD864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EF2CA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EF2CA" w:themeColor="accent4" w:themeTint="34" w:fill="auto"/>
      </w:tcPr>
    </w:tblStylePr>
  </w:style>
  <w:style w:type="table" w:customStyle="1" w:styleId="203">
    <w:name w:val="Grid Table 4 - Accent 5"/>
    <w:basedOn w:val="12"/>
    <w:qFormat/>
    <w:uiPriority w:val="59"/>
    <w:pPr>
      <w:spacing w:after="0" w:line="240" w:lineRule="auto"/>
    </w:pPr>
    <w:tblPr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  <w:shd w:val="clear" w:color="4472C4" w:themeColor="accent5" w:fill="auto"/>
      </w:tcPr>
    </w:tblStylePr>
    <w:tblStylePr w:type="lastRow">
      <w:rPr>
        <w:b/>
        <w:color w:val="404040"/>
      </w:rPr>
      <w:tcPr>
        <w:tcBorders>
          <w:top w:val="single" w:color="4472C4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8E2F2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8E2F2" w:themeColor="accent5" w:themeTint="34" w:fill="auto"/>
      </w:tcPr>
    </w:tblStylePr>
  </w:style>
  <w:style w:type="table" w:customStyle="1" w:styleId="204">
    <w:name w:val="Grid Table 4 - Accent 6"/>
    <w:basedOn w:val="12"/>
    <w:qFormat/>
    <w:uiPriority w:val="59"/>
    <w:pPr>
      <w:spacing w:after="0" w:line="240" w:lineRule="auto"/>
    </w:pPr>
    <w:tblPr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  <w:shd w:val="clear" w:color="70AD47" w:themeColor="accent6" w:fill="auto"/>
      </w:tc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auto"/>
      </w:tcPr>
    </w:tblStylePr>
  </w:style>
  <w:style w:type="table" w:customStyle="1" w:styleId="205">
    <w:name w:val="Grid Table 5 Dark"/>
    <w:basedOn w:val="12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band1Vert">
      <w:tcPr>
        <w:shd w:val="clear" w:color="898989" w:themeColor="text1" w:themeTint="75" w:fill="auto"/>
      </w:tcPr>
    </w:tblStylePr>
    <w:tblStylePr w:type="band1Horz">
      <w:tcPr>
        <w:shd w:val="clear" w:color="898989" w:themeColor="text1" w:themeTint="75" w:fill="auto"/>
      </w:tcPr>
    </w:tblStylePr>
  </w:style>
  <w:style w:type="table" w:customStyle="1" w:styleId="206">
    <w:name w:val="Grid Table 5 Dark- Accent 1"/>
    <w:basedOn w:val="12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5B9BD5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1" w:fill="auto"/>
      </w:tcPr>
    </w:tblStylePr>
    <w:tblStylePr w:type="band1Vert">
      <w:tcPr>
        <w:shd w:val="clear" w:color="B3D1EB" w:themeColor="accent1" w:themeTint="75" w:fill="auto"/>
      </w:tcPr>
    </w:tblStylePr>
    <w:tblStylePr w:type="band1Horz">
      <w:tcPr>
        <w:shd w:val="clear" w:color="B3D1EB" w:themeColor="accent1" w:themeTint="75" w:fill="auto"/>
      </w:tcPr>
    </w:tblStylePr>
  </w:style>
  <w:style w:type="table" w:customStyle="1" w:styleId="207">
    <w:name w:val="Grid Table 5 Dark - Accent 2"/>
    <w:basedOn w:val="12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ED7D31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auto"/>
      </w:tcPr>
    </w:tblStylePr>
    <w:tblStylePr w:type="band1Vert">
      <w:tcPr>
        <w:shd w:val="clear" w:color="F6C3A0" w:themeColor="accent2" w:themeTint="75" w:fill="auto"/>
      </w:tcPr>
    </w:tblStylePr>
    <w:tblStylePr w:type="band1Horz">
      <w:tcPr>
        <w:shd w:val="clear" w:color="F6C3A0" w:themeColor="accent2" w:themeTint="75" w:fill="auto"/>
      </w:tcPr>
    </w:tblStylePr>
  </w:style>
  <w:style w:type="table" w:customStyle="1" w:styleId="208">
    <w:name w:val="Grid Table 5 Dark - Accent 3"/>
    <w:basedOn w:val="12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A5A5A5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uto"/>
      </w:tcPr>
    </w:tblStylePr>
    <w:tblStylePr w:type="band1Vert">
      <w:tcPr>
        <w:shd w:val="clear" w:color="D5D5D5" w:themeColor="accent3" w:themeTint="75" w:fill="auto"/>
      </w:tcPr>
    </w:tblStylePr>
    <w:tblStylePr w:type="band1Horz">
      <w:tcPr>
        <w:shd w:val="clear" w:color="D5D5D5" w:themeColor="accent3" w:themeTint="75" w:fill="auto"/>
      </w:tcPr>
    </w:tblStylePr>
  </w:style>
  <w:style w:type="table" w:customStyle="1" w:styleId="209">
    <w:name w:val="Grid Table 5 Dark- Accent 4"/>
    <w:basedOn w:val="12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FC000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auto"/>
      </w:tcPr>
    </w:tblStylePr>
    <w:tblStylePr w:type="band1Vert">
      <w:tcPr>
        <w:shd w:val="clear" w:color="FEE289" w:themeColor="accent4" w:themeTint="75" w:fill="auto"/>
      </w:tcPr>
    </w:tblStylePr>
    <w:tblStylePr w:type="band1Horz">
      <w:tcPr>
        <w:shd w:val="clear" w:color="FEE289" w:themeColor="accent4" w:themeTint="75" w:fill="auto"/>
      </w:tcPr>
    </w:tblStylePr>
  </w:style>
  <w:style w:type="table" w:customStyle="1" w:styleId="210">
    <w:name w:val="Grid Table 5 Dark - Accent 5"/>
    <w:basedOn w:val="12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472C4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5" w:fill="auto"/>
      </w:tcPr>
    </w:tblStylePr>
    <w:tblStylePr w:type="band1Vert">
      <w:tcPr>
        <w:shd w:val="clear" w:color="A9BEE3" w:themeColor="accent5" w:themeTint="75" w:fill="auto"/>
      </w:tcPr>
    </w:tblStylePr>
    <w:tblStylePr w:type="band1Horz">
      <w:tcPr>
        <w:shd w:val="clear" w:color="A9BEE3" w:themeColor="accent5" w:themeTint="75" w:fill="auto"/>
      </w:tcPr>
    </w:tblStylePr>
  </w:style>
  <w:style w:type="table" w:customStyle="1" w:styleId="211">
    <w:name w:val="Grid Table 5 Dark - Accent 6"/>
    <w:basedOn w:val="12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70AD47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auto"/>
      </w:tcPr>
    </w:tblStylePr>
    <w:tblStylePr w:type="band1Vert">
      <w:tcPr>
        <w:shd w:val="clear" w:color="BCDBA8" w:themeColor="accent6" w:themeTint="75" w:fill="auto"/>
      </w:tcPr>
    </w:tblStylePr>
    <w:tblStylePr w:type="band1Horz">
      <w:tcPr>
        <w:shd w:val="clear" w:color="BCDBA8" w:themeColor="accent6" w:themeTint="75" w:fill="auto"/>
      </w:tcPr>
    </w:tblStylePr>
  </w:style>
  <w:style w:type="table" w:customStyle="1" w:styleId="212">
    <w:name w:val="Grid Table 6 Colorful"/>
    <w:basedOn w:val="12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themeColor="text1" w:themeTint="34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213">
    <w:name w:val="Grid Table 6 Colorful - Accent 1"/>
    <w:basedOn w:val="12"/>
    <w:qFormat/>
    <w:uiPriority w:val="99"/>
    <w:pPr>
      <w:spacing w:after="0" w:line="240" w:lineRule="auto"/>
    </w:pPr>
    <w:tblPr>
      <w:tblBorders>
        <w:top w:val="single" w:color="ACCCE9" w:themeColor="accent1" w:themeTint="80" w:sz="4" w:space="0"/>
        <w:left w:val="single" w:color="ACCCE9" w:themeColor="accent1" w:themeTint="80" w:sz="4" w:space="0"/>
        <w:bottom w:val="single" w:color="ACCCE9" w:themeColor="accent1" w:themeTint="80" w:sz="4" w:space="0"/>
        <w:right w:val="single" w:color="ACCCE9" w:themeColor="accent1" w:themeTint="80" w:sz="4" w:space="0"/>
        <w:insideH w:val="single" w:color="ACCCE9" w:themeColor="accent1" w:themeTint="80" w:sz="4" w:space="0"/>
        <w:insideV w:val="single" w:color="ACCCE9" w:themeColor="accent1" w:themeTint="80" w:sz="4" w:space="0"/>
      </w:tblBorders>
    </w:tblPr>
    <w:tblStylePr w:type="firstRow">
      <w:rPr>
        <w:b/>
        <w:color w:val="ADCDEA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CCCE9" w:themeColor="accent1" w:themeTint="80" w:sz="12" w:space="0"/>
        </w:tcBorders>
      </w:tcPr>
    </w:tblStylePr>
    <w:tblStylePr w:type="lastRow">
      <w:rPr>
        <w:b/>
        <w:color w:val="ADCDEA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DCDEA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DCDEA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ADCDEA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DEAF6" w:themeColor="accent1" w:themeTint="34" w:fill="auto"/>
      </w:tcPr>
    </w:tblStylePr>
    <w:tblStylePr w:type="band2Horz">
      <w:rPr>
        <w:rFonts w:ascii="Arial" w:hAnsi="Arial"/>
        <w:color w:val="ADCDEA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214">
    <w:name w:val="Grid Table 6 Colorful - Accent 2"/>
    <w:basedOn w:val="12"/>
    <w:qFormat/>
    <w:uiPriority w:val="99"/>
    <w:pPr>
      <w:spacing w:after="0" w:line="240" w:lineRule="auto"/>
    </w:pPr>
    <w:tblPr>
      <w:tblBorders>
        <w:top w:val="single" w:color="F4B285" w:themeColor="accent2" w:themeTint="97" w:sz="4" w:space="0"/>
        <w:left w:val="single" w:color="F4B285" w:themeColor="accent2" w:themeTint="97" w:sz="4" w:space="0"/>
        <w:bottom w:val="single" w:color="F4B285" w:themeColor="accent2" w:themeTint="97" w:sz="4" w:space="0"/>
        <w:right w:val="single" w:color="F4B285" w:themeColor="accent2" w:themeTint="97" w:sz="4" w:space="0"/>
        <w:insideH w:val="single" w:color="F4B285" w:themeColor="accent2" w:themeTint="97" w:sz="4" w:space="0"/>
        <w:insideV w:val="single" w:color="F4B285" w:themeColor="accent2" w:themeTint="97" w:sz="4" w:space="0"/>
      </w:tblBorders>
    </w:tblPr>
    <w:tblStylePr w:type="firstRow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F4B285" w:themeColor="accent2" w:themeTint="97" w:sz="12" w:space="0"/>
        </w:tcBorders>
      </w:tcPr>
    </w:tblStylePr>
    <w:tblStylePr w:type="lastRow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215">
    <w:name w:val="Grid Table 6 Colorful - Accent 3"/>
    <w:basedOn w:val="12"/>
    <w:qFormat/>
    <w:uiPriority w:val="99"/>
    <w:pPr>
      <w:spacing w:after="0" w:line="240" w:lineRule="auto"/>
    </w:pPr>
    <w:tblPr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A5A5A5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val="single" w:color="A5A5A5" w:themeColor="accent3" w:themeTint="FE" w:sz="12" w:space="0"/>
        </w:tcBorders>
      </w:tcPr>
    </w:tblStylePr>
    <w:tblStylePr w:type="lastRow">
      <w:rPr>
        <w:b/>
        <w:color w:val="A5A5A5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/>
        <w:color w:val="A5A5A5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/>
        <w:color w:val="A5A5A5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216">
    <w:name w:val="Grid Table 6 Colorful - Accent 4"/>
    <w:basedOn w:val="12"/>
    <w:qFormat/>
    <w:uiPriority w:val="99"/>
    <w:pPr>
      <w:spacing w:after="0" w:line="240" w:lineRule="auto"/>
    </w:pPr>
    <w:tblPr>
      <w:tblBorders>
        <w:top w:val="single" w:color="FFD864" w:themeColor="accent4" w:themeTint="9A" w:sz="4" w:space="0"/>
        <w:left w:val="single" w:color="FFD864" w:themeColor="accent4" w:themeTint="9A" w:sz="4" w:space="0"/>
        <w:bottom w:val="single" w:color="FFD864" w:themeColor="accent4" w:themeTint="9A" w:sz="4" w:space="0"/>
        <w:right w:val="single" w:color="FFD864" w:themeColor="accent4" w:themeTint="9A" w:sz="4" w:space="0"/>
        <w:insideH w:val="single" w:color="FFD864" w:themeColor="accent4" w:themeTint="9A" w:sz="4" w:space="0"/>
        <w:insideV w:val="single" w:color="FFD864" w:themeColor="accent4" w:themeTint="9A" w:sz="4" w:space="0"/>
      </w:tblBorders>
    </w:tblPr>
    <w:tblStylePr w:type="firstRow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FFD864" w:themeColor="accent4" w:themeTint="9A" w:sz="12" w:space="0"/>
        </w:tcBorders>
      </w:tcPr>
    </w:tblStylePr>
    <w:tblStylePr w:type="lastRow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EF2CA" w:themeColor="accent4" w:themeTint="34" w:fill="auto"/>
      </w:tcPr>
    </w:tblStylePr>
    <w:tblStylePr w:type="band1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FEF2CA" w:themeColor="accent4" w:themeTint="34" w:fill="auto"/>
      </w:tcPr>
    </w:tblStylePr>
    <w:tblStylePr w:type="band2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217">
    <w:name w:val="Grid Table 6 Colorful - Accent 5"/>
    <w:basedOn w:val="12"/>
    <w:qFormat/>
    <w:uiPriority w:val="99"/>
    <w:pPr>
      <w:spacing w:after="0" w:line="240" w:lineRule="auto"/>
    </w:pPr>
    <w:tblPr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firstRow">
      <w:rPr>
        <w:b/>
        <w:color w:val="254174" w:themeColor="accent5" w:themeShade="94"/>
      </w:rPr>
      <w:tcPr>
        <w:tcBorders>
          <w:bottom w:val="single" w:color="4472C4" w:themeColor="accent5" w:sz="12" w:space="0"/>
        </w:tcBorders>
      </w:tcPr>
    </w:tblStylePr>
    <w:tblStylePr w:type="lastRow">
      <w:rPr>
        <w:b/>
        <w:color w:val="254174" w:themeColor="accent5" w:themeShade="94"/>
      </w:rPr>
    </w:tblStylePr>
    <w:tblStylePr w:type="firstCol">
      <w:rPr>
        <w:b/>
        <w:color w:val="254174" w:themeColor="accent5" w:themeShade="94"/>
      </w:rPr>
    </w:tblStylePr>
    <w:tblStylePr w:type="lastCol">
      <w:rPr>
        <w:b/>
        <w:color w:val="254174" w:themeColor="accent5" w:themeShade="94"/>
      </w:rPr>
    </w:tblStylePr>
    <w:tblStylePr w:type="band1Vert">
      <w:tcPr>
        <w:shd w:val="clear" w:color="D8E2F2" w:themeColor="accent5" w:themeTint="34" w:fill="auto"/>
      </w:tcPr>
    </w:tblStylePr>
    <w:tblStylePr w:type="band1Horz">
      <w:rPr>
        <w:rFonts w:ascii="Arial" w:hAnsi="Arial"/>
        <w:color w:val="254174" w:themeColor="accent5" w:themeShade="94"/>
        <w:sz w:val="22"/>
      </w:rPr>
      <w:tcPr>
        <w:shd w:val="clear" w:color="D8E2F2" w:themeColor="accent5" w:themeTint="34" w:fill="auto"/>
      </w:tcPr>
    </w:tblStylePr>
    <w:tblStylePr w:type="band2Horz">
      <w:rPr>
        <w:rFonts w:ascii="Arial" w:hAnsi="Arial"/>
        <w:color w:val="254174" w:themeColor="accent5" w:themeShade="94"/>
        <w:sz w:val="22"/>
      </w:rPr>
    </w:tblStylePr>
  </w:style>
  <w:style w:type="table" w:customStyle="1" w:styleId="218">
    <w:name w:val="Grid Table 6 Colorful - Accent 6"/>
    <w:basedOn w:val="12"/>
    <w:qFormat/>
    <w:uiPriority w:val="99"/>
    <w:pPr>
      <w:spacing w:after="0" w:line="240" w:lineRule="auto"/>
    </w:pPr>
    <w:tblPr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  <w:color w:val="254174" w:themeColor="accent5" w:themeShade="94"/>
      </w:rPr>
      <w:tcPr>
        <w:tcBorders>
          <w:bottom w:val="single" w:color="70AD47" w:themeColor="accent6" w:sz="12" w:space="0"/>
        </w:tcBorders>
      </w:tcPr>
    </w:tblStylePr>
    <w:tblStylePr w:type="lastRow">
      <w:rPr>
        <w:b/>
        <w:color w:val="254174" w:themeColor="accent5" w:themeShade="94"/>
      </w:rPr>
    </w:tblStylePr>
    <w:tblStylePr w:type="firstCol">
      <w:rPr>
        <w:b/>
        <w:color w:val="254174" w:themeColor="accent5" w:themeShade="94"/>
      </w:rPr>
    </w:tblStylePr>
    <w:tblStylePr w:type="lastCol">
      <w:rPr>
        <w:b/>
        <w:color w:val="254174" w:themeColor="accent5" w:themeShade="94"/>
      </w:rPr>
    </w:tblStylePr>
    <w:tblStylePr w:type="band1Vert"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254174" w:themeColor="accent5" w:themeShade="94"/>
        <w:sz w:val="22"/>
      </w:rPr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254174" w:themeColor="accent5" w:themeShade="94"/>
        <w:sz w:val="22"/>
      </w:rPr>
    </w:tblStylePr>
  </w:style>
  <w:style w:type="table" w:customStyle="1" w:styleId="219">
    <w:name w:val="Grid Table 7 Colorful"/>
    <w:basedOn w:val="12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themeColor="text1" w:themeTint="0D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220">
    <w:name w:val="Grid Table 7 Colorful - Accent 1"/>
    <w:basedOn w:val="12"/>
    <w:qFormat/>
    <w:uiPriority w:val="99"/>
    <w:pPr>
      <w:spacing w:after="0" w:line="240" w:lineRule="auto"/>
    </w:pPr>
    <w:tblPr>
      <w:tblBorders>
        <w:bottom w:val="single" w:color="ACCCE9" w:themeColor="accent1" w:themeTint="80" w:sz="4" w:space="0"/>
        <w:right w:val="single" w:color="ACCCE9" w:themeColor="accent1" w:themeTint="80" w:sz="4" w:space="0"/>
        <w:insideH w:val="single" w:color="ACCCE9" w:themeColor="accent1" w:themeTint="80" w:sz="4" w:space="0"/>
        <w:insideV w:val="single" w:color="ACCCE9" w:themeColor="accent1" w:themeTint="80" w:sz="4" w:space="0"/>
      </w:tblBorders>
    </w:tblPr>
    <w:tblStylePr w:type="firstRow">
      <w:rPr>
        <w:rFonts w:ascii="Arial" w:hAnsi="Arial"/>
        <w:b/>
        <w:color w:val="ADCDEA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CCCE9" w:themeColor="accen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DCDEA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CCCE9" w:themeColor="accen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DCDEA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CCCE9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DCDEA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CCCE9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ADCDEA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DEAF6" w:themeColor="accent1" w:themeTint="34" w:fill="auto"/>
      </w:tcPr>
    </w:tblStylePr>
    <w:tblStylePr w:type="band2Horz">
      <w:rPr>
        <w:rFonts w:ascii="Arial" w:hAnsi="Arial"/>
        <w:color w:val="ADCDEA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221">
    <w:name w:val="Grid Table 7 Colorful - Accent 2"/>
    <w:basedOn w:val="12"/>
    <w:qFormat/>
    <w:uiPriority w:val="99"/>
    <w:pPr>
      <w:spacing w:after="0" w:line="240" w:lineRule="auto"/>
    </w:pPr>
    <w:tblPr>
      <w:tblBorders>
        <w:bottom w:val="single" w:color="F4B285" w:themeColor="accent2" w:themeTint="97" w:sz="4" w:space="0"/>
        <w:right w:val="single" w:color="F4B285" w:themeColor="accent2" w:themeTint="97" w:sz="4" w:space="0"/>
        <w:insideH w:val="single" w:color="F4B285" w:themeColor="accent2" w:themeTint="97" w:sz="4" w:space="0"/>
        <w:insideV w:val="single" w:color="F4B285" w:themeColor="accent2" w:themeTint="97" w:sz="4" w:space="0"/>
      </w:tblBorders>
    </w:tblPr>
    <w:tblStylePr w:type="firstRow">
      <w:rPr>
        <w:rFonts w:ascii="Arial" w:hAnsi="Arial"/>
        <w:b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F4B28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F4B28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4B28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F4B28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222">
    <w:name w:val="Grid Table 7 Colorful - Accent 3"/>
    <w:basedOn w:val="12"/>
    <w:qFormat/>
    <w:uiPriority w:val="99"/>
    <w:pPr>
      <w:spacing w:after="0" w:line="240" w:lineRule="auto"/>
    </w:pPr>
    <w:tblPr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rFonts w:ascii="Arial" w:hAnsi="Arial"/>
        <w:b/>
        <w:color w:val="A5A5A5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single" w:color="A5A5A5" w:themeColor="accent3" w:themeTint="FE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5A5A5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single" w:color="A5A5A5" w:themeColor="accent3" w:themeTint="FE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nil"/>
          <w:right w:val="single" w:color="A5A5A5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single" w:color="A5A5A5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223">
    <w:name w:val="Grid Table 7 Colorful - Accent 4"/>
    <w:basedOn w:val="12"/>
    <w:qFormat/>
    <w:uiPriority w:val="99"/>
    <w:pPr>
      <w:spacing w:after="0" w:line="240" w:lineRule="auto"/>
    </w:pPr>
    <w:tblPr>
      <w:tblBorders>
        <w:bottom w:val="single" w:color="FFD864" w:themeColor="accent4" w:themeTint="9A" w:sz="4" w:space="0"/>
        <w:right w:val="single" w:color="FFD864" w:themeColor="accent4" w:themeTint="9A" w:sz="4" w:space="0"/>
        <w:insideH w:val="single" w:color="FFD864" w:themeColor="accent4" w:themeTint="9A" w:sz="4" w:space="0"/>
        <w:insideV w:val="single" w:color="FFD864" w:themeColor="accent4" w:themeTint="9A" w:sz="4" w:space="0"/>
      </w:tblBorders>
    </w:tblPr>
    <w:tblStylePr w:type="firstRow">
      <w:rPr>
        <w:rFonts w:ascii="Arial" w:hAnsi="Arial"/>
        <w:b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FD864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FFD864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FD864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FD864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EF2CA" w:themeColor="accent4" w:themeTint="34" w:fill="auto"/>
      </w:tcPr>
    </w:tblStylePr>
    <w:tblStylePr w:type="band1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FEF2CA" w:themeColor="accent4" w:themeTint="34" w:fill="auto"/>
      </w:tcPr>
    </w:tblStylePr>
    <w:tblStylePr w:type="band2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224">
    <w:name w:val="Grid Table 7 Colorful - Accent 5"/>
    <w:basedOn w:val="12"/>
    <w:qFormat/>
    <w:uiPriority w:val="99"/>
    <w:pPr>
      <w:spacing w:after="0" w:line="240" w:lineRule="auto"/>
    </w:pPr>
    <w:tblPr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firstRow">
      <w:rPr>
        <w:rFonts w:ascii="Arial" w:hAnsi="Arial"/>
        <w:b/>
        <w:color w:val="254174" w:themeColor="accent5" w:themeShade="94"/>
        <w:sz w:val="22"/>
      </w:rPr>
      <w:tcPr>
        <w:tcBorders>
          <w:top w:val="nil"/>
          <w:left w:val="nil"/>
          <w:bottom w:val="single" w:color="95AFDD" w:themeColor="accent5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54174" w:themeColor="accent5" w:themeShade="94"/>
        <w:sz w:val="22"/>
      </w:rPr>
      <w:tcPr>
        <w:tcBorders>
          <w:top w:val="single" w:color="95AFDD" w:themeColor="accent5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54174" w:themeColor="accent5" w:themeShade="94"/>
        <w:sz w:val="22"/>
      </w:rPr>
      <w:tcPr>
        <w:tcBorders>
          <w:top w:val="nil"/>
          <w:left w:val="nil"/>
          <w:bottom w:val="nil"/>
          <w:right w:val="single" w:color="95AFDD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54174" w:themeColor="accent5" w:themeShade="94"/>
        <w:sz w:val="22"/>
      </w:rPr>
      <w:tcPr>
        <w:tcBorders>
          <w:top w:val="nil"/>
          <w:left w:val="single" w:color="95AFDD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8E2F2" w:themeColor="accent5" w:themeTint="34" w:fill="auto"/>
      </w:tcPr>
    </w:tblStylePr>
    <w:tblStylePr w:type="band1Horz">
      <w:rPr>
        <w:rFonts w:ascii="Arial" w:hAnsi="Arial"/>
        <w:color w:val="254174" w:themeColor="accent5" w:themeShade="94"/>
        <w:sz w:val="22"/>
      </w:rPr>
      <w:tcPr>
        <w:shd w:val="clear" w:color="D8E2F2" w:themeColor="accent5" w:themeTint="34" w:fill="auto"/>
      </w:tcPr>
    </w:tblStylePr>
    <w:tblStylePr w:type="band2Horz">
      <w:rPr>
        <w:rFonts w:ascii="Arial" w:hAnsi="Arial"/>
        <w:color w:val="254174" w:themeColor="accent5" w:themeShade="94"/>
        <w:sz w:val="22"/>
      </w:rPr>
    </w:tblStylePr>
  </w:style>
  <w:style w:type="table" w:customStyle="1" w:styleId="225">
    <w:name w:val="Grid Table 7 Colorful - Accent 6"/>
    <w:basedOn w:val="12"/>
    <w:qFormat/>
    <w:uiPriority w:val="99"/>
    <w:pPr>
      <w:spacing w:after="0" w:line="240" w:lineRule="auto"/>
    </w:pPr>
    <w:tblPr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firstRow">
      <w:rPr>
        <w:rFonts w:ascii="Arial" w:hAnsi="Arial"/>
        <w:b/>
        <w:color w:val="416429" w:themeColor="accent6" w:themeShade="94"/>
        <w:sz w:val="22"/>
      </w:rPr>
      <w:tcPr>
        <w:tcBorders>
          <w:top w:val="nil"/>
          <w:left w:val="nil"/>
          <w:bottom w:val="single" w:color="ADD394" w:themeColor="accent6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416429" w:themeColor="accent6" w:themeShade="94"/>
        <w:sz w:val="22"/>
      </w:rPr>
      <w:tcPr>
        <w:tcBorders>
          <w:top w:val="single" w:color="ADD394" w:themeColor="accent6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4"/>
        <w:sz w:val="22"/>
      </w:rPr>
      <w:tcPr>
        <w:tcBorders>
          <w:top w:val="nil"/>
          <w:left w:val="nil"/>
          <w:bottom w:val="nil"/>
          <w:right w:val="single" w:color="ADD394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4"/>
        <w:sz w:val="22"/>
      </w:rPr>
      <w:tcPr>
        <w:tcBorders>
          <w:top w:val="nil"/>
          <w:left w:val="single" w:color="ADD394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16429" w:themeColor="accent6" w:themeShade="94"/>
        <w:sz w:val="22"/>
      </w:rPr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416429" w:themeColor="accent6" w:themeShade="94"/>
        <w:sz w:val="22"/>
      </w:rPr>
    </w:tblStylePr>
  </w:style>
  <w:style w:type="table" w:customStyle="1" w:styleId="226">
    <w:name w:val="List Table 1 Light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auto"/>
      </w:tcPr>
    </w:tblStylePr>
    <w:tblStylePr w:type="band1Horz">
      <w:tcPr>
        <w:shd w:val="clear" w:color="BEBEBE" w:themeColor="text1" w:themeTint="40" w:fill="auto"/>
      </w:tcPr>
    </w:tblStylePr>
  </w:style>
  <w:style w:type="table" w:customStyle="1" w:styleId="227">
    <w:name w:val="List Table 1 Light - Accent 1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5B9BD5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5B9BD5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5E5F4" w:themeColor="accent1" w:themeTint="40" w:fill="auto"/>
      </w:tcPr>
    </w:tblStylePr>
    <w:tblStylePr w:type="band1Horz">
      <w:tcPr>
        <w:shd w:val="clear" w:color="D5E5F4" w:themeColor="accent1" w:themeTint="40" w:fill="auto"/>
      </w:tcPr>
    </w:tblStylePr>
  </w:style>
  <w:style w:type="table" w:customStyle="1" w:styleId="228">
    <w:name w:val="List Table 1 Light - Accent 2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ED7D31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ADECB" w:themeColor="accent2" w:themeTint="40" w:fill="auto"/>
      </w:tcPr>
    </w:tblStylePr>
    <w:tblStylePr w:type="band1Horz">
      <w:tcPr>
        <w:shd w:val="clear" w:color="FADECB" w:themeColor="accent2" w:themeTint="40" w:fill="auto"/>
      </w:tcPr>
    </w:tblStylePr>
  </w:style>
  <w:style w:type="table" w:customStyle="1" w:styleId="229">
    <w:name w:val="List Table 1 Light - Accent 3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A5A5A5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8E8E8" w:themeColor="accent3" w:themeTint="40" w:fill="auto"/>
      </w:tcPr>
    </w:tblStylePr>
    <w:tblStylePr w:type="band1Horz">
      <w:tcPr>
        <w:shd w:val="clear" w:color="E8E8E8" w:themeColor="accent3" w:themeTint="40" w:fill="auto"/>
      </w:tcPr>
    </w:tblStylePr>
  </w:style>
  <w:style w:type="table" w:customStyle="1" w:styleId="230">
    <w:name w:val="List Table 1 Light - Accent 4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FC000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FEFBE" w:themeColor="accent4" w:themeTint="40" w:fill="auto"/>
      </w:tcPr>
    </w:tblStylePr>
    <w:tblStylePr w:type="band1Horz">
      <w:tcPr>
        <w:shd w:val="clear" w:color="FFEFBE" w:themeColor="accent4" w:themeTint="40" w:fill="auto"/>
      </w:tcPr>
    </w:tblStylePr>
  </w:style>
  <w:style w:type="table" w:customStyle="1" w:styleId="231">
    <w:name w:val="List Table 1 Light - Accent 5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472C4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472C4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0DBF0" w:themeColor="accent5" w:themeTint="40" w:fill="auto"/>
      </w:tcPr>
    </w:tblStylePr>
    <w:tblStylePr w:type="band1Horz">
      <w:tcPr>
        <w:shd w:val="clear" w:color="D0DBF0" w:themeColor="accent5" w:themeTint="40" w:fill="auto"/>
      </w:tcPr>
    </w:tblStylePr>
  </w:style>
  <w:style w:type="table" w:customStyle="1" w:styleId="232">
    <w:name w:val="List Table 1 Light - Accent 6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70AD47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AEBCF" w:themeColor="accent6" w:themeTint="40" w:fill="auto"/>
      </w:tcPr>
    </w:tblStylePr>
    <w:tblStylePr w:type="band1Horz">
      <w:tcPr>
        <w:shd w:val="clear" w:color="DAEBCF" w:themeColor="accent6" w:themeTint="40" w:fill="auto"/>
      </w:tcPr>
    </w:tblStylePr>
  </w:style>
  <w:style w:type="table" w:customStyle="1" w:styleId="233">
    <w:name w:val="List Table 2"/>
    <w:basedOn w:val="12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234">
    <w:name w:val="List Table 2 - Accent 1"/>
    <w:basedOn w:val="12"/>
    <w:qFormat/>
    <w:uiPriority w:val="99"/>
    <w:pPr>
      <w:spacing w:after="0" w:line="240" w:lineRule="auto"/>
    </w:pPr>
    <w:tblPr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il"/>
          <w:bottom w:val="single" w:color="A2C6E7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il"/>
          <w:bottom w:val="single" w:color="A2C6E7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auto"/>
      </w:tcPr>
    </w:tblStylePr>
  </w:style>
  <w:style w:type="table" w:customStyle="1" w:styleId="235">
    <w:name w:val="List Table 2 - Accent 2"/>
    <w:basedOn w:val="12"/>
    <w:qFormat/>
    <w:uiPriority w:val="99"/>
    <w:pPr>
      <w:spacing w:after="0" w:line="240" w:lineRule="auto"/>
    </w:pPr>
    <w:tblPr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il"/>
          <w:bottom w:val="single" w:color="F4B58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il"/>
          <w:bottom w:val="single" w:color="F4B58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auto"/>
      </w:tcPr>
    </w:tblStylePr>
  </w:style>
  <w:style w:type="table" w:customStyle="1" w:styleId="236">
    <w:name w:val="List Table 2 - Accent 3"/>
    <w:basedOn w:val="12"/>
    <w:qFormat/>
    <w:uiPriority w:val="99"/>
    <w:pPr>
      <w:spacing w:after="0" w:line="240" w:lineRule="auto"/>
    </w:pPr>
    <w:tblPr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il"/>
          <w:bottom w:val="single" w:color="CCCCCC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il"/>
          <w:bottom w:val="single" w:color="CCCCCC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auto"/>
      </w:tcPr>
    </w:tblStylePr>
  </w:style>
  <w:style w:type="table" w:customStyle="1" w:styleId="237">
    <w:name w:val="List Table 2 - Accent 4"/>
    <w:basedOn w:val="12"/>
    <w:qFormat/>
    <w:uiPriority w:val="99"/>
    <w:pPr>
      <w:spacing w:after="0" w:line="240" w:lineRule="auto"/>
    </w:pPr>
    <w:tblPr>
      <w:tblBorders>
        <w:top w:val="single" w:color="FFDB6E" w:themeColor="accent4" w:themeTint="90" w:sz="4" w:space="0"/>
        <w:bottom w:val="single" w:color="FFDB6E" w:themeColor="accent4" w:themeTint="90" w:sz="4" w:space="0"/>
        <w:insideH w:val="single" w:color="FFDB6E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E" w:themeColor="accent4" w:themeTint="90" w:sz="4" w:space="0"/>
          <w:left w:val="nil"/>
          <w:bottom w:val="single" w:color="FFDB6E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E" w:themeColor="accent4" w:themeTint="90" w:sz="4" w:space="0"/>
          <w:left w:val="nil"/>
          <w:bottom w:val="single" w:color="FFDB6E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FEFBE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FEFBE" w:themeColor="accent4" w:themeTint="40" w:fill="auto"/>
      </w:tcPr>
    </w:tblStylePr>
  </w:style>
  <w:style w:type="table" w:customStyle="1" w:styleId="238">
    <w:name w:val="List Table 2 - Accent 5"/>
    <w:basedOn w:val="12"/>
    <w:qFormat/>
    <w:uiPriority w:val="99"/>
    <w:pPr>
      <w:spacing w:after="0" w:line="240" w:lineRule="auto"/>
    </w:pPr>
    <w:tblPr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il"/>
          <w:bottom w:val="single" w:color="95AFDD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il"/>
          <w:bottom w:val="single" w:color="95AFDD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0DB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0DBF0" w:themeColor="accent5" w:themeTint="40" w:fill="auto"/>
      </w:tcPr>
    </w:tblStylePr>
  </w:style>
  <w:style w:type="table" w:customStyle="1" w:styleId="239">
    <w:name w:val="List Table 2 - Accent 6"/>
    <w:basedOn w:val="12"/>
    <w:qFormat/>
    <w:uiPriority w:val="99"/>
    <w:pPr>
      <w:spacing w:after="0" w:line="240" w:lineRule="auto"/>
    </w:pPr>
    <w:tblPr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il"/>
          <w:bottom w:val="single" w:color="ADD394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il"/>
          <w:bottom w:val="single" w:color="ADD394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auto"/>
      </w:tcPr>
    </w:tblStylePr>
  </w:style>
  <w:style w:type="table" w:customStyle="1" w:styleId="240">
    <w:name w:val="List Table 3"/>
    <w:basedOn w:val="12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241">
    <w:name w:val="List Table 3 - Accent 1"/>
    <w:basedOn w:val="12"/>
    <w:qFormat/>
    <w:uiPriority w:val="99"/>
    <w:pPr>
      <w:spacing w:after="0" w:line="240" w:lineRule="auto"/>
    </w:pPr>
    <w:tblPr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</w:style>
  <w:style w:type="table" w:customStyle="1" w:styleId="242">
    <w:name w:val="List Table 3 - Accent 2"/>
    <w:basedOn w:val="12"/>
    <w:qFormat/>
    <w:uiPriority w:val="99"/>
    <w:pPr>
      <w:spacing w:after="0" w:line="240" w:lineRule="auto"/>
    </w:pPr>
    <w:tblPr>
      <w:tblBorders>
        <w:top w:val="single" w:color="F4B285" w:themeColor="accent2" w:themeTint="97" w:sz="4" w:space="0"/>
        <w:left w:val="single" w:color="F4B285" w:themeColor="accent2" w:themeTint="97" w:sz="4" w:space="0"/>
        <w:bottom w:val="single" w:color="F4B285" w:themeColor="accent2" w:themeTint="97" w:sz="4" w:space="0"/>
        <w:right w:val="single" w:color="F4B28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4B285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285" w:themeColor="accent2" w:themeTint="97" w:sz="4" w:space="0"/>
          <w:right w:val="single" w:color="F4B28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4B285" w:themeColor="accent2" w:themeTint="97" w:sz="4" w:space="0"/>
          <w:bottom w:val="single" w:color="F4B285" w:themeColor="accent2" w:themeTint="97" w:sz="4" w:space="0"/>
        </w:tcBorders>
      </w:tcPr>
    </w:tblStylePr>
  </w:style>
  <w:style w:type="table" w:customStyle="1" w:styleId="243">
    <w:name w:val="List Table 3 - Accent 3"/>
    <w:basedOn w:val="12"/>
    <w:qFormat/>
    <w:uiPriority w:val="99"/>
    <w:pPr>
      <w:spacing w:after="0" w:line="240" w:lineRule="auto"/>
    </w:pPr>
    <w:tblPr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</w:style>
  <w:style w:type="table" w:customStyle="1" w:styleId="244">
    <w:name w:val="List Table 3 - Accent 4"/>
    <w:basedOn w:val="12"/>
    <w:qFormat/>
    <w:uiPriority w:val="99"/>
    <w:pPr>
      <w:spacing w:after="0" w:line="240" w:lineRule="auto"/>
    </w:pPr>
    <w:tblPr>
      <w:tblBorders>
        <w:top w:val="single" w:color="FFD864" w:themeColor="accent4" w:themeTint="9A" w:sz="4" w:space="0"/>
        <w:left w:val="single" w:color="FFD864" w:themeColor="accent4" w:themeTint="9A" w:sz="4" w:space="0"/>
        <w:bottom w:val="single" w:color="FFD864" w:themeColor="accent4" w:themeTint="9A" w:sz="4" w:space="0"/>
        <w:right w:val="single" w:color="FFD864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FD864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4" w:themeColor="accent4" w:themeTint="9A" w:sz="4" w:space="0"/>
          <w:right w:val="single" w:color="FFD864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FD864" w:themeColor="accent4" w:themeTint="9A" w:sz="4" w:space="0"/>
          <w:bottom w:val="single" w:color="FFD864" w:themeColor="accent4" w:themeTint="9A" w:sz="4" w:space="0"/>
        </w:tcBorders>
      </w:tcPr>
    </w:tblStylePr>
  </w:style>
  <w:style w:type="table" w:customStyle="1" w:styleId="245">
    <w:name w:val="List Table 3 - Accent 5"/>
    <w:basedOn w:val="12"/>
    <w:qFormat/>
    <w:uiPriority w:val="99"/>
    <w:pPr>
      <w:spacing w:after="0" w:line="240" w:lineRule="auto"/>
    </w:pPr>
    <w:tblPr>
      <w:tblBorders>
        <w:top w:val="single" w:color="8EA9DB" w:themeColor="accent5" w:themeTint="9A" w:sz="4" w:space="0"/>
        <w:left w:val="single" w:color="8EA9DB" w:themeColor="accent5" w:themeTint="9A" w:sz="4" w:space="0"/>
        <w:bottom w:val="single" w:color="8EA9DB" w:themeColor="accent5" w:themeTint="9A" w:sz="4" w:space="0"/>
        <w:right w:val="single" w:color="8EA9DB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EA9DB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8EA9DB" w:themeColor="accent5" w:themeTint="9A" w:sz="4" w:space="0"/>
          <w:right w:val="single" w:color="8EA9DB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8EA9DB" w:themeColor="accent5" w:themeTint="9A" w:sz="4" w:space="0"/>
          <w:bottom w:val="single" w:color="8EA9DB" w:themeColor="accent5" w:themeTint="9A" w:sz="4" w:space="0"/>
        </w:tcBorders>
      </w:tcPr>
    </w:tblStylePr>
  </w:style>
  <w:style w:type="table" w:customStyle="1" w:styleId="246">
    <w:name w:val="List Table 3 - Accent 6"/>
    <w:basedOn w:val="12"/>
    <w:qFormat/>
    <w:uiPriority w:val="99"/>
    <w:pPr>
      <w:spacing w:after="0" w:line="240" w:lineRule="auto"/>
    </w:pPr>
    <w:tblPr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</w:style>
  <w:style w:type="table" w:customStyle="1" w:styleId="247">
    <w:name w:val="List Table 4"/>
    <w:basedOn w:val="12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248">
    <w:name w:val="List Table 4 - Accent 1"/>
    <w:basedOn w:val="12"/>
    <w:qFormat/>
    <w:uiPriority w:val="99"/>
    <w:pPr>
      <w:spacing w:after="0" w:line="240" w:lineRule="auto"/>
    </w:pPr>
    <w:tblPr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auto"/>
      </w:tcPr>
    </w:tblStylePr>
  </w:style>
  <w:style w:type="table" w:customStyle="1" w:styleId="249">
    <w:name w:val="List Table 4 - Accent 2"/>
    <w:basedOn w:val="12"/>
    <w:qFormat/>
    <w:uiPriority w:val="99"/>
    <w:pPr>
      <w:spacing w:after="0" w:line="240" w:lineRule="auto"/>
    </w:pPr>
    <w:tblPr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auto"/>
      </w:tcPr>
    </w:tblStylePr>
  </w:style>
  <w:style w:type="table" w:customStyle="1" w:styleId="250">
    <w:name w:val="List Table 4 - Accent 3"/>
    <w:basedOn w:val="12"/>
    <w:qFormat/>
    <w:uiPriority w:val="99"/>
    <w:pPr>
      <w:spacing w:after="0" w:line="240" w:lineRule="auto"/>
    </w:pPr>
    <w:tblPr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auto"/>
      </w:tcPr>
    </w:tblStylePr>
  </w:style>
  <w:style w:type="table" w:customStyle="1" w:styleId="251">
    <w:name w:val="List Table 4 - Accent 4"/>
    <w:basedOn w:val="12"/>
    <w:qFormat/>
    <w:uiPriority w:val="99"/>
    <w:pPr>
      <w:spacing w:after="0" w:line="240" w:lineRule="auto"/>
    </w:pPr>
    <w:tblPr>
      <w:tblBorders>
        <w:top w:val="single" w:color="FFDB6E" w:themeColor="accent4" w:themeTint="90" w:sz="4" w:space="0"/>
        <w:left w:val="single" w:color="FFDB6E" w:themeColor="accent4" w:themeTint="90" w:sz="4" w:space="0"/>
        <w:bottom w:val="single" w:color="FFDB6E" w:themeColor="accent4" w:themeTint="90" w:sz="4" w:space="0"/>
        <w:right w:val="single" w:color="FFDB6E" w:themeColor="accent4" w:themeTint="90" w:sz="4" w:space="0"/>
        <w:insideH w:val="single" w:color="FFDB6E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FEFBE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FEFBE" w:themeColor="accent4" w:themeTint="40" w:fill="auto"/>
      </w:tcPr>
    </w:tblStylePr>
  </w:style>
  <w:style w:type="table" w:customStyle="1" w:styleId="252">
    <w:name w:val="List Table 4 - Accent 5"/>
    <w:basedOn w:val="12"/>
    <w:qFormat/>
    <w:uiPriority w:val="99"/>
    <w:pPr>
      <w:spacing w:after="0" w:line="240" w:lineRule="auto"/>
    </w:pPr>
    <w:tblPr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0DB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0DBF0" w:themeColor="accent5" w:themeTint="40" w:fill="auto"/>
      </w:tcPr>
    </w:tblStylePr>
  </w:style>
  <w:style w:type="table" w:customStyle="1" w:styleId="253">
    <w:name w:val="List Table 4 - Accent 6"/>
    <w:basedOn w:val="12"/>
    <w:qFormat/>
    <w:uiPriority w:val="99"/>
    <w:pPr>
      <w:spacing w:after="0" w:line="240" w:lineRule="auto"/>
    </w:pPr>
    <w:tblPr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auto"/>
      </w:tcPr>
    </w:tblStylePr>
  </w:style>
  <w:style w:type="table" w:customStyle="1" w:styleId="254">
    <w:name w:val="List Table 5 Dark"/>
    <w:basedOn w:val="12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</w:style>
  <w:style w:type="table" w:customStyle="1" w:styleId="255">
    <w:name w:val="List Table 5 Dark - Accent 1"/>
    <w:basedOn w:val="12"/>
    <w:qFormat/>
    <w:uiPriority w:val="99"/>
    <w:pPr>
      <w:spacing w:after="0" w:line="240" w:lineRule="auto"/>
    </w:pPr>
    <w:tblPr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5B9BD5" w:themeColor="accent1" w:sz="32" w:space="0"/>
          <w:bottom w:val="single" w:color="FFFFFF" w:themeColor="light1" w:sz="12" w:space="0"/>
        </w:tcBorders>
        <w:shd w:val="clear" w:color="5B9BD5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5B9BD5" w:themeColor="accent1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5B9BD5" w:themeColor="accent1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5B9BD5" w:themeColor="accent1" w:fill="auto"/>
      </w:tcPr>
    </w:tblStylePr>
  </w:style>
  <w:style w:type="table" w:customStyle="1" w:styleId="256">
    <w:name w:val="List Table 5 Dark - Accent 2"/>
    <w:basedOn w:val="12"/>
    <w:qFormat/>
    <w:uiPriority w:val="99"/>
    <w:pPr>
      <w:spacing w:after="0" w:line="240" w:lineRule="auto"/>
    </w:pPr>
    <w:tblPr>
      <w:tblBorders>
        <w:top w:val="single" w:color="F4B285" w:themeColor="accent2" w:themeTint="97" w:sz="32" w:space="0"/>
        <w:left w:val="single" w:color="F4B285" w:themeColor="accent2" w:themeTint="97" w:sz="32" w:space="0"/>
        <w:bottom w:val="single" w:color="F4B285" w:themeColor="accent2" w:themeTint="97" w:sz="32" w:space="0"/>
        <w:right w:val="single" w:color="F4B28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4B285" w:themeColor="accent2" w:themeTint="97" w:sz="32" w:space="0"/>
          <w:bottom w:val="single" w:color="FFFFFF" w:themeColor="light1" w:sz="12" w:space="0"/>
        </w:tcBorders>
        <w:shd w:val="clear" w:color="F4B285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4B28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28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4B285" w:themeColor="accent2" w:themeTint="97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4B285" w:themeColor="accent2" w:themeTint="97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4B285" w:themeColor="accent2" w:themeTint="97" w:fill="auto"/>
      </w:tcPr>
    </w:tblStylePr>
  </w:style>
  <w:style w:type="table" w:customStyle="1" w:styleId="257">
    <w:name w:val="List Table 5 Dark - Accent 3"/>
    <w:basedOn w:val="12"/>
    <w:qFormat/>
    <w:uiPriority w:val="99"/>
    <w:pPr>
      <w:spacing w:after="0" w:line="240" w:lineRule="auto"/>
    </w:pPr>
    <w:tblPr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9C9C9" w:themeColor="accent3" w:themeTint="98" w:sz="32" w:space="0"/>
          <w:bottom w:val="single" w:color="FFFFFF" w:themeColor="light1" w:sz="12" w:space="0"/>
        </w:tcBorders>
        <w:shd w:val="clear" w:color="C9C9C9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9C9C9" w:themeColor="accent3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9C9C9" w:themeColor="accent3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9C9C9" w:themeColor="accent3" w:themeTint="98" w:fill="auto"/>
      </w:tcPr>
    </w:tblStylePr>
  </w:style>
  <w:style w:type="table" w:customStyle="1" w:styleId="258">
    <w:name w:val="List Table 5 Dark - Accent 4"/>
    <w:basedOn w:val="12"/>
    <w:qFormat/>
    <w:uiPriority w:val="99"/>
    <w:pPr>
      <w:spacing w:after="0" w:line="240" w:lineRule="auto"/>
    </w:pPr>
    <w:tblPr>
      <w:tblBorders>
        <w:top w:val="single" w:color="FFD864" w:themeColor="accent4" w:themeTint="9A" w:sz="32" w:space="0"/>
        <w:left w:val="single" w:color="FFD864" w:themeColor="accent4" w:themeTint="9A" w:sz="32" w:space="0"/>
        <w:bottom w:val="single" w:color="FFD864" w:themeColor="accent4" w:themeTint="9A" w:sz="32" w:space="0"/>
        <w:right w:val="single" w:color="FFD864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FD864" w:themeColor="accent4" w:themeTint="9A" w:sz="32" w:space="0"/>
          <w:bottom w:val="single" w:color="FFFFFF" w:themeColor="light1" w:sz="12" w:space="0"/>
        </w:tcBorders>
        <w:shd w:val="clear" w:color="FFD864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FD864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4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FD864" w:themeColor="accent4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D864" w:themeColor="accent4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D864" w:themeColor="accent4" w:themeTint="9A" w:fill="auto"/>
      </w:tcPr>
    </w:tblStylePr>
  </w:style>
  <w:style w:type="table" w:customStyle="1" w:styleId="259">
    <w:name w:val="List Table 5 Dark - Accent 5"/>
    <w:basedOn w:val="12"/>
    <w:qFormat/>
    <w:uiPriority w:val="99"/>
    <w:pPr>
      <w:spacing w:after="0" w:line="240" w:lineRule="auto"/>
    </w:pPr>
    <w:tblPr>
      <w:tblBorders>
        <w:top w:val="single" w:color="8EA9DB" w:themeColor="accent5" w:themeTint="9A" w:sz="32" w:space="0"/>
        <w:left w:val="single" w:color="8EA9DB" w:themeColor="accent5" w:themeTint="9A" w:sz="32" w:space="0"/>
        <w:bottom w:val="single" w:color="8EA9DB" w:themeColor="accent5" w:themeTint="9A" w:sz="32" w:space="0"/>
        <w:right w:val="single" w:color="8EA9DB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8EA9DB" w:themeColor="accent5" w:themeTint="9A" w:sz="32" w:space="0"/>
          <w:bottom w:val="single" w:color="FFFFFF" w:themeColor="light1" w:sz="12" w:space="0"/>
        </w:tcBorders>
        <w:shd w:val="clear" w:color="8EA9DB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8EA9DB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8EA9DB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8EA9DB" w:themeColor="accent5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8EA9DB" w:themeColor="accent5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8EA9DB" w:themeColor="accent5" w:themeTint="9A" w:fill="auto"/>
      </w:tcPr>
    </w:tblStylePr>
  </w:style>
  <w:style w:type="table" w:customStyle="1" w:styleId="260">
    <w:name w:val="List Table 5 Dark - Accent 6"/>
    <w:basedOn w:val="12"/>
    <w:qFormat/>
    <w:uiPriority w:val="99"/>
    <w:pPr>
      <w:spacing w:after="0" w:line="240" w:lineRule="auto"/>
    </w:pPr>
    <w:tblPr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A9D08E" w:themeColor="accent6" w:themeTint="98" w:sz="32" w:space="0"/>
          <w:bottom w:val="single" w:color="FFFFFF" w:themeColor="light1" w:sz="12" w:space="0"/>
        </w:tcBorders>
        <w:shd w:val="clear" w:color="A9D08E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A9D08E" w:themeColor="accent6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9D08E" w:themeColor="accent6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9D08E" w:themeColor="accent6" w:themeTint="98" w:fill="auto"/>
      </w:tcPr>
    </w:tblStylePr>
  </w:style>
  <w:style w:type="table" w:customStyle="1" w:styleId="261">
    <w:name w:val="List Table 6 Colorful"/>
    <w:basedOn w:val="12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customStyle="1" w:styleId="262">
    <w:name w:val="List Table 6 Colorful - Accent 1"/>
    <w:basedOn w:val="12"/>
    <w:qFormat/>
    <w:uiPriority w:val="99"/>
    <w:pPr>
      <w:spacing w:after="0" w:line="240" w:lineRule="auto"/>
    </w:pPr>
    <w:tblPr>
      <w:tblBorders>
        <w:top w:val="single" w:color="5B9BD5" w:themeColor="accent1" w:sz="4" w:space="0"/>
        <w:bottom w:val="single" w:color="5B9BD5" w:themeColor="accent1" w:sz="4" w:space="0"/>
      </w:tblBorders>
    </w:tblPr>
    <w:tblStylePr w:type="firstRow">
      <w:rPr>
        <w:b/>
        <w:color w:val="245B8C" w:themeColor="accent1" w:themeShade="94"/>
      </w:rPr>
      <w:tcPr>
        <w:tcBorders>
          <w:bottom w:val="single" w:color="5B9BD5" w:themeColor="accent1" w:sz="4" w:space="0"/>
        </w:tcBorders>
      </w:tcPr>
    </w:tblStylePr>
    <w:tblStylePr w:type="lastRow">
      <w:rPr>
        <w:b/>
        <w:color w:val="245B8C" w:themeColor="accent1" w:themeShade="94"/>
      </w:rPr>
      <w:tcPr>
        <w:tcBorders>
          <w:top w:val="single" w:color="5B9BD5" w:themeColor="accent1" w:sz="4" w:space="0"/>
        </w:tcBorders>
      </w:tcPr>
    </w:tblStylePr>
    <w:tblStylePr w:type="firstCol">
      <w:rPr>
        <w:b/>
        <w:color w:val="245B8C" w:themeColor="accent1" w:themeShade="94"/>
      </w:rPr>
    </w:tblStylePr>
    <w:tblStylePr w:type="lastCol">
      <w:rPr>
        <w:b/>
        <w:color w:val="245B8C" w:themeColor="accent1" w:themeShade="94"/>
      </w:rPr>
    </w:tblStylePr>
    <w:tblStylePr w:type="band1Vert"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245B8C" w:themeColor="accent1" w:themeShade="94"/>
        <w:sz w:val="22"/>
      </w:rPr>
      <w:tcPr>
        <w:shd w:val="clear" w:color="D5E5F4" w:themeColor="accent1" w:themeTint="40" w:fill="auto"/>
      </w:tcPr>
    </w:tblStylePr>
    <w:tblStylePr w:type="band2Horz">
      <w:rPr>
        <w:rFonts w:ascii="Arial" w:hAnsi="Arial"/>
        <w:color w:val="245B8C" w:themeColor="accent1" w:themeShade="94"/>
        <w:sz w:val="22"/>
      </w:rPr>
    </w:tblStylePr>
  </w:style>
  <w:style w:type="table" w:customStyle="1" w:styleId="263">
    <w:name w:val="List Table 6 Colorful - Accent 2"/>
    <w:basedOn w:val="12"/>
    <w:qFormat/>
    <w:uiPriority w:val="99"/>
    <w:pPr>
      <w:spacing w:after="0" w:line="240" w:lineRule="auto"/>
    </w:pPr>
    <w:tblPr>
      <w:tblBorders>
        <w:top w:val="single" w:color="F4B285" w:themeColor="accent2" w:themeTint="97" w:sz="4" w:space="0"/>
        <w:bottom w:val="single" w:color="F4B285" w:themeColor="accent2" w:themeTint="97" w:sz="4" w:space="0"/>
      </w:tblBorders>
    </w:tblPr>
    <w:tblStylePr w:type="firstRow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F4B285" w:themeColor="accent2" w:themeTint="97" w:sz="4" w:space="0"/>
        </w:tcBorders>
      </w:tcPr>
    </w:tblStylePr>
    <w:tblStylePr w:type="lastRow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F4B285" w:themeColor="accent2" w:themeTint="97" w:sz="4" w:space="0"/>
        </w:tcBorders>
      </w:tcPr>
    </w:tblStylePr>
    <w:tblStylePr w:type="firstCol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264">
    <w:name w:val="List Table 6 Colorful - Accent 3"/>
    <w:basedOn w:val="12"/>
    <w:qFormat/>
    <w:uiPriority w:val="99"/>
    <w:pPr>
      <w:spacing w:after="0" w:line="240" w:lineRule="auto"/>
    </w:pPr>
    <w:tblPr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firstRow">
      <w:rPr>
        <w:b/>
        <w:color w:val="C9C9C9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9C9C9" w:themeColor="accent3" w:themeTint="98" w:sz="4" w:space="0"/>
        </w:tcBorders>
      </w:tcPr>
    </w:tblStylePr>
    <w:tblStylePr w:type="lastRow">
      <w:rPr>
        <w:b/>
        <w:color w:val="C9C9C9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9C9C9" w:themeColor="accent3" w:themeTint="98" w:sz="4" w:space="0"/>
        </w:tcBorders>
      </w:tcPr>
    </w:tblStylePr>
    <w:tblStylePr w:type="firstCol">
      <w:rPr>
        <w:b/>
        <w:color w:val="C9C9C9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9C9C9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265">
    <w:name w:val="List Table 6 Colorful - Accent 4"/>
    <w:basedOn w:val="12"/>
    <w:qFormat/>
    <w:uiPriority w:val="99"/>
    <w:pPr>
      <w:spacing w:after="0" w:line="240" w:lineRule="auto"/>
    </w:pPr>
    <w:tblPr>
      <w:tblBorders>
        <w:top w:val="single" w:color="FFD864" w:themeColor="accent4" w:themeTint="9A" w:sz="4" w:space="0"/>
        <w:bottom w:val="single" w:color="FFD864" w:themeColor="accent4" w:themeTint="9A" w:sz="4" w:space="0"/>
      </w:tblBorders>
    </w:tblPr>
    <w:tblStylePr w:type="firstRow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FFD864" w:themeColor="accent4" w:themeTint="9A" w:sz="4" w:space="0"/>
        </w:tcBorders>
      </w:tcPr>
    </w:tblStylePr>
    <w:tblStylePr w:type="lastRow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FFD864" w:themeColor="accent4" w:themeTint="9A" w:sz="4" w:space="0"/>
        </w:tcBorders>
      </w:tcPr>
    </w:tblStylePr>
    <w:tblStylePr w:type="firstCol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FEFBE" w:themeColor="accent4" w:themeTint="40" w:fill="auto"/>
      </w:tcPr>
    </w:tblStylePr>
    <w:tblStylePr w:type="band1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FFEFBE" w:themeColor="accent4" w:themeTint="40" w:fill="auto"/>
      </w:tcPr>
    </w:tblStylePr>
    <w:tblStylePr w:type="band2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266">
    <w:name w:val="List Table 6 Colorful - Accent 5"/>
    <w:basedOn w:val="12"/>
    <w:qFormat/>
    <w:uiPriority w:val="99"/>
    <w:pPr>
      <w:spacing w:after="0" w:line="240" w:lineRule="auto"/>
    </w:pPr>
    <w:tblPr>
      <w:tblBorders>
        <w:top w:val="single" w:color="8EA9DB" w:themeColor="accent5" w:themeTint="9A" w:sz="4" w:space="0"/>
        <w:bottom w:val="single" w:color="8EA9DB" w:themeColor="accent5" w:themeTint="9A" w:sz="4" w:space="0"/>
      </w:tblBorders>
    </w:tblPr>
    <w:tblStylePr w:type="firstRow">
      <w:rPr>
        <w:b/>
        <w:color w:val="8FAADC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8EA9DB" w:themeColor="accent5" w:themeTint="9A" w:sz="4" w:space="0"/>
        </w:tcBorders>
      </w:tcPr>
    </w:tblStylePr>
    <w:tblStylePr w:type="lastRow">
      <w:rPr>
        <w:b/>
        <w:color w:val="8FAADC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8EA9DB" w:themeColor="accent5" w:themeTint="9A" w:sz="4" w:space="0"/>
        </w:tcBorders>
      </w:tcPr>
    </w:tblStylePr>
    <w:tblStylePr w:type="firstCol">
      <w:rPr>
        <w:b/>
        <w:color w:val="8FAADC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8FAADC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0DBF0" w:themeColor="accent5" w:themeTint="40" w:fill="auto"/>
      </w:tcPr>
    </w:tblStylePr>
    <w:tblStylePr w:type="band1Horz">
      <w:rPr>
        <w:rFonts w:ascii="Arial" w:hAnsi="Arial"/>
        <w:color w:val="8FAADC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0DBF0" w:themeColor="accent5" w:themeTint="40" w:fill="auto"/>
      </w:tcPr>
    </w:tblStylePr>
    <w:tblStylePr w:type="band2Horz">
      <w:rPr>
        <w:rFonts w:ascii="Arial" w:hAnsi="Arial"/>
        <w:color w:val="8FAADC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267">
    <w:name w:val="List Table 6 Colorful - Accent 6"/>
    <w:basedOn w:val="12"/>
    <w:qFormat/>
    <w:uiPriority w:val="99"/>
    <w:pPr>
      <w:spacing w:after="0" w:line="240" w:lineRule="auto"/>
    </w:pPr>
    <w:tblPr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firstRow">
      <w:rPr>
        <w:b/>
        <w:color w:val="A9D18E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A9D08E" w:themeColor="accent6" w:themeTint="98" w:sz="4" w:space="0"/>
        </w:tcBorders>
      </w:tcPr>
    </w:tblStylePr>
    <w:tblStylePr w:type="lastRow">
      <w:rPr>
        <w:b/>
        <w:color w:val="A9D18E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A9D08E" w:themeColor="accent6" w:themeTint="98" w:sz="4" w:space="0"/>
        </w:tcBorders>
      </w:tcPr>
    </w:tblStylePr>
    <w:tblStylePr w:type="firstCol">
      <w:rPr>
        <w:b/>
        <w:color w:val="A9D18E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A9D18E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268">
    <w:name w:val="List Table 7 Colorful"/>
    <w:basedOn w:val="12"/>
    <w:qFormat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269">
    <w:name w:val="List Table 7 Colorful - Accent 1"/>
    <w:basedOn w:val="12"/>
    <w:qFormat/>
    <w:uiPriority w:val="99"/>
    <w:pPr>
      <w:spacing w:after="0" w:line="240" w:lineRule="auto"/>
    </w:pPr>
    <w:tblPr>
      <w:tblBorders>
        <w:right w:val="single" w:color="5B9BD5" w:themeColor="accent1" w:sz="4" w:space="0"/>
      </w:tblBorders>
    </w:tblPr>
    <w:tblStylePr w:type="firstRow">
      <w:rPr>
        <w:rFonts w:ascii="Arial" w:hAnsi="Arial"/>
        <w:i/>
        <w:color w:val="245B8C" w:themeColor="accent1" w:themeShade="94"/>
        <w:sz w:val="22"/>
      </w:rPr>
      <w:tcPr>
        <w:tcBorders>
          <w:top w:val="nil"/>
          <w:left w:val="nil"/>
          <w:bottom w:val="single" w:color="5B9BD5" w:themeColor="accent1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45B8C" w:themeColor="accent1" w:themeShade="94"/>
        <w:sz w:val="22"/>
      </w:rPr>
      <w:tcPr>
        <w:tcBorders>
          <w:top w:val="single" w:color="5B9BD5" w:themeColor="accent1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45B8C" w:themeColor="accent1" w:themeShade="94"/>
        <w:sz w:val="22"/>
      </w:rPr>
      <w:tcPr>
        <w:tcBorders>
          <w:top w:val="nil"/>
          <w:left w:val="nil"/>
          <w:bottom w:val="nil"/>
          <w:right w:val="single" w:color="5B9BD5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45B8C" w:themeColor="accent1" w:themeShade="94"/>
        <w:sz w:val="22"/>
      </w:rPr>
      <w:tcPr>
        <w:tcBorders>
          <w:top w:val="nil"/>
          <w:left w:val="single" w:color="5B9BD5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245B8C" w:themeColor="accent1" w:themeShade="94"/>
        <w:sz w:val="22"/>
      </w:rPr>
      <w:tcPr>
        <w:shd w:val="clear" w:color="D5E5F4" w:themeColor="accent1" w:themeTint="40" w:fill="auto"/>
      </w:tcPr>
    </w:tblStylePr>
    <w:tblStylePr w:type="band2Horz">
      <w:rPr>
        <w:rFonts w:ascii="Arial" w:hAnsi="Arial"/>
        <w:color w:val="245B8C" w:themeColor="accent1" w:themeShade="94"/>
        <w:sz w:val="22"/>
      </w:rPr>
    </w:tblStylePr>
  </w:style>
  <w:style w:type="table" w:customStyle="1" w:styleId="270">
    <w:name w:val="List Table 7 Colorful - Accent 2"/>
    <w:basedOn w:val="12"/>
    <w:qFormat/>
    <w:uiPriority w:val="99"/>
    <w:pPr>
      <w:spacing w:after="0" w:line="240" w:lineRule="auto"/>
    </w:pPr>
    <w:tblPr>
      <w:tblBorders>
        <w:right w:val="single" w:color="F4B285" w:themeColor="accent2" w:themeTint="97" w:sz="4" w:space="0"/>
      </w:tblBorders>
    </w:tblPr>
    <w:tblStylePr w:type="firstRow">
      <w:rPr>
        <w:rFonts w:ascii="Arial" w:hAnsi="Arial"/>
        <w:i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F4B28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F4B28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4B28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F4B28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271">
    <w:name w:val="List Table 7 Colorful - Accent 3"/>
    <w:basedOn w:val="12"/>
    <w:qFormat/>
    <w:uiPriority w:val="99"/>
    <w:pPr>
      <w:spacing w:after="0" w:line="240" w:lineRule="auto"/>
    </w:pPr>
    <w:tblPr>
      <w:tblBorders>
        <w:right w:val="single" w:color="C9C9C9" w:themeColor="accent3" w:themeTint="98" w:sz="4" w:space="0"/>
      </w:tblBorders>
    </w:tblPr>
    <w:tblStylePr w:type="firstRow">
      <w:rPr>
        <w:rFonts w:ascii="Arial" w:hAnsi="Arial"/>
        <w:i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9C9C9" w:themeColor="accent3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9C9C9" w:themeColor="accent3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9C9C9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9C9C9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272">
    <w:name w:val="List Table 7 Colorful - Accent 4"/>
    <w:basedOn w:val="12"/>
    <w:qFormat/>
    <w:uiPriority w:val="99"/>
    <w:pPr>
      <w:spacing w:after="0" w:line="240" w:lineRule="auto"/>
    </w:pPr>
    <w:tblPr>
      <w:tblBorders>
        <w:right w:val="single" w:color="FFD864" w:themeColor="accent4" w:themeTint="9A" w:sz="4" w:space="0"/>
      </w:tblBorders>
    </w:tblPr>
    <w:tblStylePr w:type="firstRow">
      <w:rPr>
        <w:rFonts w:ascii="Arial" w:hAnsi="Arial"/>
        <w:i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FD864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FFD864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FD864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FD864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FEFBE" w:themeColor="accent4" w:themeTint="40" w:fill="auto"/>
      </w:tcPr>
    </w:tblStylePr>
    <w:tblStylePr w:type="band1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FFEFBE" w:themeColor="accent4" w:themeTint="40" w:fill="auto"/>
      </w:tcPr>
    </w:tblStylePr>
    <w:tblStylePr w:type="band2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273">
    <w:name w:val="List Table 7 Colorful - Accent 5"/>
    <w:basedOn w:val="12"/>
    <w:qFormat/>
    <w:uiPriority w:val="99"/>
    <w:pPr>
      <w:spacing w:after="0" w:line="240" w:lineRule="auto"/>
    </w:pPr>
    <w:tblPr>
      <w:tblBorders>
        <w:right w:val="single" w:color="8EA9DB" w:themeColor="accent5" w:themeTint="9A" w:sz="4" w:space="0"/>
      </w:tblBorders>
    </w:tblPr>
    <w:tblStylePr w:type="firstRow">
      <w:rPr>
        <w:rFonts w:ascii="Arial" w:hAnsi="Arial"/>
        <w:i/>
        <w:color w:val="8FAADC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8EA9DB" w:themeColor="accent5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FAADC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8EA9DB" w:themeColor="accent5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FAADC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8EA9DB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FAADC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8EA9DB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0DBF0" w:themeColor="accent5" w:themeTint="40" w:fill="auto"/>
      </w:tcPr>
    </w:tblStylePr>
    <w:tblStylePr w:type="band1Horz">
      <w:rPr>
        <w:rFonts w:ascii="Arial" w:hAnsi="Arial"/>
        <w:color w:val="8FAADC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0DBF0" w:themeColor="accent5" w:themeTint="40" w:fill="auto"/>
      </w:tcPr>
    </w:tblStylePr>
    <w:tblStylePr w:type="band2Horz">
      <w:rPr>
        <w:rFonts w:ascii="Arial" w:hAnsi="Arial"/>
        <w:color w:val="8FAADC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274">
    <w:name w:val="List Table 7 Colorful - Accent 6"/>
    <w:basedOn w:val="12"/>
    <w:qFormat/>
    <w:uiPriority w:val="99"/>
    <w:pPr>
      <w:spacing w:after="0" w:line="240" w:lineRule="auto"/>
    </w:pPr>
    <w:tblPr>
      <w:tblBorders>
        <w:right w:val="single" w:color="A9D08E" w:themeColor="accent6" w:themeTint="98" w:sz="4" w:space="0"/>
      </w:tblBorders>
    </w:tblPr>
    <w:tblStylePr w:type="firstRow">
      <w:rPr>
        <w:rFonts w:ascii="Arial" w:hAnsi="Arial"/>
        <w:i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A9D08E" w:themeColor="accent6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A9D08E" w:themeColor="accent6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9D08E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A9D08E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275">
    <w:name w:val="Lined - Accent"/>
    <w:basedOn w:val="12"/>
    <w:qFormat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276">
    <w:name w:val="Lined - Accent 1"/>
    <w:basedOn w:val="12"/>
    <w:qFormat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68A3D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68A3D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68A3D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68A3D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auto"/>
      </w:tcPr>
    </w:tblStylePr>
  </w:style>
  <w:style w:type="table" w:customStyle="1" w:styleId="277">
    <w:name w:val="Lined - Accent 2"/>
    <w:basedOn w:val="12"/>
    <w:qFormat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F4B28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4B28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4B28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4B28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auto"/>
      </w:tcPr>
    </w:tblStylePr>
  </w:style>
  <w:style w:type="table" w:customStyle="1" w:styleId="278">
    <w:name w:val="Lined - Accent 3"/>
    <w:basedOn w:val="12"/>
    <w:qFormat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auto"/>
      </w:tcPr>
    </w:tblStylePr>
  </w:style>
  <w:style w:type="table" w:customStyle="1" w:styleId="279">
    <w:name w:val="Lined - Accent 4"/>
    <w:basedOn w:val="12"/>
    <w:qFormat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FFD864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FD864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FD864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FD864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EF2CA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EF2CA" w:themeColor="accent4" w:themeTint="34" w:fill="auto"/>
      </w:tcPr>
    </w:tblStylePr>
  </w:style>
  <w:style w:type="table" w:customStyle="1" w:styleId="280">
    <w:name w:val="Lined - Accent 5"/>
    <w:basedOn w:val="12"/>
    <w:qFormat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4472C4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8E2F2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2" w:themeColor="accent5" w:themeTint="34" w:fill="auto"/>
      </w:tcPr>
    </w:tblStylePr>
  </w:style>
  <w:style w:type="table" w:customStyle="1" w:styleId="281">
    <w:name w:val="Lined - Accent 6"/>
    <w:basedOn w:val="12"/>
    <w:qFormat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auto"/>
      </w:tcPr>
    </w:tblStylePr>
  </w:style>
  <w:style w:type="table" w:customStyle="1" w:styleId="282">
    <w:name w:val="Bordered &amp; Lined - Accent"/>
    <w:basedOn w:val="12"/>
    <w:qFormat/>
    <w:uiPriority w:val="99"/>
    <w:pPr>
      <w:spacing w:after="0" w:line="240" w:lineRule="auto"/>
    </w:pPr>
    <w:rPr>
      <w:color w:val="404040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283">
    <w:name w:val="Bordered &amp; Lined - Accent 1"/>
    <w:basedOn w:val="12"/>
    <w:qFormat/>
    <w:uiPriority w:val="99"/>
    <w:pPr>
      <w:spacing w:after="0" w:line="240" w:lineRule="auto"/>
    </w:pPr>
    <w:rPr>
      <w:color w:val="404040"/>
    </w:rPr>
    <w:tblPr>
      <w:tblBorders>
        <w:top w:val="single" w:color="245B8D" w:themeColor="accent1" w:themeShade="95" w:sz="4" w:space="0"/>
        <w:left w:val="single" w:color="245B8D" w:themeColor="accent1" w:themeShade="95" w:sz="4" w:space="0"/>
        <w:bottom w:val="single" w:color="245B8D" w:themeColor="accent1" w:themeShade="95" w:sz="4" w:space="0"/>
        <w:right w:val="single" w:color="245B8D" w:themeColor="accent1" w:themeShade="95" w:sz="4" w:space="0"/>
        <w:insideH w:val="single" w:color="245B8D" w:themeColor="accent1" w:themeShade="95" w:sz="4" w:space="0"/>
        <w:insideV w:val="single" w:color="245B8D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68A3D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68A3D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68A3D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68A3D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auto"/>
      </w:tcPr>
    </w:tblStylePr>
  </w:style>
  <w:style w:type="table" w:customStyle="1" w:styleId="284">
    <w:name w:val="Bordered &amp; Lined - Accent 2"/>
    <w:basedOn w:val="12"/>
    <w:qFormat/>
    <w:uiPriority w:val="99"/>
    <w:pPr>
      <w:spacing w:after="0" w:line="240" w:lineRule="auto"/>
    </w:pPr>
    <w:rPr>
      <w:color w:val="404040"/>
    </w:rPr>
    <w:tblPr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4B28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4B28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4B28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4B28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auto"/>
      </w:tcPr>
    </w:tblStylePr>
  </w:style>
  <w:style w:type="table" w:customStyle="1" w:styleId="285">
    <w:name w:val="Bordered &amp; Lined - Accent 3"/>
    <w:basedOn w:val="12"/>
    <w:qFormat/>
    <w:uiPriority w:val="99"/>
    <w:pPr>
      <w:spacing w:after="0" w:line="240" w:lineRule="auto"/>
    </w:pPr>
    <w:rPr>
      <w:color w:val="404040"/>
    </w:rPr>
    <w:tblPr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auto"/>
      </w:tcPr>
    </w:tblStylePr>
  </w:style>
  <w:style w:type="table" w:customStyle="1" w:styleId="286">
    <w:name w:val="Bordered &amp; Lined - Accent 4"/>
    <w:basedOn w:val="12"/>
    <w:qFormat/>
    <w:uiPriority w:val="99"/>
    <w:pPr>
      <w:spacing w:after="0" w:line="240" w:lineRule="auto"/>
    </w:pPr>
    <w:rPr>
      <w:color w:val="404040"/>
    </w:rPr>
    <w:tblPr>
      <w:tblBorders>
        <w:top w:val="single" w:color="947000" w:themeColor="accent4" w:themeShade="95" w:sz="4" w:space="0"/>
        <w:left w:val="single" w:color="947000" w:themeColor="accent4" w:themeShade="95" w:sz="4" w:space="0"/>
        <w:bottom w:val="single" w:color="947000" w:themeColor="accent4" w:themeShade="95" w:sz="4" w:space="0"/>
        <w:right w:val="single" w:color="947000" w:themeColor="accent4" w:themeShade="95" w:sz="4" w:space="0"/>
        <w:insideH w:val="single" w:color="947000" w:themeColor="accent4" w:themeShade="95" w:sz="4" w:space="0"/>
        <w:insideV w:val="single" w:color="947000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FD864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FD864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FD864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FD864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EF2CA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EF2CA" w:themeColor="accent4" w:themeTint="34" w:fill="auto"/>
      </w:tcPr>
    </w:tblStylePr>
  </w:style>
  <w:style w:type="table" w:customStyle="1" w:styleId="287">
    <w:name w:val="Bordered &amp; Lined - Accent 5"/>
    <w:basedOn w:val="12"/>
    <w:qFormat/>
    <w:uiPriority w:val="99"/>
    <w:pPr>
      <w:spacing w:after="0" w:line="240" w:lineRule="auto"/>
    </w:pPr>
    <w:rPr>
      <w:color w:val="404040"/>
    </w:rPr>
    <w:tblPr>
      <w:tblBorders>
        <w:top w:val="single" w:color="244175" w:themeColor="accent5" w:themeShade="95" w:sz="4" w:space="0"/>
        <w:left w:val="single" w:color="244175" w:themeColor="accent5" w:themeShade="95" w:sz="4" w:space="0"/>
        <w:bottom w:val="single" w:color="244175" w:themeColor="accent5" w:themeShade="95" w:sz="4" w:space="0"/>
        <w:right w:val="single" w:color="244175" w:themeColor="accent5" w:themeShade="95" w:sz="4" w:space="0"/>
        <w:insideH w:val="single" w:color="244175" w:themeColor="accent5" w:themeShade="95" w:sz="4" w:space="0"/>
        <w:insideV w:val="single" w:color="244175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472C4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8E2F2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2" w:themeColor="accent5" w:themeTint="34" w:fill="auto"/>
      </w:tcPr>
    </w:tblStylePr>
  </w:style>
  <w:style w:type="table" w:customStyle="1" w:styleId="288">
    <w:name w:val="Bordered &amp; Lined - Accent 6"/>
    <w:basedOn w:val="12"/>
    <w:qFormat/>
    <w:uiPriority w:val="99"/>
    <w:pPr>
      <w:spacing w:after="0" w:line="240" w:lineRule="auto"/>
    </w:pPr>
    <w:rPr>
      <w:color w:val="404040"/>
    </w:rPr>
    <w:tblPr>
      <w:tblBorders>
        <w:top w:val="single" w:color="416529" w:themeColor="accent6" w:themeShade="95" w:sz="4" w:space="0"/>
        <w:left w:val="single" w:color="416529" w:themeColor="accent6" w:themeShade="95" w:sz="4" w:space="0"/>
        <w:bottom w:val="single" w:color="416529" w:themeColor="accent6" w:themeShade="95" w:sz="4" w:space="0"/>
        <w:right w:val="single" w:color="416529" w:themeColor="accent6" w:themeShade="95" w:sz="4" w:space="0"/>
        <w:insideH w:val="single" w:color="416529" w:themeColor="accent6" w:themeShade="95" w:sz="4" w:space="0"/>
        <w:insideV w:val="single" w:color="416529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auto"/>
      </w:tcPr>
    </w:tblStylePr>
  </w:style>
  <w:style w:type="table" w:customStyle="1" w:styleId="289">
    <w:name w:val="Bordered"/>
    <w:basedOn w:val="12"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290">
    <w:name w:val="Bordered - Accent 1"/>
    <w:basedOn w:val="12"/>
    <w:uiPriority w:val="99"/>
    <w:pPr>
      <w:spacing w:after="0" w:line="240" w:lineRule="auto"/>
    </w:pPr>
    <w:tblPr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5B9BD5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5B9BD5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</w:style>
  <w:style w:type="table" w:customStyle="1" w:styleId="291">
    <w:name w:val="Bordered - Accent 2"/>
    <w:basedOn w:val="12"/>
    <w:uiPriority w:val="99"/>
    <w:pPr>
      <w:spacing w:after="0" w:line="240" w:lineRule="auto"/>
    </w:pPr>
    <w:tblPr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4B28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28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28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</w:style>
  <w:style w:type="table" w:customStyle="1" w:styleId="292">
    <w:name w:val="Bordered - Accent 3"/>
    <w:basedOn w:val="12"/>
    <w:uiPriority w:val="99"/>
    <w:pPr>
      <w:spacing w:after="0" w:line="240" w:lineRule="auto"/>
    </w:pPr>
    <w:tblPr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</w:style>
  <w:style w:type="table" w:customStyle="1" w:styleId="293">
    <w:name w:val="Bordered - Accent 4"/>
    <w:basedOn w:val="12"/>
    <w:uiPriority w:val="99"/>
    <w:pPr>
      <w:spacing w:after="0" w:line="240" w:lineRule="auto"/>
    </w:pPr>
    <w:tblPr>
      <w:tblBorders>
        <w:top w:val="single" w:color="FFE597" w:themeColor="accent4" w:themeTint="67" w:sz="4" w:space="0"/>
        <w:left w:val="single" w:color="FFE597" w:themeColor="accent4" w:themeTint="67" w:sz="4" w:space="0"/>
        <w:bottom w:val="single" w:color="FFE597" w:themeColor="accent4" w:themeTint="67" w:sz="4" w:space="0"/>
        <w:right w:val="single" w:color="FFE597" w:themeColor="accent4" w:themeTint="67" w:sz="4" w:space="0"/>
        <w:insideH w:val="single" w:color="FFE597" w:themeColor="accent4" w:themeTint="67" w:sz="4" w:space="0"/>
        <w:insideV w:val="single" w:color="FFE597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FD864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4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4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FE597" w:themeColor="accent4" w:themeTint="67" w:sz="4" w:space="0"/>
          <w:left w:val="single" w:color="FFE597" w:themeColor="accent4" w:themeTint="67" w:sz="4" w:space="0"/>
          <w:bottom w:val="single" w:color="FFE597" w:themeColor="accent4" w:themeTint="67" w:sz="4" w:space="0"/>
          <w:right w:val="single" w:color="FFE597" w:themeColor="accent4" w:themeTint="67" w:sz="4" w:space="0"/>
        </w:tcBorders>
      </w:tcPr>
    </w:tblStylePr>
  </w:style>
  <w:style w:type="table" w:customStyle="1" w:styleId="294">
    <w:name w:val="Bordered - Accent 5"/>
    <w:basedOn w:val="12"/>
    <w:uiPriority w:val="99"/>
    <w:pPr>
      <w:spacing w:after="0" w:line="240" w:lineRule="auto"/>
    </w:pPr>
    <w:tblPr>
      <w:tblBorders>
        <w:top w:val="single" w:color="B3C6E7" w:themeColor="accent5" w:themeTint="67" w:sz="4" w:space="0"/>
        <w:left w:val="single" w:color="B3C6E7" w:themeColor="accent5" w:themeTint="67" w:sz="4" w:space="0"/>
        <w:bottom w:val="single" w:color="B3C6E7" w:themeColor="accent5" w:themeTint="67" w:sz="4" w:space="0"/>
        <w:right w:val="single" w:color="B3C6E7" w:themeColor="accent5" w:themeTint="67" w:sz="4" w:space="0"/>
        <w:insideH w:val="single" w:color="B3C6E7" w:themeColor="accent5" w:themeTint="67" w:sz="4" w:space="0"/>
        <w:insideV w:val="single" w:color="B3C6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8E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8EA9DB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8EA9DB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3C6E7" w:themeColor="accent5" w:themeTint="67" w:sz="4" w:space="0"/>
          <w:left w:val="single" w:color="B3C6E7" w:themeColor="accent5" w:themeTint="67" w:sz="4" w:space="0"/>
          <w:bottom w:val="single" w:color="B3C6E7" w:themeColor="accent5" w:themeTint="67" w:sz="4" w:space="0"/>
          <w:right w:val="single" w:color="B3C6E7" w:themeColor="accent5" w:themeTint="67" w:sz="4" w:space="0"/>
        </w:tcBorders>
      </w:tcPr>
    </w:tblStylePr>
  </w:style>
  <w:style w:type="table" w:customStyle="1" w:styleId="295">
    <w:name w:val="Bordered - Accent 6"/>
    <w:basedOn w:val="12"/>
    <w:uiPriority w:val="99"/>
    <w:pPr>
      <w:spacing w:after="0" w:line="240" w:lineRule="auto"/>
    </w:pPr>
    <w:tblPr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</w:style>
  <w:style w:type="character" w:customStyle="1" w:styleId="296">
    <w:name w:val="Footnote Text Char"/>
    <w:uiPriority w:val="99"/>
    <w:rPr>
      <w:sz w:val="18"/>
    </w:rPr>
  </w:style>
  <w:style w:type="character" w:customStyle="1" w:styleId="297">
    <w:name w:val="Endnote Text Char"/>
    <w:uiPriority w:val="99"/>
    <w:rPr>
      <w:sz w:val="20"/>
    </w:rPr>
  </w:style>
  <w:style w:type="paragraph" w:customStyle="1" w:styleId="298">
    <w:name w:val="TOC Heading"/>
    <w:unhideWhenUsed/>
    <w:uiPriority w:val="39"/>
    <w:rPr>
      <w:rFonts w:hint="default" w:ascii="Times New Roman" w:hAnsi="Times New Roman" w:eastAsia="SimSu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D0AEA6B-E499-4EEF-98A3-AFBB261C493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ScaleCrop>false</ScaleCrop>
  <LinksUpToDate>false</LinksUpToDate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2021-07-30T12:33:00Z</dcterms:created>
  <dc:creator>Taiga</dc:creator>
  <cp:lastModifiedBy>João Eduardo Gomes</cp:lastModifiedBy>
  <dcterms:modified xsi:type="dcterms:W3CDTF">2022-02-07T22:31:25Z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1046-11.2.0.10463</vt:lpwstr>
  </property>
  <property fmtid="{D5CDD505-2E9C-101B-9397-08002B2CF9AE}" pid="3" name="ICV">
    <vt:lpwstr>A32A5E480C094A91AE2175EA6D7C533C</vt:lpwstr>
  </property>
</Properties>
</file>