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12/09/2025 16:49:39</w:t>
      </w:r>
    </w:p>
    <w:p>
      <w:r>
        <w:t>Neste teste, o robô preencherá os campos obrigatórios e salvará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screenshots\acessando_o_sistema_164946.png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94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screenshots\url_acessada_164947.png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94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screenshots\realizando_login_164950.png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9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screenshots\login_concluido_165000.png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0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screenshots\ajustando_zoom_165001.png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0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screenshots\abrindo_menu_concessionárias_de_energia_165005.png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screenshots\menu_aberto_165005.png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65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screenshots\acessando_formulário_de_cadastro_165008.png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0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screenshots\formulario_aberto_165008.png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0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🔄 Preenchendo campo 'Nome'.</w:t>
      </w:r>
    </w:p>
    <w:p>
      <w:r>
        <w:t>✅ Campo 'Nome' preenchido.</w:t>
      </w:r>
    </w:p>
    <w:p>
      <w:r>
        <w:t>✅ Preenchendo Nome realizado com sucesso.</w:t>
      </w:r>
    </w:p>
    <w:p>
      <w:r>
        <w:t>🖼️ Screenshot: screenshots\preenchendo_nome_165009.png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6500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Concessionária...</w:t>
      </w:r>
    </w:p>
    <w:p>
      <w:r>
        <w:t>🔄 Preenchendo campo 'Código Concessionária'.</w:t>
      </w:r>
    </w:p>
    <w:p>
      <w:r>
        <w:t>✅ Campo 'Código Concessionária' preenchido.</w:t>
      </w:r>
    </w:p>
    <w:p>
      <w:r>
        <w:t>✅ Preenchendo Código Concessionária realizado com sucesso.</w:t>
      </w:r>
    </w:p>
    <w:p>
      <w:r>
        <w:t>🖼️ Screenshot: screenshots\preenchendo_código_concessionária_165009.png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concessionária_16500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Item...</w:t>
      </w:r>
    </w:p>
    <w:p>
      <w:r>
        <w:t>🔄 Preenchendo campo 'Código Item'.</w:t>
      </w:r>
    </w:p>
    <w:p>
      <w:r>
        <w:t>✅ Campo 'Código Item' preenchido.</w:t>
      </w:r>
    </w:p>
    <w:p>
      <w:r>
        <w:t>✅ Preenchendo Código Item realizado com sucesso.</w:t>
      </w:r>
    </w:p>
    <w:p>
      <w:r>
        <w:t>🖼️ Screenshot: screenshots\preenchendo_código_item_165009.png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item_1650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Empresa...</w:t>
      </w:r>
    </w:p>
    <w:p>
      <w:r>
        <w:t>🔄 Preenchendo campo 'Código Empresa'.</w:t>
      </w:r>
    </w:p>
    <w:p>
      <w:r>
        <w:t>✅ Campo 'Código Empresa' preenchido.</w:t>
      </w:r>
    </w:p>
    <w:p>
      <w:r>
        <w:t>✅ Preenchendo Código Empresa realizado com sucesso.</w:t>
      </w:r>
    </w:p>
    <w:p>
      <w:r>
        <w:t>🖼️ Screenshot: screenshots\preenchendo_código_empresa_165010.png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65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screenshots\campos_preenchidos_165010.png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65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screenshots\clicando_no_botão_salvar_165012.png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0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screenshots\apos_salvar_165012.png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0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screenshots\mensagem_sucesso_165013.png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0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screenshots\mensagem_final_165013.png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0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screenshots\fechando_formulário_165014.png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0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screenshots\formulario_fechado_165014.png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0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