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4: Preenchimento dos campos NÃO obrigatórios e salvamento.</w:t>
      </w:r>
    </w:p>
    <w:p>
      <w:r>
        <w:t>Data do teste: 07/08/2025 14:54:33</w:t>
      </w:r>
    </w:p>
    <w:p>
      <w:r>
        <w:t>🚀 Iniciando teste de cadastro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"Nº Contrato" é obrigatório.</w:t>
      </w:r>
    </w:p>
    <w:p>
      <w:r>
        <w:t>🔄 Fechando modal após a conferência da mensagem de alerta...</w:t>
      </w:r>
    </w:p>
    <w:p>
      <w:r>
        <w:t>✅ Fechando modal após a conferência da mensagem de alerta realizada com sucesso.</w:t>
      </w:r>
    </w:p>
    <w:p>
      <w:r>
        <w:t>Screenshot: fechando_modal_após_a_conferência_da_mensagem_de_alerta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a_conferência_da_mensagem_de_aler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