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26/08/2025 16:53:48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Informe uma data válida para o campo: "Data Efetivação"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