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17:18:57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3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❌ Erro inesperado ao selecionando equipamento: Message: invalid selector: Unable to locate an element with the xpath expression //td[contains(text(), 'TESTE CADEIRA DE RODAS SELENIUM AUTOMATIZADO') because of the following error:</w:t>
        <w:br/>
        <w:t>SyntaxError: Failed to execute 'evaluate' on 'Document': The string '//td[contains(text(), 'TESTE CADEIRA DE RODAS SELENIUM AUTOMATIZADO')' is not a valid XPath expression.</w:t>
        <w:br/>
        <w:t xml:space="preserve">  (Session info: chrome=139.0.7258.128); For documentation on this error, please visit: https://www.selenium.dev/documentation/webdriver/troubleshooting/errors#invalidselectorexception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[0x0x8ca750]</w:t>
        <w:br/>
        <w:tab/>
        <w:t>(No symbol) [0x0x8cca7a]</w:t>
        <w:br/>
        <w:tab/>
        <w:t>(No symbol) [0x0x8ccaf7]</w:t>
        <w:br/>
        <w:tab/>
        <w:t>(No symbol) [0x0x90c234]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Message: element click intercepted: Element &lt;a class="sprites sp-addVerde" style="margin-left: 5px;"&gt;&lt;/a&gt; is not clickable at point (348, 203). Other element would receive the click: &lt;div class="formRow formLastLine" style="margin:0"&gt;...&lt;/div&gt;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