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2: Preenchimento completo e cancelamento.</w:t>
      </w:r>
    </w:p>
    <w:p>
      <w:r>
        <w:t>Data do teste: 11/08/2025 17:38:10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cancelamento...</w:t>
      </w:r>
    </w:p>
    <w:p>
      <w:r>
        <w:t>✅ Fechando modal após o cancelamento realizada com sucesso.</w:t>
      </w:r>
    </w:p>
    <w:p>
      <w:r>
        <w:t>Screenshot: fechando modal após o 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cancel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Existem agendamentos para a faixa de data/hora informada.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