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4: Não selecionará o Pacote do Contrato Pet, para verificar se o sistema está disparando a mensagem de alerta corretamente.</w:t>
      </w:r>
    </w:p>
    <w:p>
      <w:r>
        <w:t>Data do teste: 14/08/2025 15:08:28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clicando_em_cadastrar_contrato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avançando_para_aba_dados_do_contrato_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dados_do_contrato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Screenshot: tentando_avançar_para_a_aba_seguinte_(para_o_disparo_a_mensagem)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ntando_avançar_para_a_aba_seguinte_(para_o_disparo_a_mensagem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🔍 Verificando mensagens de alerta...</w:t>
      </w:r>
    </w:p>
    <w:p>
      <w:r>
        <w:t>📢 ⚠️ Alerta: Escolha um pacote antes de avançar.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