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13/08/2025 16:17:27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⚠️ Alerta: O campo "Grupo Equipamento" é obrigatório.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