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15:27:38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INSTANTÂNEA...</w:t>
      </w:r>
    </w:p>
    <w:p>
      <w:r>
        <w:t>✅ Clique em 'Ok' executado instantaneamente</w:t>
      </w:r>
    </w:p>
    <w:p>
      <w:r>
        <w:t>✅ Nenhum alerta detectado (verificação instantânea)</w:t>
      </w:r>
    </w:p>
    <w:p>
      <w:r>
        <w:t>✅ Nenhum alerta detectado, prosseguindo com confirmação...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