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15:59:35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1 | Handles: ['49F3DEEC4EECCD7421A4C0DB298502B0']</w:t>
      </w:r>
    </w:p>
    <w:p>
      <w:r>
        <w:t>🔎 Aguardando botão via XPath: //a[@id='BtYes' and contains(@class,'btyes')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</w:t>
      </w:r>
    </w:p>
    <w:p>
      <w:r>
        <w:t xml:space="preserve">   ✅ Clique executado (estratégia 1)</w:t>
      </w:r>
    </w:p>
    <w:p>
      <w:r>
        <w:t>⏳ Aguardando 4s para detectar nova aba...</w:t>
      </w:r>
    </w:p>
    <w:p>
      <w:r>
        <w:t>🟡 Cenário NÃO GEROU boleto: tratar alerta, cancelar por índice, fechar modais.</w:t>
      </w:r>
    </w:p>
    <w:p>
      <w:r>
        <w:t>ℹ️ Nenhuma mensagem de alerta encontrada.</w:t>
      </w:r>
    </w:p>
    <w:p>
      <w:r>
        <w:t>🔄 Clicando em 'Cancelar' (índice 8)...</w:t>
      </w:r>
    </w:p>
    <w:p>
      <w:r>
        <w:t>🎯 Clique forçado em: (//a[contains(@class,'btModel') and contains(@class,'btGray') and contains(@class,'btcancel')])[8]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'Cancelar' (índice 8) realizada com sucesso.</w:t>
      </w:r>
    </w:p>
    <w:p>
      <w:r>
        <w:t>Screenshot: clicando em _cancelar_ (índice 8)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modal de Geração de Boletos realizada com sucesso.</w:t>
      </w:r>
    </w:p>
    <w:p>
      <w:r>
        <w:t>Screenshot: fechando modal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Fluxo cancelado: relatório/aba não foi gerado.</w:t>
      </w:r>
    </w:p>
    <w:p>
      <w:r>
        <w:t>✅ Confirmando modal e retornando ao sistema realizada com sucesso.</w:t>
      </w:r>
    </w:p>
    <w:p>
      <w:r>
        <w:t>Screenshot: confirmando modal e retornando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