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Gerar Boleto Único - Gestor Financeiro – Cenário 4: Rotina de validação da mensagem de alerta disparada por causa da obrigatoriedade de filtros</w:t>
      </w:r>
    </w:p>
    <w:p>
      <w:r>
        <w:t>Data do teste: 14/10/2025 16:01:32</w:t>
      </w:r>
    </w:p>
    <w:p>
      <w:r>
        <w:t>🚀 Iniciando teste de Geração de Títulos Únicos</w:t>
      </w:r>
    </w:p>
    <w:p>
      <w:r>
        <w:t>======================================================================</w:t>
      </w:r>
    </w:p>
    <w:p>
      <w:r>
        <w:t>✅ Driver inicializado com sucesso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(F3)...</w:t>
      </w:r>
    </w:p>
    <w:p>
      <w:r>
        <w:t>✅ Abrindo menu (F3) realizada com sucesso.</w:t>
      </w:r>
    </w:p>
    <w:p>
      <w:r>
        <w:t>Screenshot: abrindo menu (f3)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 menu (f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Gestor Financeiro...</w:t>
      </w:r>
    </w:p>
    <w:p>
      <w:r>
        <w:t>🎯 Clique forçado em: /html/body/div[15]/ul/li[2]/img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Acessando Gestor Financeiro realizada com sucesso.</w:t>
      </w:r>
    </w:p>
    <w:p>
      <w:r>
        <w:t>Screenshot: acessando gestor financeiro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gestor financei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Gerar Boleto Único...</w:t>
      </w:r>
    </w:p>
    <w:p>
      <w:r>
        <w:t>🎯 Clique forçado em: #gsFinan &gt; div.wdTelas &gt; div &gt; ul &gt; li:nth-child(7) &gt; a &gt; span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Gerar Boleto Único realizada com sucesso.</w:t>
      </w:r>
    </w:p>
    <w:p>
      <w:r>
        <w:t>Screenshot: clicando em gerar boleto único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gerar boleto ú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Screenshot: clicando em buscar múltiplas vezes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buscar múltiplas vez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🔍 Verificando mensagens de alerta...</w:t>
      </w:r>
    </w:p>
    <w:p>
      <w:r>
        <w:t>📢 ⚠️ Mensagem de Alerta: Informe o lote de renovação, intervalo de contratos, alguma ordem de serviço ou alguma pessoa para pesquisar as parcelas</w:t>
      </w:r>
    </w:p>
    <w:p>
      <w:r>
        <w:t>🎉 Teste concluído com sucesso!</w:t>
      </w:r>
    </w:p>
    <w:p>
      <w:r>
        <w:t>======================================================================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