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Instruções Boleto – Cenário 3: Preenchimento dos campos obrigatórios e salvamento.</w:t>
      </w:r>
    </w:p>
    <w:p>
      <w:r>
        <w:t>Data do teste: 22/09/2025 15:24:30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Instruções Boleto...</w:t>
      </w:r>
    </w:p>
    <w:p>
      <w:r>
        <w:t>✅ Abrindo menu Instruções Boleto realizada com sucesso.</w:t>
      </w:r>
    </w:p>
    <w:p>
      <w:r>
        <w:t>Screenshot: abrindo_menu_instruções_boleto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instruções_bole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Nome...</w:t>
      </w:r>
    </w:p>
    <w:p>
      <w:r>
        <w:t>✅ Preenchendo o Nome realizada com sucesso.</w:t>
      </w:r>
    </w:p>
    <w:p>
      <w:r>
        <w:t>Screenshot: preenchendo_o_nome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Instrução 1...</w:t>
      </w:r>
    </w:p>
    <w:p>
      <w:r>
        <w:t>✅ Preenchendo Instrução 1 realizada com sucesso.</w:t>
      </w:r>
    </w:p>
    <w:p>
      <w:r>
        <w:t>Screenshot: preenchendo_instrução_1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nstrução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