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1: Preenchimento completo e salvamento.</w:t>
      </w:r>
    </w:p>
    <w:p>
      <w:r>
        <w:t>Data do teste: 22/09/2025 16:29:02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Procedimento...</w:t>
      </w:r>
    </w:p>
    <w:p>
      <w:r>
        <w:t>✅ Preechendo a Descrição do Procedimento realizada com sucesso.</w:t>
      </w:r>
    </w:p>
    <w:p>
      <w:r>
        <w:t>Screenshot: preechendo_a_descrição_do_procedimento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Código do Procedimento...</w:t>
      </w:r>
    </w:p>
    <w:p>
      <w:r>
        <w:t>✅ Preechendo Código do Procedimento realizada com sucesso.</w:t>
      </w:r>
    </w:p>
    <w:p>
      <w:r>
        <w:t>Screenshot: preechendo_código_do_procedimento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código_do_proce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Procedimento...</w:t>
      </w:r>
    </w:p>
    <w:p>
      <w:r>
        <w:t>✅ Selecionando Tipo de Procedimento realizada com sucesso.</w:t>
      </w:r>
    </w:p>
    <w:p>
      <w:r>
        <w:t>Screenshot: selecionando_tipo_de_procedimento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rocedi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Procedimento cadastrado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