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2: Preenchimento completo e cancelamento.</w:t>
      </w:r>
    </w:p>
    <w:p>
      <w:r>
        <w:t>Data do teste: 22/09/2025 16:48:31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da_sal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