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CADASTRO DE VEÍCULOS</w:t>
      </w:r>
    </w:p>
    <w:p>
      <w:r>
        <w:t>Cenário: Preenchimento completo e salvamento de veículo.</w:t>
      </w:r>
    </w:p>
    <w:p>
      <w:r>
        <w:t>Data do teste: 11/07/2025 08:16:17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 xml:space="preserve">❌ Erro ao acessando aba manutenção preventiva: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❌ Erro ao preenchendo o campo manutenções de (km):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[0x0xaa1f90]</w:t>
        <w:br/>
        <w:tab/>
        <w:t>(No symbol) [0x0xaddb48]</w:t>
        <w:br/>
        <w:tab/>
        <w:t>(No symbol) [0x0xb0f326]</w:t>
        <w:br/>
        <w:tab/>
        <w:t>(No symbol) [0x0xb0af15]</w:t>
        <w:br/>
        <w:tab/>
        <w:t>(No symbol) [0x0xb0a496]</w:t>
        <w:br/>
        <w:tab/>
        <w:t>(No symbol) [0x0xa73a45]</w:t>
        <w:br/>
        <w:tab/>
        <w:t>(No symbol) [0x0xa73f9e]</w:t>
        <w:br/>
        <w:tab/>
        <w:t>(No symbol) [0x0xa7442d]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(No symbol) [0x0xa73710]</w:t>
        <w:br/>
        <w:tab/>
        <w:t>(No symbol) [0x0xa72f1d]</w:t>
        <w:br/>
        <w:tab/>
        <w:t>GetHandleVerifier [0x0x1008aec+3881500]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[0x0xaa1f90]</w:t>
        <w:br/>
        <w:tab/>
        <w:t>(No symbol) [0x0xaddb48]</w:t>
        <w:br/>
        <w:tab/>
        <w:t>(No symbol) [0x0xb0f326]</w:t>
        <w:br/>
        <w:tab/>
        <w:t>(No symbol) [0x0xb0af15]</w:t>
        <w:br/>
        <w:tab/>
        <w:t>(No symbol) [0x0xb0a496]</w:t>
        <w:br/>
        <w:tab/>
        <w:t>(No symbol) [0x0xa73a45]</w:t>
        <w:br/>
        <w:tab/>
        <w:t>(No symbol) [0x0xa73f9e]</w:t>
        <w:br/>
        <w:tab/>
        <w:t>(No symbol) [0x0xa7442d]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(No symbol) [0x0xa73710]</w:t>
        <w:br/>
        <w:tab/>
        <w:t>(No symbol) [0x0xa72f1d]</w:t>
        <w:br/>
        <w:tab/>
        <w:t>GetHandleVerifier [0x0x1008aec+3881500]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