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17:15:19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Mês/Ano (Dezembro)...</w:t>
      </w:r>
    </w:p>
    <w:p>
      <w:r>
        <w:t>✅ Selecionando Mês/Ano (Dezembro) realizada com sucesso</w:t>
      </w:r>
    </w:p>
    <w:p>
      <w:r>
        <w:t>📸 Screenshot: selecionando_mês_ano_(dezembro)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ano_(dezemb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📸 Screenshot: erro_realizando_estorno_do_fechamento_de_plano_empresa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alizando_estorno_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Realizando estorno do fechamento de Plano Empresa falhou: TypeError: 'str' object cannot be interpreted as an integer</w:t>
      </w:r>
    </w:p>
    <w:p>
      <w:r>
        <w:t>❌ Falha na etapa: Estorno do fechamento</w:t>
      </w:r>
    </w:p>
    <w:p>
      <w:r>
        <w:t>ℹ️ 📢 ✅ Sucesso: Processo de estorno realizado com sucesso.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81.8% (9/11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17:17:05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