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requisição.</w:t>
      </w:r>
    </w:p>
    <w:p>
      <w:r>
        <w:t>Data do teste: 25/11/2025 17:24:49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0)...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Adicionando Dependente... (Tentativa 1)</w:t>
      </w:r>
    </w:p>
    <w:p>
      <w:r>
        <w:t>🔍 Tentativa 1: Abrindo LOV dependente (índice 0)...</w:t>
      </w:r>
    </w:p>
    <w:p>
      <w:r>
        <w:t>✅ LOV 'dependente'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Adicionando Dependente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1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1/1)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1</w:t>
      </w:r>
    </w:p>
    <w:p>
      <w:r>
        <w:t xml:space="preserve">   • Total processado: 1</w:t>
      </w:r>
    </w:p>
    <w:p>
      <w:r>
        <w:t xml:space="preserve">   • Iterações realizadas: 2</w:t>
      </w:r>
    </w:p>
    <w:p>
      <w:r>
        <w:t xml:space="preserve">   • Elementos restantes: 0</w:t>
      </w:r>
    </w:p>
    <w:p>
      <w:r>
        <w:t xml:space="preserve">   ✅ SUCESSO TOTAL - Todos os 1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1)...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Screenshot: confirmando remoção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 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alteraçõ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❌ Mensagem de Erro: Existem solicitações de transferência aguardando aprovação para este contrato.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