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FEC6" w14:textId="27D30DCC" w:rsidR="006B0A4D" w:rsidRPr="00BC1CF6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bookmarkStart w:id="0" w:name="_Hlk30712842"/>
      <w:bookmarkStart w:id="1" w:name="_Hlk30714102"/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status code</w:t>
      </w:r>
    </w:p>
    <w:bookmarkEnd w:id="1"/>
    <w:p w14:paraId="2EAB0C46" w14:textId="0548E7B4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1xx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Informational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response</w:t>
      </w:r>
    </w:p>
    <w:p w14:paraId="7302B896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100 Continue -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everything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so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far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OK,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can continue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</w:p>
    <w:p w14:paraId="4A70468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ignore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if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it's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finished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.</w:t>
      </w:r>
    </w:p>
    <w:p w14:paraId="504F9D5C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101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Switching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Protocol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indicates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protocol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switching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</w:t>
      </w:r>
    </w:p>
    <w:p w14:paraId="1954C238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102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Processing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WebDAV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)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indicates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received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</w:p>
    <w:p w14:paraId="63AB921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processing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,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no response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available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yet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.</w:t>
      </w:r>
    </w:p>
    <w:p w14:paraId="48117672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103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Early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Hints</w:t>
      </w:r>
      <w:proofErr w:type="spellEnd"/>
    </w:p>
    <w:p w14:paraId="60F9BC51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2xx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Success</w:t>
      </w:r>
      <w:proofErr w:type="spellEnd"/>
    </w:p>
    <w:p w14:paraId="67BA6583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200 OK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succeeded</w:t>
      </w:r>
      <w:proofErr w:type="spellEnd"/>
    </w:p>
    <w:p w14:paraId="74D5369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201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Created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succeeded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created</w:t>
      </w:r>
      <w:proofErr w:type="spellEnd"/>
    </w:p>
    <w:p w14:paraId="329D380C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202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Accepted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been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received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yet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upon</w:t>
      </w:r>
      <w:proofErr w:type="spellEnd"/>
    </w:p>
    <w:p w14:paraId="547BE685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203 Non-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Authoritative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meta-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information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set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exact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set as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available</w:t>
      </w:r>
      <w:proofErr w:type="spellEnd"/>
    </w:p>
    <w:p w14:paraId="30476511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from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origin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server,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collected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from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 local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third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party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.</w:t>
      </w:r>
    </w:p>
    <w:p w14:paraId="3DFD1478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204 No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Content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Tno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content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for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</w:p>
    <w:p w14:paraId="31070A86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205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Reset</w:t>
      </w:r>
      <w:proofErr w:type="spellEnd"/>
    </w:p>
    <w:p w14:paraId="762B82BB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206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Partial</w:t>
      </w:r>
      <w:proofErr w:type="spellEnd"/>
    </w:p>
    <w:p w14:paraId="7E4327C8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207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Multi-Status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WebDAV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)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conveys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information</w:t>
      </w:r>
      <w:proofErr w:type="spellEnd"/>
    </w:p>
    <w:p w14:paraId="715A1A91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about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multiple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resources</w:t>
      </w:r>
      <w:proofErr w:type="spellEnd"/>
    </w:p>
    <w:p w14:paraId="28BA10B5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208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Multi-Status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WebDAV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)</w:t>
      </w:r>
    </w:p>
    <w:p w14:paraId="051FB61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226 IM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Used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(HTTP Delta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encoding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)</w:t>
      </w:r>
    </w:p>
    <w:p w14:paraId="2C9A3F84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3xx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Redirection</w:t>
      </w:r>
      <w:proofErr w:type="spellEnd"/>
    </w:p>
    <w:p w14:paraId="348381A5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300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Multiple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Choice</w:t>
      </w:r>
      <w:proofErr w:type="spellEnd"/>
    </w:p>
    <w:p w14:paraId="341176DA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Moved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Permanently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URI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of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requested</w:t>
      </w:r>
      <w:proofErr w:type="spellEnd"/>
    </w:p>
    <w:p w14:paraId="1D094FDB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been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changed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permanently</w:t>
      </w:r>
      <w:proofErr w:type="spellEnd"/>
    </w:p>
    <w:p w14:paraId="0949430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302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Found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been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changed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temporarily</w:t>
      </w:r>
      <w:proofErr w:type="spellEnd"/>
    </w:p>
    <w:p w14:paraId="5A9E0FE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303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Other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direct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get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requested</w:t>
      </w:r>
      <w:proofErr w:type="spellEnd"/>
    </w:p>
    <w:p w14:paraId="7CD5FED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another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URI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with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 GET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.</w:t>
      </w:r>
    </w:p>
    <w:p w14:paraId="389F6995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304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Modified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been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modified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,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so</w:t>
      </w:r>
      <w:proofErr w:type="spellEnd"/>
    </w:p>
    <w:p w14:paraId="56A2585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can use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cached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version</w:t>
      </w:r>
      <w:proofErr w:type="spellEnd"/>
    </w:p>
    <w:p w14:paraId="2D24BC75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305 Use Proxy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deprecated</w:t>
      </w:r>
      <w:proofErr w:type="spellEnd"/>
    </w:p>
    <w:p w14:paraId="755E91B8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306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unused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deprecated</w:t>
      </w:r>
      <w:proofErr w:type="spellEnd"/>
    </w:p>
    <w:p w14:paraId="4809290B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307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Temporary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direct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get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at</w:t>
      </w:r>
      <w:proofErr w:type="spellEnd"/>
    </w:p>
    <w:p w14:paraId="227865B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another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URI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with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same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method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that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used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in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prior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</w:p>
    <w:p w14:paraId="7FE3B5DC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308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Permanent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now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permanently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located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at</w:t>
      </w:r>
      <w:proofErr w:type="spellEnd"/>
    </w:p>
    <w:p w14:paraId="5DC4AD95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another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URI,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specified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Location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: HTTP Response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header</w:t>
      </w:r>
      <w:proofErr w:type="spellEnd"/>
    </w:p>
    <w:p w14:paraId="5D442649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4xx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errors</w:t>
      </w:r>
      <w:proofErr w:type="spellEnd"/>
    </w:p>
    <w:p w14:paraId="1A7DB3B6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400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Bad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server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could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understand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due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invalid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syntax</w:t>
      </w:r>
      <w:proofErr w:type="spellEnd"/>
    </w:p>
    <w:p w14:paraId="636403E3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Unauthorized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Asemantically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response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means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"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unauthenticated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"</w:t>
      </w:r>
    </w:p>
    <w:p w14:paraId="0EF61334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402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Payment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Required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response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code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reserved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for future use</w:t>
      </w:r>
    </w:p>
    <w:p w14:paraId="114B6F69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403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Forbidden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does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have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access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rights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content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,</w:t>
      </w:r>
    </w:p>
    <w:p w14:paraId="15FDC77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unlike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401,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client's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identity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known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server.</w:t>
      </w:r>
    </w:p>
    <w:p w14:paraId="43DAF707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404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Found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 can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. </w:t>
      </w:r>
    </w:p>
    <w:p w14:paraId="4243A19B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405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Method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Allowed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method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known</w:t>
      </w:r>
      <w:proofErr w:type="spellEnd"/>
    </w:p>
    <w:p w14:paraId="379B9DE3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been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disabled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cannot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used</w:t>
      </w:r>
      <w:proofErr w:type="spellEnd"/>
    </w:p>
    <w:p w14:paraId="6804DA7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406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Acceptable</w:t>
      </w:r>
      <w:proofErr w:type="spellEnd"/>
    </w:p>
    <w:p w14:paraId="1D3EE320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407 Proxy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Authentication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Required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similar to</w:t>
      </w:r>
    </w:p>
    <w:p w14:paraId="109C03D1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authentication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needed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done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 proxy.</w:t>
      </w:r>
    </w:p>
    <w:p w14:paraId="4C4B1D73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408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Timeout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idle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connection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some servers</w:t>
      </w:r>
    </w:p>
    <w:p w14:paraId="78B5AB47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409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Conflict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conflicts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with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of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</w:t>
      </w:r>
    </w:p>
    <w:p w14:paraId="6C78AF36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410 Gone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content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been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permanently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deleted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from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</w:t>
      </w:r>
    </w:p>
    <w:p w14:paraId="6CE6A486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Required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Content-Length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header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field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required</w:t>
      </w:r>
      <w:proofErr w:type="spellEnd"/>
    </w:p>
    <w:p w14:paraId="674296E6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412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Precondition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Failed</w:t>
      </w:r>
      <w:proofErr w:type="spellEnd"/>
    </w:p>
    <w:p w14:paraId="00A3D6E4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413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Payload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Large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payload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larger</w:t>
      </w:r>
      <w:proofErr w:type="spellEnd"/>
    </w:p>
    <w:p w14:paraId="28779A6F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than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limits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defined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</w:t>
      </w:r>
    </w:p>
    <w:p w14:paraId="0F6C513F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414 URI Too Long - URI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longer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than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allows</w:t>
      </w:r>
      <w:proofErr w:type="spellEnd"/>
    </w:p>
    <w:p w14:paraId="4975905A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415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Unsupported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Media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Type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media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format</w:t>
      </w:r>
      <w:proofErr w:type="spellEnd"/>
    </w:p>
    <w:p w14:paraId="3E2FA034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supported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</w:t>
      </w:r>
    </w:p>
    <w:p w14:paraId="4421C268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416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Range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Satisfiable</w:t>
      </w:r>
      <w:proofErr w:type="spellEnd"/>
    </w:p>
    <w:p w14:paraId="5E2BEF9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417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Expectation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Failed</w:t>
      </w:r>
      <w:proofErr w:type="spellEnd"/>
    </w:p>
    <w:p w14:paraId="56944016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418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I'm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teapot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joke</w:t>
      </w:r>
      <w:proofErr w:type="spellEnd"/>
    </w:p>
    <w:p w14:paraId="106B74F8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421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Misdirected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</w:p>
    <w:p w14:paraId="057313E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422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Unprocessable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Entity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WebDAV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)</w:t>
      </w:r>
    </w:p>
    <w:p w14:paraId="2AD05007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423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Locked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WebDAV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)</w:t>
      </w:r>
    </w:p>
    <w:p w14:paraId="149AE9B9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424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Failed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Dependency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WebDAV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)</w:t>
      </w:r>
    </w:p>
    <w:p w14:paraId="16051522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425 Too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Early</w:t>
      </w:r>
      <w:proofErr w:type="spellEnd"/>
    </w:p>
    <w:p w14:paraId="5C08724C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426 Upgrade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Required</w:t>
      </w:r>
      <w:proofErr w:type="spellEnd"/>
    </w:p>
    <w:p w14:paraId="4B15A93F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428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Precondition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Required</w:t>
      </w:r>
      <w:proofErr w:type="spellEnd"/>
    </w:p>
    <w:p w14:paraId="190AB559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429 Too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Many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too</w:t>
      </w:r>
    </w:p>
    <w:p w14:paraId="4ADBDA8B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many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("rate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limiting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").</w:t>
      </w:r>
    </w:p>
    <w:p w14:paraId="6F5BDDB6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431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Header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Fields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Large</w:t>
      </w:r>
      <w:proofErr w:type="spellEnd"/>
    </w:p>
    <w:p w14:paraId="32557971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451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Unavailable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For Legal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Reasons</w:t>
      </w:r>
      <w:proofErr w:type="spellEnd"/>
    </w:p>
    <w:p w14:paraId="1420B44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5xx Server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errors</w:t>
      </w:r>
      <w:proofErr w:type="spellEnd"/>
    </w:p>
    <w:p w14:paraId="45B1B60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500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Internal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 Error - error </w:t>
      </w:r>
    </w:p>
    <w:p w14:paraId="4DA206E2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erver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doesn't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know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how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handle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.</w:t>
      </w:r>
    </w:p>
    <w:p w14:paraId="5BEEF719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501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Implemented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</w:p>
    <w:p w14:paraId="798A629B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method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supported</w:t>
      </w:r>
      <w:proofErr w:type="spellEnd"/>
    </w:p>
    <w:p w14:paraId="4CF5BD0F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502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Bad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Gateway</w:t>
      </w:r>
    </w:p>
    <w:p w14:paraId="0A62BFE5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503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Service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Unavailable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server</w:t>
      </w:r>
    </w:p>
    <w:p w14:paraId="096866B2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ready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handle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request</w:t>
      </w:r>
      <w:proofErr w:type="spellEnd"/>
    </w:p>
    <w:p w14:paraId="05387E7A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504 Gateway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Timeout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- server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is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acting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as</w:t>
      </w:r>
    </w:p>
    <w:p w14:paraId="6358D08E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gateway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cannot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get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 response in time.</w:t>
      </w:r>
    </w:p>
    <w:p w14:paraId="6145C74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505 HTTP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Version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Supported</w:t>
      </w:r>
      <w:proofErr w:type="spellEnd"/>
    </w:p>
    <w:p w14:paraId="4CFBCE82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506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Variant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Also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Negotiates</w:t>
      </w:r>
      <w:proofErr w:type="spellEnd"/>
    </w:p>
    <w:p w14:paraId="732E1C87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507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Insufficient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Storage</w:t>
      </w:r>
      <w:proofErr w:type="spellEnd"/>
    </w:p>
    <w:p w14:paraId="4B0955F0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508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Loop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Detected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(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WebDAV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)</w:t>
      </w:r>
    </w:p>
    <w:p w14:paraId="4032AB6F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510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Extended</w:t>
      </w:r>
      <w:proofErr w:type="spellEnd"/>
    </w:p>
    <w:p w14:paraId="6D094E6B" w14:textId="67514F4D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511 Network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Authentication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Required</w:t>
      </w:r>
      <w:proofErr w:type="spellEnd"/>
    </w:p>
    <w:p w14:paraId="355C3B27" w14:textId="498524E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3E525B5" w14:textId="7853C4B7" w:rsidR="006B0A4D" w:rsidRPr="006B0A4D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methods</w:t>
      </w:r>
    </w:p>
    <w:p w14:paraId="1FD02002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GET - deve retornar apenas dados.</w:t>
      </w:r>
    </w:p>
    <w:p w14:paraId="0E68A47A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HEAD - GET sem conter o corpo da resposta.</w:t>
      </w:r>
    </w:p>
    <w:p w14:paraId="5F7A9530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POST - submeter uma entidade a um recurso específico, causando</w:t>
      </w:r>
    </w:p>
    <w:p w14:paraId="7CBA4D77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mudança de estado do recurso ou efeitos colaterais no servidor.</w:t>
      </w:r>
    </w:p>
    <w:p w14:paraId="123AD82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PUT - substitui todas as atuais representações do recurso d</w:t>
      </w:r>
    </w:p>
    <w:p w14:paraId="7683F941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destino pela carga de dados da requisição.</w:t>
      </w:r>
    </w:p>
    <w:p w14:paraId="3FFE3AAF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DELETE - remove um recurso</w:t>
      </w:r>
    </w:p>
    <w:p w14:paraId="171E2005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CONNECT - faz túnel para servidor identificado pelo recurso.</w:t>
      </w:r>
    </w:p>
    <w:p w14:paraId="79BF2E7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OPTIONS - descrever as opções de comunicação com o recurso.</w:t>
      </w:r>
    </w:p>
    <w:p w14:paraId="366766F9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TRACE - executa um teste </w:t>
      </w:r>
      <w:proofErr w:type="spellStart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loop-back</w:t>
      </w:r>
      <w:proofErr w:type="spellEnd"/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com o caminho para o recurso.</w:t>
      </w:r>
    </w:p>
    <w:p w14:paraId="37E63826" w14:textId="395B2FD8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6B0A4D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PATCH - aplica modificações parciais a recurso.</w:t>
      </w:r>
    </w:p>
    <w:p w14:paraId="7A474982" w14:textId="1BDBEA7A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5EBF13AC" w14:textId="6362A70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5AAE361E" w14:textId="685F0BCA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21543DFE" w14:textId="37DB0B8C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6956BE44" w14:textId="3FCE30B0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642E9EAF" w14:textId="6B8A9C1A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3F938D4D" w14:textId="1AA0A68E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2616B4A9" w14:textId="5FFB1F27" w:rsidR="006B0A4D" w:rsidRPr="00BC1CF6" w:rsidRDefault="006B0A4D" w:rsidP="006B0A4D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webpack</w:t>
      </w:r>
    </w:p>
    <w:p w14:paraId="02038607" w14:textId="1EB32CF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webpack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library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allows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bundle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javascript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files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into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one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big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file,</w:t>
      </w:r>
      <w:r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bundle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other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static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like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images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,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handle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bar files,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css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files, etc.</w:t>
      </w:r>
    </w:p>
    <w:p w14:paraId="2083DB69" w14:textId="1401C3B9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field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"module"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several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loaders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are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defined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, to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able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load</w:t>
      </w:r>
      <w:proofErr w:type="spellEnd"/>
      <w:r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static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resources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like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images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,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css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files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and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handlebars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files.</w:t>
      </w:r>
    </w:p>
    <w:p w14:paraId="72E982C4" w14:textId="77402D5D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"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HtmlWebpackPlugin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" plugin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was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used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to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simplify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creation</w:t>
      </w:r>
      <w:proofErr w:type="spellEnd"/>
      <w:r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of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HTML files to serve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the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webpack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bundles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.</w:t>
      </w:r>
    </w:p>
    <w:p w14:paraId="1B97CBF3" w14:textId="77777777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npm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run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-script -</w:t>
      </w:r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&gt; 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arbitrary</w:t>
      </w:r>
      <w:proofErr w:type="spellEnd"/>
      <w:proofErr w:type="gram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command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from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</w:t>
      </w:r>
      <w:r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package’s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"scripts",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same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as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npm-build</w:t>
      </w:r>
      <w:proofErr w:type="spellEnd"/>
      <w:r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</w:p>
    <w:p w14:paraId="521BCEFE" w14:textId="5DEB0125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npm-build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: executes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build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instruction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on</w:t>
      </w:r>
      <w:proofErr w:type="spell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 xml:space="preserve"> 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package.json</w:t>
      </w:r>
      <w:proofErr w:type="spellEnd"/>
      <w:proofErr w:type="gramEnd"/>
    </w:p>
    <w:p w14:paraId="0FC004E8" w14:textId="5488E550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6F7A4F98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slice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 -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proofErr w:type="spellEnd"/>
    </w:p>
    <w:p w14:paraId="424C74F4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slice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init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sub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arrany</w:t>
      </w:r>
      <w:proofErr w:type="spellEnd"/>
    </w:p>
    <w:p w14:paraId="0A2F7C80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included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in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</w:p>
    <w:p w14:paraId="5AC7F564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find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441DF4B0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- </w:t>
      </w:r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retorna</w:t>
      </w:r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objeto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exstir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ou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undefined</w:t>
      </w:r>
      <w:proofErr w:type="spellEnd"/>
    </w:p>
    <w:p w14:paraId="4C40EB57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findIndex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7191358E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- </w:t>
      </w:r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retorna</w:t>
      </w:r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1ª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ocorrencia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ou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</w:p>
    <w:p w14:paraId="6AC07754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indexOf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igual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findIndex</w:t>
      </w:r>
      <w:proofErr w:type="spellEnd"/>
    </w:p>
    <w:p w14:paraId="74AEBD56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includes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fromIndex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devolve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true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encontrar</w:t>
      </w:r>
    </w:p>
    <w:p w14:paraId="6EA274B1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map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69638C3B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filter</w:t>
      </w:r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boolean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filtering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</w:t>
      </w:r>
    </w:p>
    <w:p w14:paraId="2B079CDC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reduce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accumulator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5E196D33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accumulator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+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inicial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107F3019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sort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7A64D824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iguais</w:t>
      </w:r>
      <w:proofErr w:type="gramEnd"/>
    </w:p>
    <w:p w14:paraId="09C4CB9A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&gt;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</w:p>
    <w:p w14:paraId="5DC3836C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-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&lt;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</w:p>
    <w:p w14:paraId="3095B415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</w:t>
      </w:r>
    </w:p>
    <w:p w14:paraId="7A2A480A" w14:textId="77777777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431AB399" w14:textId="77777777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268DA1B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B8442BB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5C00E2C3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setTimeout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100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foo</w:t>
      </w:r>
      <w:proofErr w:type="spellEnd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29084316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D025A37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E4BC4CD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5BC9B7A0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64965615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gramStart"/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all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[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promise2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promise3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]).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76713F1D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</w:t>
      </w: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of</w:t>
      </w:r>
      <w:proofErr w:type="spellEnd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values</w:t>
      </w:r>
      <w:proofErr w:type="spellEnd"/>
    </w:p>
    <w:p w14:paraId="718F336B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1DB481B1" w14:textId="77777777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30E0137B" w14:textId="77777777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F5827A8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3F626EF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elementList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querySelectorAll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65405C90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getElementById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12BF3ED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addEventListener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listener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3E39AF5A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className</w:t>
      </w:r>
      <w:proofErr w:type="spellEnd"/>
      <w:proofErr w:type="gramEnd"/>
    </w:p>
    <w:p w14:paraId="4608EB08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eventos: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click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focus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hashchange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5F2D7BDA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keypress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mouseenter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mouseleave</w:t>
      </w:r>
      <w:proofErr w:type="spellEnd"/>
    </w:p>
    <w:p w14:paraId="6EF55440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54AE1755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event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bubbling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eventos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começam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gram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do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elementos</w:t>
      </w:r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mais</w:t>
      </w:r>
    </w:p>
    <w:p w14:paraId="35C1E9ED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abaixo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DOM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propagam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-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elementos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cima</w:t>
      </w:r>
    </w:p>
    <w:p w14:paraId="6B37FEF7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5E3D29B6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form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proofErr w:type="spellStart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searchGamesForm</w:t>
      </w:r>
      <w:proofErr w:type="spellEnd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6B761F2E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"text"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name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"gameName"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placeholder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"name"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value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/&gt;</w:t>
      </w:r>
    </w:p>
    <w:p w14:paraId="2D970F6A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type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proofErr w:type="spellStart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submit</w:t>
      </w:r>
      <w:proofErr w:type="spellEnd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/&gt;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</w:p>
    <w:p w14:paraId="173717F9" w14:textId="77777777" w:rsidR="006B0A4D" w:rsidRPr="00291826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form</w:t>
      </w:r>
      <w:proofErr w:type="spellEnd"/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379F635B" w14:textId="77777777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types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: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checkbox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email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hidden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image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password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number</w:t>
      </w:r>
      <w:proofErr w:type="spellEnd"/>
    </w:p>
    <w:p w14:paraId="22D20E46" w14:textId="77777777" w:rsidR="006B0A4D" w:rsidRDefault="006B0A4D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2022586D" w14:textId="77777777" w:rsidR="006B0A4D" w:rsidRP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3890A329" w14:textId="1604CD8B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514E08C3" w14:textId="39B314AE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262D2A02" w14:textId="2DB15D8D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085EC75D" w14:textId="3712E5CB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6B0680A0" w14:textId="738158D5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4439D3FF" w14:textId="7986B7C6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4692AE62" w14:textId="00C99AB1" w:rsidR="00BC1CF6" w:rsidRPr="008864E0" w:rsidRDefault="006B0A4D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br w:type="page"/>
      </w:r>
    </w:p>
    <w:p w14:paraId="064EDA06" w14:textId="4BFCA049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lastRenderedPageBreak/>
        <w:t>yama-web-ap</w:t>
      </w:r>
      <w:r w:rsidR="006B0A4D">
        <w:rPr>
          <w:rFonts w:cstheme="minorHAnsi"/>
          <w:b/>
          <w:bCs/>
          <w:color w:val="0000FF"/>
          <w:sz w:val="12"/>
          <w:szCs w:val="12"/>
          <w:lang w:eastAsia="pt-PT"/>
        </w:rPr>
        <w:t>i</w:t>
      </w:r>
    </w:p>
    <w:bookmarkEnd w:id="0"/>
    <w:p w14:paraId="33164EBE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async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79D797ED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54186217" w14:textId="4B4A69CC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/*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validadores de </w:t>
      </w:r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parâmetros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*/</w:t>
      </w:r>
    </w:p>
    <w:p w14:paraId="4677F4BB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yamaService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musicId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2F484C0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201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99572EB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56691EA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7AF8A82E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058D563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500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5AFF075D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4CA50CF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608AB664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0E8D0F97" w14:textId="3D41CA6D" w:rsidR="006B0A4D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6909FF8" w14:textId="77777777" w:rsidR="008864E0" w:rsidRPr="00BC1CF6" w:rsidRDefault="008864E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4EA6969F" w14:textId="2775970F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yama-db</w:t>
      </w:r>
    </w:p>
    <w:p w14:paraId="1F8B18E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addMusicToList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6464635" w14:textId="061C95A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getPlaylistById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1002A4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E61F8F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"No playlist with that id"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F9A325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404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98B10EB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1715003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1BB6B0C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allowRepeats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|| 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musics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find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music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===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)) {</w:t>
      </w:r>
    </w:p>
    <w:p w14:paraId="4AA77D02" w14:textId="6E96BA55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addGameToList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1673859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8D9308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"Cannot add repeated music for this playlist"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F284F4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500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7875A676" w14:textId="2005854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47FF713" w14:textId="5E2AC79A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4C3677A2" w14:textId="5D77D20B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58C1CFFA" w14:textId="2AF8999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5FD034CD" w14:textId="53CD43A4" w:rsidR="001B2AC0" w:rsidRPr="00BC1CF6" w:rsidRDefault="009724EE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service</w:t>
      </w:r>
    </w:p>
    <w:p w14:paraId="2E737F91" w14:textId="1E1CF49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FF1BB6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{</w:t>
      </w:r>
    </w:p>
    <w:p w14:paraId="17AF8DE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method: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"GET"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</w:t>
      </w:r>
    </w:p>
    <w:p w14:paraId="44E399D4" w14:textId="3655680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headers: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Headers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"Accept"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"application/json"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60ACFCA6" w14:textId="57DF811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37543C2B" w14:textId="7AED8EF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`/artists/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?max=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595173C" w14:textId="38DAC38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ok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3A93BE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();</w:t>
      </w:r>
    </w:p>
    <w:p w14:paraId="7E6CD8D9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FC85C33" w14:textId="003F873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 xml:space="preserve"> { 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 }</w:t>
      </w:r>
    </w:p>
    <w:p w14:paraId="0485D905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F36EEEF" w14:textId="5F539315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243E88C9" w14:textId="79C96D97" w:rsidR="001B2AC0" w:rsidRPr="00BC1CF6" w:rsidRDefault="009724EE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html</w:t>
      </w:r>
    </w:p>
    <w:p w14:paraId="4CA26C30" w14:textId="545C9DC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).</w:t>
      </w:r>
      <w:r w:rsidRPr="00BC1CF6">
        <w:rPr>
          <w:rFonts w:cstheme="minorHAnsi"/>
          <w:sz w:val="12"/>
          <w:szCs w:val="12"/>
          <w:lang w:eastAsia="pt-PT"/>
        </w:rPr>
        <w:t>addEventListener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"change"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0E1D4C6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507B7A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41E0F2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"#suggestions"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703965C6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length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&lt;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3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650245C1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233ADB7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2401988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6C4647E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F40DA8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560C720A" w14:textId="70BB357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67FD3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0D94F5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0BC5A2D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10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803AFB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htmlList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;;</w:t>
      </w:r>
    </w:p>
    <w:p w14:paraId="007A165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forEach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6B7ED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`&lt;div&gt;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name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&lt;/div&gt;`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916CFA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});</w:t>
      </w:r>
    </w:p>
    <w:p w14:paraId="3B291F9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3ACFF1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0EC27058" w14:textId="0F2F5FE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92FB40F" w14:textId="46E278D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79418DD0" w14:textId="4147BA05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API fetch()</w:t>
      </w:r>
    </w:p>
    <w:p w14:paraId="0DA7F05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7EBB58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744A703C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();</w:t>
      </w:r>
    </w:p>
    <w:p w14:paraId="66C09DD0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7323AF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A2CB25D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FC35FB1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353AF53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);</w:t>
      </w:r>
    </w:p>
    <w:p w14:paraId="31DD6E95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()))</w:t>
      </w:r>
    </w:p>
    <w:p w14:paraId="16E827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34B4C2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;</w:t>
      </w:r>
    </w:p>
    <w:p w14:paraId="5AB5FB04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126BA9CA" w14:textId="77777777" w:rsidR="001B2AC0" w:rsidRPr="00BC1CF6" w:rsidRDefault="001B2AC0" w:rsidP="006B0A4D">
      <w:pPr>
        <w:pStyle w:val="SemEspaamento"/>
        <w:rPr>
          <w:rFonts w:cstheme="minorHAnsi"/>
          <w:color w:val="000000"/>
          <w:sz w:val="12"/>
          <w:szCs w:val="12"/>
          <w:lang w:eastAsia="pt-PT"/>
        </w:rPr>
      </w:pPr>
    </w:p>
    <w:p w14:paraId="475D5BFC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getAllBundlesBookTitles_withoutAwaitKeyWord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639EB5D3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</w:p>
    <w:p w14:paraId="5AB25357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341BD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181C6B1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</w:t>
      </w:r>
    </w:p>
    <w:p w14:paraId="1544E10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E792EDF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5A07E160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7B5DFAD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)</w:t>
      </w:r>
    </w:p>
    <w:p w14:paraId="5F6CD13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()))</w:t>
      </w:r>
    </w:p>
    <w:p w14:paraId="6CA2ECFD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416AA716" w14:textId="722A6B33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05F7E42" w14:textId="77777777" w:rsidR="00D24EA2" w:rsidRPr="00BC1CF6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3989E3AD" w14:textId="79F031EB" w:rsidR="00D24EA2" w:rsidRPr="00BC1CF6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00EF9A7B" w14:textId="77777777" w:rsidR="00D24EA2" w:rsidRPr="00D24EA2" w:rsidRDefault="00D24EA2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gramStart"/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module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.</w:t>
      </w:r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exports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redirectUrl</w:t>
      </w:r>
      <w:proofErr w:type="spellEnd"/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) {</w:t>
      </w:r>
    </w:p>
    <w:p w14:paraId="03060A6C" w14:textId="77777777" w:rsidR="00D24EA2" w:rsidRPr="00D24EA2" w:rsidRDefault="00D24EA2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,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,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next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) {</w:t>
      </w:r>
    </w:p>
    <w:p w14:paraId="19CA8B62" w14:textId="77777777" w:rsidR="00D24EA2" w:rsidRPr="00D24EA2" w:rsidRDefault="00D24EA2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if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gram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. 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isAuthenticated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()) {</w:t>
      </w:r>
    </w:p>
    <w:p w14:paraId="0A51EBC8" w14:textId="77777777" w:rsidR="00D24EA2" w:rsidRPr="00D24EA2" w:rsidRDefault="00D24EA2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next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();</w:t>
      </w:r>
    </w:p>
    <w:p w14:paraId="03CF1331" w14:textId="77777777" w:rsidR="00D24EA2" w:rsidRPr="00D24EA2" w:rsidRDefault="00D24EA2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3A1FEB1F" w14:textId="77777777" w:rsidR="00D24EA2" w:rsidRPr="00D24EA2" w:rsidRDefault="00D24EA2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proofErr w:type="gram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.</w:t>
      </w:r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gram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({ </w:t>
      </w:r>
      <w:r w:rsidRPr="00D24EA2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proofErr w:type="gramEnd"/>
      <w:r w:rsidRPr="00D24EA2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Location</w:t>
      </w:r>
      <w:proofErr w:type="spellEnd"/>
      <w:r w:rsidRPr="00D24EA2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 :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redirectUrl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}). 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</w:t>
      </w:r>
    </w:p>
    <w:p w14:paraId="758BDBD0" w14:textId="77777777" w:rsidR="00D24EA2" w:rsidRPr="00D24EA2" w:rsidRDefault="00D24EA2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17CB11A" w14:textId="40335B41" w:rsidR="00D24EA2" w:rsidRPr="00BC1CF6" w:rsidRDefault="00D24EA2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0D40AAF4" w14:textId="04EAFA0F" w:rsidR="00CE6403" w:rsidRPr="00BC1CF6" w:rsidRDefault="00CE6403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4587B364" w14:textId="51403B23" w:rsidR="00CE6403" w:rsidRDefault="00CE6403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28298875" w14:textId="77777777" w:rsidR="008864E0" w:rsidRDefault="008864E0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bookmarkStart w:id="2" w:name="_GoBack"/>
      <w:bookmarkEnd w:id="2"/>
    </w:p>
    <w:p w14:paraId="19DE2B85" w14:textId="4EE7413B" w:rsidR="00D24EA2" w:rsidRPr="00D24EA2" w:rsidRDefault="00BC1CF6" w:rsidP="006B0A4D">
      <w:pPr>
        <w:pStyle w:val="SemEspaamento"/>
        <w:ind w:right="-638"/>
        <w:rPr>
          <w:rFonts w:eastAsia="Times New Roman" w:cstheme="minorHAnsi"/>
          <w:b/>
          <w:bCs/>
          <w:noProof w:val="0"/>
          <w:color w:val="0000FF"/>
          <w:sz w:val="12"/>
          <w:szCs w:val="12"/>
          <w:u w:val="single"/>
          <w:lang w:eastAsia="pt-PT"/>
        </w:rPr>
      </w:pPr>
      <w:bookmarkStart w:id="3" w:name="_Hlk30712911"/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 xml:space="preserve">copia função e adiciona </w:t>
      </w:r>
      <w:proofErr w:type="spellStart"/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callback</w:t>
      </w:r>
      <w:proofErr w:type="spellEnd"/>
    </w:p>
    <w:bookmarkEnd w:id="3"/>
    <w:p w14:paraId="27B89A46" w14:textId="590EDE1A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nodify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) {</w:t>
      </w:r>
    </w:p>
    <w:p w14:paraId="7003405A" w14:textId="77777777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   </w:t>
      </w:r>
      <w:proofErr w:type="spell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newFn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= </w:t>
      </w:r>
      <w:proofErr w:type="spellStart"/>
      <w:proofErr w:type="gram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gram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) {</w:t>
      </w:r>
    </w:p>
    <w:p w14:paraId="47C89D21" w14:textId="77777777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       </w:t>
      </w:r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last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argument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its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a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cb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function</w:t>
      </w:r>
      <w:proofErr w:type="spellEnd"/>
    </w:p>
    <w:p w14:paraId="7640CC22" w14:textId="77777777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       </w:t>
      </w:r>
      <w:proofErr w:type="spell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cb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= </w:t>
      </w:r>
      <w:proofErr w:type="spell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[</w:t>
      </w:r>
      <w:proofErr w:type="gram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proofErr w:type="gram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-</w:t>
      </w:r>
      <w:r w:rsidRPr="00BC1CF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];</w:t>
      </w:r>
    </w:p>
    <w:p w14:paraId="2EE429B1" w14:textId="4AE1975A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       </w:t>
      </w:r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</w:t>
      </w:r>
      <w:proofErr w:type="gram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Use .apply</w:t>
      </w:r>
      <w:proofErr w:type="gram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() to have the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same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access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 xml:space="preserve"> to  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fn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-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arguments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in 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functon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-</w:t>
      </w:r>
      <w:proofErr w:type="spellStart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newFn</w:t>
      </w:r>
      <w:proofErr w:type="spellEnd"/>
      <w:r w:rsidRPr="00BC1CF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-</w:t>
      </w:r>
    </w:p>
    <w:p w14:paraId="0220302A" w14:textId="77777777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       </w:t>
      </w:r>
      <w:proofErr w:type="spellStart"/>
      <w:proofErr w:type="gramStart"/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  <w:r w:rsidRPr="00BC1CF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apply</w:t>
      </w:r>
      <w:proofErr w:type="spellEnd"/>
      <w:proofErr w:type="gram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, </w:t>
      </w:r>
      <w:proofErr w:type="spell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)</w:t>
      </w:r>
    </w:p>
    <w:p w14:paraId="27E46BF7" w14:textId="77777777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           </w:t>
      </w:r>
      <w:proofErr w:type="gramStart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  <w:proofErr w:type="spellStart"/>
      <w:r w:rsidRPr="00BC1CF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proofErr w:type="spellEnd"/>
      <w:proofErr w:type="gram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</w:t>
      </w:r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cb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, </w:t>
      </w:r>
      <w:proofErr w:type="spellStart"/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)).</w:t>
      </w:r>
      <w:proofErr w:type="spellStart"/>
      <w:r w:rsidRPr="00BC1CF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catch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</w:t>
      </w:r>
      <w:r w:rsidRPr="00BC1CF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cb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))</w:t>
      </w:r>
    </w:p>
    <w:p w14:paraId="010E98C3" w14:textId="77777777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   }</w:t>
      </w:r>
    </w:p>
    <w:p w14:paraId="28071389" w14:textId="77777777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   </w:t>
      </w:r>
      <w:proofErr w:type="spellStart"/>
      <w:r w:rsidRPr="00BC1CF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 </w:t>
      </w:r>
      <w:proofErr w:type="spellStart"/>
      <w:r w:rsidRPr="00BC1CF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proofErr w:type="spellEnd"/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;</w:t>
      </w:r>
    </w:p>
    <w:p w14:paraId="32852612" w14:textId="4A2E6A31" w:rsidR="009724EE" w:rsidRPr="00BC1CF6" w:rsidRDefault="009724EE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C1CF6">
        <w:rPr>
          <w:rFonts w:eastAsia="Times New Roman" w:cstheme="minorHAnsi"/>
          <w:noProof w:val="0"/>
          <w:sz w:val="12"/>
          <w:szCs w:val="12"/>
          <w:lang w:eastAsia="pt-PT"/>
        </w:rPr>
        <w:t>}</w:t>
      </w:r>
    </w:p>
    <w:p w14:paraId="043B609E" w14:textId="77777777" w:rsidR="00D24EA2" w:rsidRPr="00BC1CF6" w:rsidRDefault="00D24EA2" w:rsidP="006B0A4D">
      <w:pPr>
        <w:pStyle w:val="SemEspaamen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26B8EEB3" w14:textId="2854060C" w:rsidR="00D24EA2" w:rsidRPr="00BC1CF6" w:rsidRDefault="00D24EA2" w:rsidP="006B0A4D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calcular tempos de execução</w:t>
      </w:r>
    </w:p>
    <w:p w14:paraId="4A266F18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profile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F80BB5E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newFn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48A0E236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[];</w:t>
      </w:r>
    </w:p>
    <w:p w14:paraId="5F12FC05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start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Date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).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getTime</w:t>
      </w:r>
      <w:proofErr w:type="spellEnd"/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765B33D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result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apply</w:t>
      </w:r>
      <w:proofErr w:type="spellEnd"/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).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23DFB74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Date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).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getTime</w:t>
      </w:r>
      <w:proofErr w:type="spellEnd"/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5886533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proofErr w:type="gram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push</w:t>
      </w:r>
      <w:proofErr w:type="spellEnd"/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start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34324E1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08EA0F7D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});</w:t>
      </w:r>
    </w:p>
    <w:p w14:paraId="1660E70F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result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1E8CEA37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F02099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avgDur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2C359B07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gram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reduce</w:t>
      </w:r>
      <w:proofErr w:type="gram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D24EA2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/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F891A7C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};</w:t>
      </w:r>
    </w:p>
    <w:p w14:paraId="69C9D0B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E585211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77C42142" w14:textId="77777777" w:rsidR="00D24EA2" w:rsidRPr="00BC1CF6" w:rsidRDefault="00D24EA2" w:rsidP="006B0A4D">
      <w:pPr>
        <w:pStyle w:val="SemEspaamento"/>
        <w:ind w:right="-1064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734EF187" w14:textId="39D4ACDC" w:rsidR="00775083" w:rsidRPr="00BC1CF6" w:rsidRDefault="00CE6403" w:rsidP="006B0A4D">
      <w:pPr>
        <w:pStyle w:val="SemEspaamento"/>
        <w:ind w:right="-638"/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</w:pPr>
      <w:proofErr w:type="spellStart"/>
      <w:r w:rsidRPr="00BC1CF6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handlebars</w:t>
      </w:r>
      <w:proofErr w:type="spellEnd"/>
    </w:p>
    <w:p w14:paraId="171ED2BE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table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14879047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thead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2FB6B1AF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tr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0ECB61C4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headings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proofErr w:type="spellStart"/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column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2B7251DA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th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column</w:t>
      </w:r>
      <w:proofErr w:type="spellEnd"/>
      <w:proofErr w:type="gram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gram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th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5BBAF42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</w:p>
    <w:p w14:paraId="2E34915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tr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31B7CFE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thead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73AEC373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tbody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128D156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items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proofErr w:type="spellStart"/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row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4979F4CB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tr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66B0DF5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row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proofErr w:type="spellStart"/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cell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2A7422E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td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cell</w:t>
      </w:r>
      <w:proofErr w:type="spellEnd"/>
      <w:proofErr w:type="gram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gram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td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446B06A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58EA0FC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tr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266B1A9C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75E88EB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tbody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566C1502" w14:textId="31A8E576" w:rsidR="00BC1CF6" w:rsidRPr="00BC1CF6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table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2EAE11D2" w14:textId="77777777" w:rsidR="009724EE" w:rsidRPr="00BC1CF6" w:rsidRDefault="009724EE" w:rsidP="001B2AC0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639ADE21" w14:textId="27774BC9" w:rsidR="006F6A4A" w:rsidRPr="00BC1CF6" w:rsidRDefault="008864E0" w:rsidP="001B2AC0">
      <w:pPr>
        <w:ind w:left="-1134" w:right="-1135"/>
        <w:rPr>
          <w:rFonts w:cstheme="minorHAnsi"/>
        </w:rPr>
      </w:pPr>
    </w:p>
    <w:p w14:paraId="26A33011" w14:textId="77777777" w:rsidR="001B2AC0" w:rsidRPr="00BC1CF6" w:rsidRDefault="001B2AC0" w:rsidP="001B2AC0">
      <w:pPr>
        <w:ind w:left="-1134" w:right="-1135"/>
        <w:rPr>
          <w:rFonts w:cstheme="minorHAnsi"/>
        </w:rPr>
      </w:pPr>
    </w:p>
    <w:sectPr w:rsidR="001B2AC0" w:rsidRPr="00BC1CF6" w:rsidSect="00D24EA2">
      <w:pgSz w:w="11906" w:h="16838"/>
      <w:pgMar w:top="568" w:right="1701" w:bottom="568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2"/>
    <w:rsid w:val="001B2AC0"/>
    <w:rsid w:val="00291826"/>
    <w:rsid w:val="00474370"/>
    <w:rsid w:val="004744D2"/>
    <w:rsid w:val="004C5894"/>
    <w:rsid w:val="004D0710"/>
    <w:rsid w:val="006B0A4D"/>
    <w:rsid w:val="00775083"/>
    <w:rsid w:val="00821EE9"/>
    <w:rsid w:val="008864E0"/>
    <w:rsid w:val="009724EE"/>
    <w:rsid w:val="00B83A70"/>
    <w:rsid w:val="00BB21F7"/>
    <w:rsid w:val="00BC1CF6"/>
    <w:rsid w:val="00CE6403"/>
    <w:rsid w:val="00D11EBF"/>
    <w:rsid w:val="00D2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741D"/>
  <w15:chartTrackingRefBased/>
  <w15:docId w15:val="{D8A258B5-C2E9-470C-8C13-7C578584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EA2"/>
    <w:rPr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2AC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1704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6</cp:revision>
  <dcterms:created xsi:type="dcterms:W3CDTF">2020-01-23T22:22:00Z</dcterms:created>
  <dcterms:modified xsi:type="dcterms:W3CDTF">2020-01-23T23:25:00Z</dcterms:modified>
</cp:coreProperties>
</file>