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D8720" w14:textId="77777777" w:rsidR="001B79D5" w:rsidRPr="00C12200" w:rsidRDefault="0078418F" w:rsidP="003E230C">
      <w:pPr>
        <w:jc w:val="both"/>
        <w:rPr>
          <w:b/>
          <w:lang w:val="en-US"/>
        </w:rPr>
      </w:pPr>
      <w:r w:rsidRPr="00C12200">
        <w:rPr>
          <w:b/>
          <w:lang w:val="en-US"/>
        </w:rPr>
        <w:t>Container orchestrat</w:t>
      </w:r>
      <w:r w:rsidR="009263FA" w:rsidRPr="00C12200">
        <w:rPr>
          <w:b/>
          <w:lang w:val="en-US"/>
        </w:rPr>
        <w:t>ion</w:t>
      </w:r>
    </w:p>
    <w:p w14:paraId="0F05BD94" w14:textId="77777777" w:rsidR="009263FA" w:rsidRPr="00C12200" w:rsidRDefault="009263FA" w:rsidP="003E230C">
      <w:pPr>
        <w:jc w:val="both"/>
        <w:rPr>
          <w:lang w:val="en-US"/>
        </w:rPr>
      </w:pPr>
      <w:r w:rsidRPr="00C12200">
        <w:rPr>
          <w:shd w:val="clear" w:color="auto" w:fill="FFFFFF"/>
          <w:lang w:val="en-US"/>
        </w:rPr>
        <w:t xml:space="preserve">Container orchestration </w:t>
      </w:r>
      <w:r w:rsidRPr="00C12200">
        <w:rPr>
          <w:highlight w:val="yellow"/>
          <w:shd w:val="clear" w:color="auto" w:fill="FFFFFF"/>
          <w:lang w:val="en-US"/>
        </w:rPr>
        <w:t>[book]</w:t>
      </w:r>
      <w:r w:rsidRPr="00C12200">
        <w:rPr>
          <w:shd w:val="clear" w:color="auto" w:fill="FFFFFF"/>
          <w:lang w:val="en-US"/>
        </w:rPr>
        <w:t xml:space="preserve"> automates the deployment, management, scaling, and networking of containers. </w:t>
      </w:r>
      <w:r w:rsidR="002F3F8F" w:rsidRPr="00C12200">
        <w:rPr>
          <w:lang w:val="en-US"/>
        </w:rPr>
        <w:t xml:space="preserve">Container orchestration can be used in any environment that runs containers, including on-premise servers and public cloud or private cloud environments, </w:t>
      </w:r>
      <w:r w:rsidRPr="00C12200">
        <w:rPr>
          <w:shd w:val="clear" w:color="auto" w:fill="FFFFFF"/>
          <w:lang w:val="en-US"/>
        </w:rPr>
        <w:t>and it’s commonly used when one needs to deploy and manage hundreds or thousands</w:t>
      </w:r>
      <w:hyperlink r:id="rId6" w:history="1">
        <w:r w:rsidRPr="00C12200">
          <w:rPr>
            <w:rStyle w:val="Hiperligao"/>
            <w:rFonts w:cstheme="minorHAnsi"/>
            <w:color w:val="auto"/>
            <w:u w:val="none"/>
            <w:shd w:val="clear" w:color="auto" w:fill="FFFFFF"/>
            <w:lang w:val="en-US"/>
          </w:rPr>
          <w:t xml:space="preserve"> containers</w:t>
        </w:r>
      </w:hyperlink>
      <w:r w:rsidRPr="00C12200">
        <w:rPr>
          <w:shd w:val="clear" w:color="auto" w:fill="FFFFFF"/>
          <w:lang w:val="en-US"/>
        </w:rPr>
        <w:t>.</w:t>
      </w:r>
    </w:p>
    <w:p w14:paraId="6A46A045" w14:textId="77777777" w:rsidR="009263FA" w:rsidRPr="00C12200" w:rsidRDefault="009263FA" w:rsidP="003E230C">
      <w:pPr>
        <w:jc w:val="both"/>
        <w:rPr>
          <w:shd w:val="clear" w:color="auto" w:fill="FFFFFF"/>
          <w:lang w:val="en-US"/>
        </w:rPr>
      </w:pPr>
      <w:r w:rsidRPr="00C12200">
        <w:rPr>
          <w:shd w:val="clear" w:color="auto" w:fill="FFFFFF"/>
          <w:lang w:val="en-US"/>
        </w:rPr>
        <w:t>M</w:t>
      </w:r>
      <w:hyperlink r:id="rId7" w:history="1">
        <w:r w:rsidRPr="00C12200">
          <w:rPr>
            <w:rStyle w:val="Hiperligao"/>
            <w:rFonts w:cstheme="minorHAnsi"/>
            <w:color w:val="auto"/>
            <w:u w:val="none"/>
            <w:shd w:val="clear" w:color="auto" w:fill="FFFFFF"/>
            <w:lang w:val="en-US"/>
          </w:rPr>
          <w:t>icroservices</w:t>
        </w:r>
      </w:hyperlink>
      <w:r w:rsidRPr="00C12200">
        <w:rPr>
          <w:shd w:val="clear" w:color="auto" w:fill="FFFFFF"/>
          <w:lang w:val="en-US"/>
        </w:rPr>
        <w:t> </w:t>
      </w:r>
      <w:r w:rsidRPr="00C12200">
        <w:rPr>
          <w:highlight w:val="yellow"/>
          <w:shd w:val="clear" w:color="auto" w:fill="FFFFFF"/>
          <w:lang w:val="en-US"/>
        </w:rPr>
        <w:t>[book]</w:t>
      </w:r>
      <w:r w:rsidRPr="00C12200">
        <w:rPr>
          <w:shd w:val="clear" w:color="auto" w:fill="FFFFFF"/>
          <w:lang w:val="en-US"/>
        </w:rPr>
        <w:t xml:space="preserve"> in containers make it easier to orchestrate services, including storage, networking, and security. Containers give your microservice-based apps an ideal application deployment unit and self-contained execution environment. They make it possible to run multiple parts of an app independently in microservices, on the same hardware, with much greater control over individual pieces and life cycles.</w:t>
      </w:r>
    </w:p>
    <w:p w14:paraId="327F582D" w14:textId="77777777" w:rsidR="009263FA" w:rsidRPr="00C12200" w:rsidRDefault="009263FA" w:rsidP="003E230C">
      <w:pPr>
        <w:jc w:val="both"/>
        <w:rPr>
          <w:rFonts w:eastAsia="Times New Roman"/>
          <w:lang w:val="en-US" w:eastAsia="pt-PT"/>
        </w:rPr>
      </w:pPr>
      <w:r w:rsidRPr="00C12200">
        <w:rPr>
          <w:rFonts w:eastAsia="Times New Roman"/>
          <w:lang w:val="en-US" w:eastAsia="pt-PT"/>
        </w:rPr>
        <w:t>Container orchestration to automate and manage tasks such as:</w:t>
      </w:r>
    </w:p>
    <w:p w14:paraId="5A667968"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Provisioning and deployment</w:t>
      </w:r>
    </w:p>
    <w:p w14:paraId="284C7A6D"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Configuration and scheduling </w:t>
      </w:r>
    </w:p>
    <w:p w14:paraId="190173CD"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Resource allocation</w:t>
      </w:r>
    </w:p>
    <w:p w14:paraId="67C44EE5"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Container availability </w:t>
      </w:r>
    </w:p>
    <w:p w14:paraId="711395B5"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Scaling or removing containers based on balancing workloads across your infrastructure</w:t>
      </w:r>
    </w:p>
    <w:p w14:paraId="17633DE3"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Load balancing and traffic routing </w:t>
      </w:r>
    </w:p>
    <w:p w14:paraId="5549EE21"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Monitoring container health</w:t>
      </w:r>
    </w:p>
    <w:p w14:paraId="10413877"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Configuring applications based on the container in which they will run</w:t>
      </w:r>
    </w:p>
    <w:p w14:paraId="311FE3DB"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Keeping interactions between containers secure</w:t>
      </w:r>
    </w:p>
    <w:p w14:paraId="2F750BFF" w14:textId="2E69D8A8" w:rsidR="009C372C" w:rsidRPr="00C12200" w:rsidRDefault="009C372C" w:rsidP="003E230C">
      <w:pPr>
        <w:jc w:val="both"/>
        <w:rPr>
          <w:lang w:val="en-US"/>
        </w:rPr>
      </w:pPr>
      <w:r w:rsidRPr="00C12200">
        <w:rPr>
          <w:shd w:val="clear" w:color="auto" w:fill="FFFFFF"/>
          <w:lang w:val="en-US"/>
        </w:rPr>
        <w:t>Container orchestration tools provide a framework for managing containers and microservices architecture at scale.</w:t>
      </w:r>
      <w:r w:rsidR="002F3F8F" w:rsidRPr="00C12200">
        <w:rPr>
          <w:shd w:val="clear" w:color="auto" w:fill="FFFFFF"/>
          <w:lang w:val="en-US"/>
        </w:rPr>
        <w:t xml:space="preserve"> It allows </w:t>
      </w:r>
      <w:r w:rsidR="00C12200" w:rsidRPr="00C12200">
        <w:rPr>
          <w:shd w:val="clear" w:color="auto" w:fill="FFFFFF"/>
          <w:lang w:val="en-US"/>
        </w:rPr>
        <w:t xml:space="preserve">to </w:t>
      </w:r>
      <w:r w:rsidR="0078418F" w:rsidRPr="00C12200">
        <w:rPr>
          <w:shd w:val="clear" w:color="auto" w:fill="FFFFFF"/>
          <w:lang w:val="en-US"/>
        </w:rPr>
        <w:t>describing</w:t>
      </w:r>
      <w:r w:rsidR="002F3F8F" w:rsidRPr="00C12200">
        <w:rPr>
          <w:lang w:val="en-US"/>
        </w:rPr>
        <w:t xml:space="preserve"> </w:t>
      </w:r>
      <w:r w:rsidRPr="00C12200">
        <w:rPr>
          <w:lang w:val="en-US"/>
        </w:rPr>
        <w:t>the configuration of an application</w:t>
      </w:r>
      <w:r w:rsidR="002F3F8F" w:rsidRPr="00C12200">
        <w:rPr>
          <w:lang w:val="en-US"/>
        </w:rPr>
        <w:t xml:space="preserve"> </w:t>
      </w:r>
      <w:r w:rsidR="0078418F" w:rsidRPr="00C12200">
        <w:rPr>
          <w:lang w:val="en-US"/>
        </w:rPr>
        <w:t>trough</w:t>
      </w:r>
      <w:r w:rsidR="002F3F8F" w:rsidRPr="00C12200">
        <w:rPr>
          <w:lang w:val="en-US"/>
        </w:rPr>
        <w:t xml:space="preserve"> an</w:t>
      </w:r>
      <w:r w:rsidRPr="00C12200">
        <w:rPr>
          <w:lang w:val="en-US"/>
        </w:rPr>
        <w:t xml:space="preserve"> configuration file</w:t>
      </w:r>
      <w:r w:rsidR="002F3F8F" w:rsidRPr="00C12200">
        <w:rPr>
          <w:lang w:val="en-US"/>
        </w:rPr>
        <w:t xml:space="preserve"> that</w:t>
      </w:r>
      <w:r w:rsidRPr="00C12200">
        <w:rPr>
          <w:lang w:val="en-US"/>
        </w:rPr>
        <w:t xml:space="preserve"> tells the configuration management tool where to find the container images, how to establish a network, and where to store logs.</w:t>
      </w:r>
    </w:p>
    <w:p w14:paraId="3859FB65" w14:textId="77777777" w:rsidR="009C372C" w:rsidRPr="00C12200" w:rsidRDefault="009C372C" w:rsidP="003E230C">
      <w:pPr>
        <w:jc w:val="both"/>
        <w:rPr>
          <w:lang w:val="en-US"/>
        </w:rPr>
      </w:pPr>
      <w:r w:rsidRPr="00C12200">
        <w:rPr>
          <w:lang w:val="en-US"/>
        </w:rPr>
        <w:t>When deploying a new container, the container management tool automatically schedules the deployment to a cluster and finds the right host, taking into account any defined requirements or restrictions. The orchestration tool then manages the container’s lifecycle based on the specifications that were determined in the compose file.</w:t>
      </w:r>
    </w:p>
    <w:p w14:paraId="6F0E2FA6" w14:textId="77777777" w:rsidR="009263FA" w:rsidRPr="00C12200" w:rsidRDefault="009263FA" w:rsidP="003E230C">
      <w:pPr>
        <w:jc w:val="both"/>
        <w:rPr>
          <w:lang w:val="en-US"/>
        </w:rPr>
      </w:pPr>
    </w:p>
    <w:p w14:paraId="0E46EAF8" w14:textId="77777777" w:rsidR="00D36C1B" w:rsidRPr="00C12200" w:rsidRDefault="005E3F4A" w:rsidP="003E230C">
      <w:pPr>
        <w:jc w:val="both"/>
        <w:rPr>
          <w:b/>
          <w:lang w:val="en-US"/>
        </w:rPr>
      </w:pPr>
      <w:r w:rsidRPr="00C12200">
        <w:rPr>
          <w:b/>
          <w:lang w:val="en-US"/>
        </w:rPr>
        <w:t xml:space="preserve">Container </w:t>
      </w:r>
      <w:r w:rsidR="0078418F" w:rsidRPr="00C12200">
        <w:rPr>
          <w:b/>
          <w:lang w:val="en-US"/>
        </w:rPr>
        <w:t xml:space="preserve">orchestration </w:t>
      </w:r>
      <w:r w:rsidRPr="00C12200">
        <w:rPr>
          <w:b/>
          <w:lang w:val="en-US"/>
        </w:rPr>
        <w:t>tool</w:t>
      </w:r>
      <w:r w:rsidR="00D36C1B" w:rsidRPr="00C12200">
        <w:rPr>
          <w:b/>
          <w:lang w:val="en-US"/>
        </w:rPr>
        <w:t xml:space="preserve">s </w:t>
      </w:r>
    </w:p>
    <w:p w14:paraId="51B0E2B7" w14:textId="5553654C" w:rsidR="00FB5E63" w:rsidRPr="00C12200" w:rsidRDefault="00FB5E63" w:rsidP="003E230C">
      <w:pPr>
        <w:jc w:val="both"/>
        <w:rPr>
          <w:shd w:val="clear" w:color="auto" w:fill="FFFFFF"/>
          <w:lang w:val="en-US"/>
        </w:rPr>
      </w:pPr>
      <w:r w:rsidRPr="00C12200">
        <w:rPr>
          <w:shd w:val="clear" w:color="auto" w:fill="FFFFFF"/>
          <w:lang w:val="en-US"/>
        </w:rPr>
        <w:t>There are many container orchestration tools that can be used for container lifecycle management. Some of the more popular options are Docker Swarm</w:t>
      </w:r>
      <w:r w:rsidR="00EF0929" w:rsidRPr="00C12200">
        <w:rPr>
          <w:shd w:val="clear" w:color="auto" w:fill="FFFFFF"/>
          <w:lang w:val="en-US"/>
        </w:rPr>
        <w:t xml:space="preserve"> and</w:t>
      </w:r>
      <w:r w:rsidRPr="00C12200">
        <w:rPr>
          <w:shd w:val="clear" w:color="auto" w:fill="FFFFFF"/>
          <w:lang w:val="en-US"/>
        </w:rPr>
        <w:t xml:space="preserve"> Kubernetes</w:t>
      </w:r>
      <w:r w:rsidR="00D36C1B" w:rsidRPr="00C12200">
        <w:rPr>
          <w:shd w:val="clear" w:color="auto" w:fill="FFFFFF"/>
          <w:lang w:val="en-US"/>
        </w:rPr>
        <w:t>, which we will address</w:t>
      </w:r>
      <w:r w:rsidR="00C12200" w:rsidRPr="00C12200">
        <w:rPr>
          <w:shd w:val="clear" w:color="auto" w:fill="FFFFFF"/>
          <w:lang w:val="en-US"/>
        </w:rPr>
        <w:t xml:space="preserve"> further ahead</w:t>
      </w:r>
      <w:r w:rsidR="00D36C1B" w:rsidRPr="00C12200">
        <w:rPr>
          <w:shd w:val="clear" w:color="auto" w:fill="FFFFFF"/>
          <w:lang w:val="en-US"/>
        </w:rPr>
        <w:t>.</w:t>
      </w:r>
    </w:p>
    <w:p w14:paraId="09F67048" w14:textId="77777777" w:rsidR="0078418F" w:rsidRPr="00C12200" w:rsidRDefault="0078418F" w:rsidP="003E230C">
      <w:pPr>
        <w:jc w:val="both"/>
        <w:rPr>
          <w:shd w:val="clear" w:color="auto" w:fill="FFFFFF"/>
          <w:lang w:val="en-US"/>
        </w:rPr>
      </w:pPr>
    </w:p>
    <w:p w14:paraId="4E3E3FEA" w14:textId="77777777" w:rsidR="00D36C1B" w:rsidRPr="00C12200" w:rsidRDefault="00D36C1B" w:rsidP="003E230C">
      <w:pPr>
        <w:jc w:val="both"/>
        <w:rPr>
          <w:shd w:val="clear" w:color="auto" w:fill="FFFFFF"/>
          <w:lang w:val="en-US"/>
        </w:rPr>
      </w:pPr>
    </w:p>
    <w:p w14:paraId="4526D1F8" w14:textId="77777777" w:rsidR="00D36C1B" w:rsidRPr="00C12200" w:rsidRDefault="00D36C1B" w:rsidP="003E230C">
      <w:pPr>
        <w:jc w:val="both"/>
        <w:rPr>
          <w:shd w:val="clear" w:color="auto" w:fill="FFFFFF"/>
          <w:lang w:val="en-US"/>
        </w:rPr>
      </w:pPr>
    </w:p>
    <w:p w14:paraId="7D51E863" w14:textId="77777777" w:rsidR="00D36C1B" w:rsidRPr="00C12200" w:rsidRDefault="00D36C1B" w:rsidP="003E230C">
      <w:pPr>
        <w:jc w:val="both"/>
        <w:rPr>
          <w:u w:val="single"/>
          <w:shd w:val="clear" w:color="auto" w:fill="FFFFFF"/>
          <w:lang w:val="en-US"/>
        </w:rPr>
      </w:pPr>
      <w:r w:rsidRPr="00C12200">
        <w:rPr>
          <w:u w:val="single"/>
          <w:shd w:val="clear" w:color="auto" w:fill="FFFFFF"/>
          <w:lang w:val="en-US"/>
        </w:rPr>
        <w:lastRenderedPageBreak/>
        <w:t>Docker Swarm</w:t>
      </w:r>
    </w:p>
    <w:p w14:paraId="4A4D213D" w14:textId="77777777" w:rsidR="00123057" w:rsidRPr="00C12200" w:rsidRDefault="00123057" w:rsidP="003E230C">
      <w:pPr>
        <w:jc w:val="both"/>
        <w:rPr>
          <w:bdr w:val="none" w:sz="0" w:space="0" w:color="auto" w:frame="1"/>
          <w:shd w:val="clear" w:color="auto" w:fill="FFFFFF"/>
          <w:lang w:val="en-US"/>
        </w:rPr>
      </w:pPr>
      <w:r w:rsidRPr="00C12200">
        <w:rPr>
          <w:bdr w:val="none" w:sz="0" w:space="0" w:color="auto" w:frame="1"/>
          <w:shd w:val="clear" w:color="auto" w:fill="FFFFFF"/>
          <w:lang w:val="en-US"/>
        </w:rPr>
        <w:t>Docker Engine v1.12.0 and later allow developers to deploy containers in Swarm</w:t>
      </w:r>
      <w:r w:rsidR="003E230C" w:rsidRPr="00C12200">
        <w:rPr>
          <w:bdr w:val="none" w:sz="0" w:space="0" w:color="auto" w:frame="1"/>
          <w:shd w:val="clear" w:color="auto" w:fill="FFFFFF"/>
          <w:lang w:val="en-US"/>
        </w:rPr>
        <w:t xml:space="preserve"> </w:t>
      </w:r>
      <w:r w:rsidR="003E230C" w:rsidRPr="00C12200">
        <w:rPr>
          <w:highlight w:val="yellow"/>
          <w:bdr w:val="none" w:sz="0" w:space="0" w:color="auto" w:frame="1"/>
          <w:shd w:val="clear" w:color="auto" w:fill="FFFFFF"/>
          <w:lang w:val="en-US"/>
        </w:rPr>
        <w:t>[Link]</w:t>
      </w:r>
      <w:r w:rsidRPr="00C12200">
        <w:rPr>
          <w:bdr w:val="none" w:sz="0" w:space="0" w:color="auto" w:frame="1"/>
          <w:shd w:val="clear" w:color="auto" w:fill="FFFFFF"/>
          <w:lang w:val="en-US"/>
        </w:rPr>
        <w:t xml:space="preserve"> mode. A Swarm cluster consists of Docker Engine deployed on multiple nodes. Manager nodes perform orchestration and cluster management. Worker nodes receive and execute tasks from the manager nodes.</w:t>
      </w:r>
    </w:p>
    <w:p w14:paraId="0C0103FE" w14:textId="77777777" w:rsidR="00123057" w:rsidRPr="00C12200" w:rsidRDefault="00123057" w:rsidP="003E230C">
      <w:pPr>
        <w:jc w:val="both"/>
        <w:rPr>
          <w:shd w:val="clear" w:color="auto" w:fill="FFFFFF"/>
          <w:lang w:val="en-US"/>
        </w:rPr>
      </w:pPr>
      <w:r w:rsidRPr="00C12200">
        <w:rPr>
          <w:shd w:val="clear" w:color="auto" w:fill="FFFFFF"/>
          <w:lang w:val="en-US"/>
        </w:rPr>
        <w:t>A service, which can be specified declaratively, consists of tasks that can be run on Swarm nodes. Services can be replicated to run on multiple nodes. In the replicated services model, ingress load balancing and internal DNS can be used to provide highly available service endpoints. </w:t>
      </w:r>
    </w:p>
    <w:p w14:paraId="1E02F128" w14:textId="77777777" w:rsidR="00123057" w:rsidRPr="00C12200" w:rsidRDefault="00123057" w:rsidP="003E230C">
      <w:pPr>
        <w:jc w:val="both"/>
        <w:rPr>
          <w:shd w:val="clear" w:color="auto" w:fill="FFFFFF"/>
          <w:lang w:val="en-US"/>
        </w:rPr>
      </w:pPr>
    </w:p>
    <w:p w14:paraId="71EA42C0" w14:textId="77777777" w:rsidR="00D36C1B" w:rsidRPr="00C12200" w:rsidRDefault="00D36C1B" w:rsidP="003E230C">
      <w:pPr>
        <w:jc w:val="both"/>
        <w:rPr>
          <w:shd w:val="clear" w:color="auto" w:fill="FFFFFF"/>
          <w:lang w:val="en-US"/>
        </w:rPr>
      </w:pPr>
      <w:r w:rsidRPr="00C12200">
        <w:rPr>
          <w:noProof/>
          <w:shd w:val="clear" w:color="auto" w:fill="FFFFFF"/>
          <w:lang w:val="en-US" w:eastAsia="pt-PT"/>
        </w:rPr>
        <w:drawing>
          <wp:inline distT="0" distB="0" distL="0" distR="0" wp14:anchorId="7B57265C" wp14:editId="59679167">
            <wp:extent cx="5400040" cy="3253735"/>
            <wp:effectExtent l="19050" t="0" r="0" b="0"/>
            <wp:docPr id="3" name="Imagem 2" descr="Nodes_Illustration-1024x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s_Illustration-1024x743.png"/>
                    <pic:cNvPicPr/>
                  </pic:nvPicPr>
                  <pic:blipFill>
                    <a:blip r:embed="rId8" cstate="print"/>
                    <a:stretch>
                      <a:fillRect/>
                    </a:stretch>
                  </pic:blipFill>
                  <pic:spPr>
                    <a:xfrm>
                      <a:off x="0" y="0"/>
                      <a:ext cx="5400040" cy="3253735"/>
                    </a:xfrm>
                    <a:prstGeom prst="rect">
                      <a:avLst/>
                    </a:prstGeom>
                    <a:ln>
                      <a:noFill/>
                    </a:ln>
                  </pic:spPr>
                </pic:pic>
              </a:graphicData>
            </a:graphic>
          </wp:inline>
        </w:drawing>
      </w:r>
    </w:p>
    <w:p w14:paraId="430FBAEF" w14:textId="124CC61D" w:rsidR="00D36C1B" w:rsidRPr="00C12200" w:rsidRDefault="00C12200" w:rsidP="003E230C">
      <w:pPr>
        <w:jc w:val="both"/>
        <w:rPr>
          <w:u w:val="single"/>
          <w:shd w:val="clear" w:color="auto" w:fill="FFFFFF"/>
          <w:lang w:val="en-US"/>
        </w:rPr>
      </w:pPr>
      <w:r w:rsidRPr="00C12200">
        <w:rPr>
          <w:rFonts w:eastAsia="Times New Roman"/>
          <w:lang w:val="en-US" w:eastAsia="pt-PT"/>
        </w:rPr>
        <w:t>As can be seen from the figure above</w:t>
      </w:r>
    </w:p>
    <w:p w14:paraId="4D832DFA" w14:textId="31CFF73E" w:rsidR="00123057" w:rsidRPr="00C12200" w:rsidRDefault="00123057" w:rsidP="003E230C">
      <w:pPr>
        <w:jc w:val="both"/>
        <w:rPr>
          <w:rFonts w:eastAsia="Times New Roman"/>
          <w:lang w:val="en-US" w:eastAsia="pt-PT"/>
        </w:rPr>
      </w:pPr>
      <w:r w:rsidRPr="00C12200">
        <w:rPr>
          <w:rFonts w:eastAsia="Times New Roman"/>
          <w:lang w:val="en-US" w:eastAsia="pt-PT"/>
        </w:rPr>
        <w:t xml:space="preserve">, the Docker Swarm architecture consists of managers and workers. The user can declaratively specify the desired state of various services to run in the Swarm cluster using configuration files. </w:t>
      </w:r>
    </w:p>
    <w:p w14:paraId="3C87B0C7" w14:textId="77777777" w:rsidR="00123057" w:rsidRPr="00C12200" w:rsidRDefault="00123057" w:rsidP="003E230C">
      <w:pPr>
        <w:jc w:val="both"/>
        <w:rPr>
          <w:rFonts w:eastAsia="Times New Roman"/>
          <w:lang w:val="en-US" w:eastAsia="pt-PT"/>
        </w:rPr>
      </w:pPr>
      <w:r w:rsidRPr="00C12200">
        <w:rPr>
          <w:rFonts w:eastAsia="Times New Roman"/>
          <w:lang w:val="en-US" w:eastAsia="pt-PT"/>
        </w:rPr>
        <w:t>Here are some common terms associated with Docker Swarm:</w:t>
      </w:r>
    </w:p>
    <w:p w14:paraId="3C959DC8" w14:textId="77777777" w:rsidR="00123057" w:rsidRPr="00C12200" w:rsidRDefault="00123057" w:rsidP="003E230C">
      <w:pPr>
        <w:pStyle w:val="PargrafodaLista"/>
        <w:numPr>
          <w:ilvl w:val="0"/>
          <w:numId w:val="30"/>
        </w:numPr>
        <w:jc w:val="both"/>
        <w:rPr>
          <w:rFonts w:eastAsia="Times New Roman"/>
          <w:lang w:val="en-US" w:eastAsia="pt-PT"/>
        </w:rPr>
      </w:pPr>
      <w:r w:rsidRPr="00C12200">
        <w:rPr>
          <w:rFonts w:eastAsia="Times New Roman"/>
          <w:b/>
          <w:bCs/>
          <w:bdr w:val="none" w:sz="0" w:space="0" w:color="auto" w:frame="1"/>
          <w:lang w:val="en-US" w:eastAsia="pt-PT"/>
        </w:rPr>
        <w:t>Node:</w:t>
      </w:r>
      <w:r w:rsidRPr="00C12200">
        <w:rPr>
          <w:rFonts w:eastAsia="Times New Roman"/>
          <w:bdr w:val="none" w:sz="0" w:space="0" w:color="auto" w:frame="1"/>
          <w:lang w:val="en-US" w:eastAsia="pt-PT"/>
        </w:rPr>
        <w:t xml:space="preserve"> A node is an instance of a Swarm. Nodes can be distributed on-premises or in public clouds.</w:t>
      </w:r>
    </w:p>
    <w:p w14:paraId="52D2D32D" w14:textId="2E84A789" w:rsidR="00123057" w:rsidRPr="00C12200" w:rsidRDefault="00123057" w:rsidP="003E230C">
      <w:pPr>
        <w:pStyle w:val="PargrafodaLista"/>
        <w:numPr>
          <w:ilvl w:val="0"/>
          <w:numId w:val="30"/>
        </w:numPr>
        <w:jc w:val="both"/>
        <w:rPr>
          <w:rFonts w:eastAsia="Times New Roman"/>
          <w:lang w:val="en-US" w:eastAsia="pt-PT"/>
        </w:rPr>
      </w:pPr>
      <w:r w:rsidRPr="00C12200">
        <w:rPr>
          <w:rFonts w:eastAsia="Times New Roman"/>
          <w:b/>
          <w:bCs/>
          <w:bdr w:val="none" w:sz="0" w:space="0" w:color="auto" w:frame="1"/>
          <w:lang w:val="en-US" w:eastAsia="pt-PT"/>
        </w:rPr>
        <w:t>Swarm:</w:t>
      </w:r>
      <w:r w:rsidRPr="00C12200">
        <w:rPr>
          <w:rFonts w:eastAsia="Times New Roman"/>
          <w:bdr w:val="none" w:sz="0" w:space="0" w:color="auto" w:frame="1"/>
          <w:lang w:val="en-US" w:eastAsia="pt-PT"/>
        </w:rPr>
        <w:t xml:space="preserve"> a cluster of nodes (or Docker Engines). In Swarm mode, </w:t>
      </w:r>
      <w:r w:rsidR="00C12200" w:rsidRPr="00C12200">
        <w:rPr>
          <w:rFonts w:eastAsia="Times New Roman"/>
          <w:bdr w:val="none" w:sz="0" w:space="0" w:color="auto" w:frame="1"/>
          <w:lang w:val="en-US" w:eastAsia="pt-PT"/>
        </w:rPr>
        <w:t>services are</w:t>
      </w:r>
      <w:r w:rsidRPr="00C12200">
        <w:rPr>
          <w:rFonts w:eastAsia="Times New Roman"/>
          <w:bdr w:val="none" w:sz="0" w:space="0" w:color="auto" w:frame="1"/>
          <w:lang w:val="en-US" w:eastAsia="pt-PT"/>
        </w:rPr>
        <w:t xml:space="preserve"> orchestrate</w:t>
      </w:r>
      <w:r w:rsidR="00C12200" w:rsidRPr="00C12200">
        <w:rPr>
          <w:rFonts w:eastAsia="Times New Roman"/>
          <w:bdr w:val="none" w:sz="0" w:space="0" w:color="auto" w:frame="1"/>
          <w:lang w:val="en-US" w:eastAsia="pt-PT"/>
        </w:rPr>
        <w:t>d</w:t>
      </w:r>
      <w:r w:rsidRPr="00C12200">
        <w:rPr>
          <w:rFonts w:eastAsia="Times New Roman"/>
          <w:bdr w:val="none" w:sz="0" w:space="0" w:color="auto" w:frame="1"/>
          <w:lang w:val="en-US" w:eastAsia="pt-PT"/>
        </w:rPr>
        <w:t>, instead of running container commands.</w:t>
      </w:r>
    </w:p>
    <w:p w14:paraId="7CFC5729" w14:textId="77777777" w:rsidR="00123057" w:rsidRPr="00C12200" w:rsidRDefault="00123057" w:rsidP="003E230C">
      <w:pPr>
        <w:pStyle w:val="PargrafodaLista"/>
        <w:numPr>
          <w:ilvl w:val="0"/>
          <w:numId w:val="30"/>
        </w:numPr>
        <w:jc w:val="both"/>
        <w:rPr>
          <w:rFonts w:eastAsia="Times New Roman"/>
          <w:lang w:val="en-US" w:eastAsia="pt-PT"/>
        </w:rPr>
      </w:pPr>
      <w:r w:rsidRPr="00C12200">
        <w:rPr>
          <w:rFonts w:eastAsia="Times New Roman"/>
          <w:b/>
          <w:bCs/>
          <w:bdr w:val="none" w:sz="0" w:space="0" w:color="auto" w:frame="1"/>
          <w:lang w:val="en-US" w:eastAsia="pt-PT"/>
        </w:rPr>
        <w:t>Manager Nodes:</w:t>
      </w:r>
      <w:r w:rsidRPr="00C12200">
        <w:rPr>
          <w:rFonts w:eastAsia="Times New Roman"/>
          <w:bdr w:val="none" w:sz="0" w:space="0" w:color="auto" w:frame="1"/>
          <w:lang w:val="en-US" w:eastAsia="pt-PT"/>
        </w:rPr>
        <w:t xml:space="preserve"> These nodes receive service definitions from the user, and dispatch work to worker nodes. Manager nodes can also perform the duties of worker nodes.</w:t>
      </w:r>
    </w:p>
    <w:p w14:paraId="77A8BCB9" w14:textId="77777777" w:rsidR="00123057" w:rsidRPr="00C12200" w:rsidRDefault="00123057" w:rsidP="003E230C">
      <w:pPr>
        <w:pStyle w:val="PargrafodaLista"/>
        <w:numPr>
          <w:ilvl w:val="0"/>
          <w:numId w:val="30"/>
        </w:numPr>
        <w:jc w:val="both"/>
        <w:rPr>
          <w:rFonts w:eastAsia="Times New Roman"/>
          <w:lang w:val="en-US" w:eastAsia="pt-PT"/>
        </w:rPr>
      </w:pPr>
      <w:r w:rsidRPr="00C12200">
        <w:rPr>
          <w:rFonts w:eastAsia="Times New Roman"/>
          <w:b/>
          <w:bCs/>
          <w:bdr w:val="none" w:sz="0" w:space="0" w:color="auto" w:frame="1"/>
          <w:lang w:val="en-US" w:eastAsia="pt-PT"/>
        </w:rPr>
        <w:t>Worker Nodes:</w:t>
      </w:r>
      <w:r w:rsidRPr="00C12200">
        <w:rPr>
          <w:rFonts w:eastAsia="Times New Roman"/>
          <w:bdr w:val="none" w:sz="0" w:space="0" w:color="auto" w:frame="1"/>
          <w:lang w:val="en-US" w:eastAsia="pt-PT"/>
        </w:rPr>
        <w:t xml:space="preserve"> These nodes collect and run tasks from manager nodes.</w:t>
      </w:r>
    </w:p>
    <w:p w14:paraId="1F5CF6BA" w14:textId="77777777" w:rsidR="00826088" w:rsidRPr="00C12200" w:rsidRDefault="00123057" w:rsidP="003E230C">
      <w:pPr>
        <w:pStyle w:val="PargrafodaLista"/>
        <w:numPr>
          <w:ilvl w:val="0"/>
          <w:numId w:val="30"/>
        </w:numPr>
        <w:jc w:val="both"/>
        <w:rPr>
          <w:rFonts w:eastAsia="Times New Roman"/>
          <w:lang w:val="en-US" w:eastAsia="pt-PT"/>
        </w:rPr>
      </w:pPr>
      <w:r w:rsidRPr="00C12200">
        <w:rPr>
          <w:rFonts w:eastAsia="Times New Roman"/>
          <w:b/>
          <w:bCs/>
          <w:bdr w:val="none" w:sz="0" w:space="0" w:color="auto" w:frame="1"/>
          <w:lang w:val="en-US" w:eastAsia="pt-PT"/>
        </w:rPr>
        <w:t>Service:</w:t>
      </w:r>
      <w:r w:rsidRPr="00C12200">
        <w:rPr>
          <w:rFonts w:eastAsia="Times New Roman"/>
          <w:bdr w:val="none" w:sz="0" w:space="0" w:color="auto" w:frame="1"/>
          <w:lang w:val="en-US" w:eastAsia="pt-PT"/>
        </w:rPr>
        <w:t xml:space="preserve"> A service specifies the container image and the number of replicas. </w:t>
      </w:r>
    </w:p>
    <w:p w14:paraId="4C71F83D" w14:textId="77777777" w:rsidR="00826088" w:rsidRPr="00C12200" w:rsidRDefault="00826088" w:rsidP="003E230C">
      <w:pPr>
        <w:jc w:val="both"/>
        <w:rPr>
          <w:u w:val="single"/>
          <w:shd w:val="clear" w:color="auto" w:fill="FFFFFF"/>
          <w:lang w:val="en-US"/>
        </w:rPr>
      </w:pPr>
      <w:proofErr w:type="spellStart"/>
      <w:r w:rsidRPr="00C12200">
        <w:rPr>
          <w:u w:val="single"/>
          <w:shd w:val="clear" w:color="auto" w:fill="FFFFFF"/>
          <w:lang w:val="en-US"/>
        </w:rPr>
        <w:lastRenderedPageBreak/>
        <w:t>Kubernets</w:t>
      </w:r>
      <w:proofErr w:type="spellEnd"/>
    </w:p>
    <w:p w14:paraId="4B4D1E9E" w14:textId="77777777" w:rsidR="00826088" w:rsidRPr="00C12200" w:rsidRDefault="007A5361" w:rsidP="003E230C">
      <w:pPr>
        <w:jc w:val="both"/>
        <w:rPr>
          <w:noProof/>
          <w:lang w:val="en-US" w:eastAsia="pt-PT"/>
        </w:rPr>
      </w:pPr>
      <w:hyperlink r:id="rId9" w:tgtFrame="_blank" w:history="1">
        <w:r w:rsidR="00826088" w:rsidRPr="00C12200">
          <w:rPr>
            <w:rStyle w:val="Hiperligao"/>
            <w:rFonts w:cstheme="minorHAnsi"/>
            <w:color w:val="auto"/>
            <w:u w:val="none"/>
            <w:bdr w:val="none" w:sz="0" w:space="0" w:color="auto" w:frame="1"/>
            <w:shd w:val="clear" w:color="auto" w:fill="FFFFFF"/>
            <w:lang w:val="en-US"/>
          </w:rPr>
          <w:t xml:space="preserve">Kubernetes </w:t>
        </w:r>
        <w:r w:rsidR="00826088" w:rsidRPr="00C12200">
          <w:rPr>
            <w:rStyle w:val="Hiperligao"/>
            <w:rFonts w:cstheme="minorHAnsi"/>
            <w:color w:val="auto"/>
            <w:highlight w:val="yellow"/>
            <w:u w:val="none"/>
            <w:bdr w:val="none" w:sz="0" w:space="0" w:color="auto" w:frame="1"/>
            <w:shd w:val="clear" w:color="auto" w:fill="FFFFFF"/>
            <w:lang w:val="en-US"/>
          </w:rPr>
          <w:t>[Link]</w:t>
        </w:r>
        <w:r w:rsidR="00826088" w:rsidRPr="00C12200">
          <w:rPr>
            <w:rStyle w:val="Hiperligao"/>
            <w:rFonts w:cstheme="minorHAnsi"/>
            <w:color w:val="auto"/>
            <w:u w:val="none"/>
            <w:bdr w:val="none" w:sz="0" w:space="0" w:color="auto" w:frame="1"/>
            <w:shd w:val="clear" w:color="auto" w:fill="FFFFFF"/>
            <w:lang w:val="en-US"/>
          </w:rPr>
          <w:t xml:space="preserve"> </w:t>
        </w:r>
      </w:hyperlink>
      <w:r w:rsidR="00826088" w:rsidRPr="00C12200">
        <w:rPr>
          <w:bdr w:val="none" w:sz="0" w:space="0" w:color="auto" w:frame="1"/>
          <w:shd w:val="clear" w:color="auto" w:fill="FFFFFF"/>
          <w:lang w:val="en-US"/>
        </w:rPr>
        <w:t>is an open-source system for automating deployment, scaling, and management of containerized applications. Kubernetes was built by Google based on their experience running containers in production using an internal cluster management system.</w:t>
      </w:r>
      <w:r w:rsidR="00826088" w:rsidRPr="00C12200">
        <w:rPr>
          <w:noProof/>
          <w:lang w:val="en-US" w:eastAsia="pt-PT"/>
        </w:rPr>
        <w:t xml:space="preserve"> </w:t>
      </w:r>
    </w:p>
    <w:p w14:paraId="689C60CC" w14:textId="77777777" w:rsidR="00826088" w:rsidRPr="00C12200" w:rsidRDefault="00826088" w:rsidP="003E230C">
      <w:pPr>
        <w:jc w:val="both"/>
        <w:rPr>
          <w:lang w:val="en-US"/>
        </w:rPr>
      </w:pPr>
      <w:r w:rsidRPr="00C12200">
        <w:rPr>
          <w:noProof/>
          <w:lang w:val="en-US" w:eastAsia="pt-PT"/>
        </w:rPr>
        <w:drawing>
          <wp:inline distT="0" distB="0" distL="0" distR="0" wp14:anchorId="75421187" wp14:editId="02A76494">
            <wp:extent cx="5400040" cy="3917950"/>
            <wp:effectExtent l="19050" t="0" r="0" b="0"/>
            <wp:docPr id="7" name="Imagem 1" descr="Nodes_Illustration-1024x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s_Illustration-1024x743.png"/>
                    <pic:cNvPicPr/>
                  </pic:nvPicPr>
                  <pic:blipFill>
                    <a:blip r:embed="rId10" cstate="print"/>
                    <a:stretch>
                      <a:fillRect/>
                    </a:stretch>
                  </pic:blipFill>
                  <pic:spPr>
                    <a:xfrm>
                      <a:off x="0" y="0"/>
                      <a:ext cx="5400040" cy="3917950"/>
                    </a:xfrm>
                    <a:prstGeom prst="rect">
                      <a:avLst/>
                    </a:prstGeom>
                  </pic:spPr>
                </pic:pic>
              </a:graphicData>
            </a:graphic>
          </wp:inline>
        </w:drawing>
      </w:r>
    </w:p>
    <w:p w14:paraId="523A644D" w14:textId="41C930BD" w:rsidR="00826088" w:rsidRPr="00C12200" w:rsidRDefault="00C12200" w:rsidP="003E230C">
      <w:pPr>
        <w:jc w:val="both"/>
        <w:rPr>
          <w:rFonts w:eastAsia="Times New Roman"/>
          <w:lang w:val="en-US" w:eastAsia="pt-PT"/>
        </w:rPr>
      </w:pPr>
      <w:r w:rsidRPr="00C12200">
        <w:rPr>
          <w:rFonts w:eastAsia="Times New Roman"/>
          <w:lang w:val="en-US" w:eastAsia="pt-PT"/>
        </w:rPr>
        <w:t>As can be seen from the figure above</w:t>
      </w:r>
      <w:r w:rsidR="00826088" w:rsidRPr="00C12200">
        <w:rPr>
          <w:rFonts w:eastAsia="Times New Roman"/>
          <w:lang w:val="en-US" w:eastAsia="pt-PT"/>
        </w:rPr>
        <w:t>, there are a number of components associated with a Kubernetes cluster. The aster node places container workloads in user pods on worker nodes or itself. The other components include:</w:t>
      </w:r>
    </w:p>
    <w:p w14:paraId="2526B0EC" w14:textId="77777777" w:rsidR="00826088" w:rsidRPr="00C12200" w:rsidRDefault="00826088" w:rsidP="003E230C">
      <w:pPr>
        <w:pStyle w:val="PargrafodaLista"/>
        <w:numPr>
          <w:ilvl w:val="0"/>
          <w:numId w:val="31"/>
        </w:numPr>
        <w:jc w:val="both"/>
        <w:rPr>
          <w:rFonts w:eastAsia="Times New Roman"/>
          <w:lang w:val="en-US" w:eastAsia="pt-PT"/>
        </w:rPr>
      </w:pPr>
      <w:proofErr w:type="spellStart"/>
      <w:r w:rsidRPr="00C12200">
        <w:rPr>
          <w:rFonts w:eastAsia="Times New Roman"/>
          <w:b/>
          <w:bCs/>
          <w:bdr w:val="none" w:sz="0" w:space="0" w:color="auto" w:frame="1"/>
          <w:lang w:val="en-US" w:eastAsia="pt-PT"/>
        </w:rPr>
        <w:t>etcd</w:t>
      </w:r>
      <w:proofErr w:type="spellEnd"/>
      <w:r w:rsidRPr="00C12200">
        <w:rPr>
          <w:rFonts w:eastAsia="Times New Roman"/>
          <w:b/>
          <w:bCs/>
          <w:bdr w:val="none" w:sz="0" w:space="0" w:color="auto" w:frame="1"/>
          <w:lang w:val="en-US" w:eastAsia="pt-PT"/>
        </w:rPr>
        <w:t>:</w:t>
      </w:r>
      <w:r w:rsidRPr="00C12200">
        <w:rPr>
          <w:rFonts w:eastAsia="Times New Roman"/>
          <w:bdr w:val="none" w:sz="0" w:space="0" w:color="auto" w:frame="1"/>
          <w:lang w:val="en-US" w:eastAsia="pt-PT"/>
        </w:rPr>
        <w:t xml:space="preserve"> This component stores configuration data which can be accessed by the Kubernetes Master’s API Server using simple HTTP or JSON API.</w:t>
      </w:r>
    </w:p>
    <w:p w14:paraId="585E0422" w14:textId="77777777" w:rsidR="00826088" w:rsidRPr="00C12200" w:rsidRDefault="00826088" w:rsidP="003E230C">
      <w:pPr>
        <w:pStyle w:val="PargrafodaLista"/>
        <w:numPr>
          <w:ilvl w:val="0"/>
          <w:numId w:val="31"/>
        </w:numPr>
        <w:jc w:val="both"/>
        <w:rPr>
          <w:rFonts w:eastAsia="Times New Roman"/>
          <w:lang w:val="en-US" w:eastAsia="pt-PT"/>
        </w:rPr>
      </w:pPr>
      <w:r w:rsidRPr="00C12200">
        <w:rPr>
          <w:rFonts w:eastAsia="Times New Roman"/>
          <w:b/>
          <w:bCs/>
          <w:bdr w:val="none" w:sz="0" w:space="0" w:color="auto" w:frame="1"/>
          <w:lang w:val="en-US" w:eastAsia="pt-PT"/>
        </w:rPr>
        <w:t>API Server:</w:t>
      </w:r>
      <w:r w:rsidRPr="00C12200">
        <w:rPr>
          <w:rFonts w:eastAsia="Times New Roman"/>
          <w:bdr w:val="none" w:sz="0" w:space="0" w:color="auto" w:frame="1"/>
          <w:lang w:val="en-US" w:eastAsia="pt-PT"/>
        </w:rPr>
        <w:t xml:space="preserve"> This component is the management hub for the Kubernetes master node. It facilitates communication between the various components, thereby maintaining cluster health.</w:t>
      </w:r>
    </w:p>
    <w:p w14:paraId="29D1613F" w14:textId="77777777" w:rsidR="00826088" w:rsidRPr="00C12200" w:rsidRDefault="00826088" w:rsidP="003E230C">
      <w:pPr>
        <w:pStyle w:val="PargrafodaLista"/>
        <w:numPr>
          <w:ilvl w:val="0"/>
          <w:numId w:val="31"/>
        </w:numPr>
        <w:jc w:val="both"/>
        <w:rPr>
          <w:rFonts w:eastAsia="Times New Roman"/>
          <w:lang w:val="en-US" w:eastAsia="pt-PT"/>
        </w:rPr>
      </w:pPr>
      <w:r w:rsidRPr="00C12200">
        <w:rPr>
          <w:rFonts w:eastAsia="Times New Roman"/>
          <w:b/>
          <w:bCs/>
          <w:bdr w:val="none" w:sz="0" w:space="0" w:color="auto" w:frame="1"/>
          <w:lang w:val="en-US" w:eastAsia="pt-PT"/>
        </w:rPr>
        <w:t>Controller Manager:</w:t>
      </w:r>
      <w:r w:rsidRPr="00C12200">
        <w:rPr>
          <w:rFonts w:eastAsia="Times New Roman"/>
          <w:bdr w:val="none" w:sz="0" w:space="0" w:color="auto" w:frame="1"/>
          <w:lang w:val="en-US" w:eastAsia="pt-PT"/>
        </w:rPr>
        <w:t xml:space="preserve"> This component ensures that the cluster’s desired state matches the current state by scaling workloads up and down.</w:t>
      </w:r>
    </w:p>
    <w:p w14:paraId="608C8002" w14:textId="25284306" w:rsidR="00826088" w:rsidRPr="00C12200" w:rsidRDefault="00826088" w:rsidP="003E230C">
      <w:pPr>
        <w:pStyle w:val="PargrafodaLista"/>
        <w:numPr>
          <w:ilvl w:val="0"/>
          <w:numId w:val="31"/>
        </w:numPr>
        <w:jc w:val="both"/>
        <w:rPr>
          <w:rFonts w:eastAsia="Times New Roman"/>
          <w:lang w:val="en-US" w:eastAsia="pt-PT"/>
        </w:rPr>
      </w:pPr>
      <w:r w:rsidRPr="00C12200">
        <w:rPr>
          <w:rFonts w:eastAsia="Times New Roman"/>
          <w:b/>
          <w:bCs/>
          <w:bdr w:val="none" w:sz="0" w:space="0" w:color="auto" w:frame="1"/>
          <w:lang w:val="en-US" w:eastAsia="pt-PT"/>
        </w:rPr>
        <w:t>Scheduler:</w:t>
      </w:r>
      <w:r w:rsidRPr="00C12200">
        <w:rPr>
          <w:rFonts w:eastAsia="Times New Roman"/>
          <w:bdr w:val="none" w:sz="0" w:space="0" w:color="auto" w:frame="1"/>
          <w:lang w:val="en-US" w:eastAsia="pt-PT"/>
        </w:rPr>
        <w:t xml:space="preserve"> This component places the workload on the appropriate node – in this case all workloads will be placed locally on </w:t>
      </w:r>
      <w:r w:rsidR="00C12200" w:rsidRPr="00C12200">
        <w:rPr>
          <w:rFonts w:eastAsia="Times New Roman"/>
          <w:bdr w:val="none" w:sz="0" w:space="0" w:color="auto" w:frame="1"/>
          <w:lang w:val="en-US" w:eastAsia="pt-PT"/>
        </w:rPr>
        <w:t>the user’s</w:t>
      </w:r>
      <w:r w:rsidRPr="00C12200">
        <w:rPr>
          <w:rFonts w:eastAsia="Times New Roman"/>
          <w:bdr w:val="none" w:sz="0" w:space="0" w:color="auto" w:frame="1"/>
          <w:lang w:val="en-US" w:eastAsia="pt-PT"/>
        </w:rPr>
        <w:t xml:space="preserve"> host.</w:t>
      </w:r>
    </w:p>
    <w:p w14:paraId="0917A991" w14:textId="77777777" w:rsidR="00826088" w:rsidRPr="00C12200" w:rsidRDefault="00826088" w:rsidP="003E230C">
      <w:pPr>
        <w:pStyle w:val="PargrafodaLista"/>
        <w:numPr>
          <w:ilvl w:val="0"/>
          <w:numId w:val="31"/>
        </w:numPr>
        <w:jc w:val="both"/>
        <w:rPr>
          <w:shd w:val="clear" w:color="auto" w:fill="FFFFFF"/>
          <w:lang w:val="en-US"/>
        </w:rPr>
      </w:pPr>
      <w:proofErr w:type="spellStart"/>
      <w:r w:rsidRPr="00C12200">
        <w:rPr>
          <w:b/>
          <w:bCs/>
          <w:bdr w:val="none" w:sz="0" w:space="0" w:color="auto" w:frame="1"/>
          <w:lang w:val="en-US" w:eastAsia="pt-PT"/>
        </w:rPr>
        <w:t>Kubelet</w:t>
      </w:r>
      <w:proofErr w:type="spellEnd"/>
      <w:r w:rsidRPr="00C12200">
        <w:rPr>
          <w:b/>
          <w:bCs/>
          <w:bdr w:val="none" w:sz="0" w:space="0" w:color="auto" w:frame="1"/>
          <w:lang w:val="en-US" w:eastAsia="pt-PT"/>
        </w:rPr>
        <w:t>:</w:t>
      </w:r>
      <w:r w:rsidRPr="00C12200">
        <w:rPr>
          <w:bdr w:val="none" w:sz="0" w:space="0" w:color="auto" w:frame="1"/>
          <w:lang w:val="en-US" w:eastAsia="pt-PT"/>
        </w:rPr>
        <w:t xml:space="preserve"> This component receives pod specifications from the API Server and manages pods running in the host.</w:t>
      </w:r>
    </w:p>
    <w:p w14:paraId="6BD0D52C" w14:textId="77777777" w:rsidR="00826088" w:rsidRPr="00C12200" w:rsidRDefault="00826088" w:rsidP="003E230C">
      <w:pPr>
        <w:jc w:val="both"/>
        <w:rPr>
          <w:lang w:val="en-US" w:eastAsia="pt-PT"/>
        </w:rPr>
      </w:pPr>
      <w:r w:rsidRPr="00C12200">
        <w:rPr>
          <w:bdr w:val="none" w:sz="0" w:space="0" w:color="auto" w:frame="1"/>
          <w:lang w:val="en-US" w:eastAsia="pt-PT"/>
        </w:rPr>
        <w:t>The following list provides some other common terms associated with Kubernetes:</w:t>
      </w:r>
    </w:p>
    <w:p w14:paraId="458EED59" w14:textId="77777777" w:rsidR="00826088" w:rsidRPr="00C12200" w:rsidRDefault="00826088" w:rsidP="003E230C">
      <w:pPr>
        <w:pStyle w:val="PargrafodaLista"/>
        <w:numPr>
          <w:ilvl w:val="0"/>
          <w:numId w:val="32"/>
        </w:numPr>
        <w:jc w:val="both"/>
        <w:rPr>
          <w:lang w:val="en-US" w:eastAsia="pt-PT"/>
        </w:rPr>
      </w:pPr>
      <w:r w:rsidRPr="00C12200">
        <w:rPr>
          <w:b/>
          <w:bCs/>
          <w:bdr w:val="none" w:sz="0" w:space="0" w:color="auto" w:frame="1"/>
          <w:lang w:val="en-US" w:eastAsia="pt-PT"/>
        </w:rPr>
        <w:lastRenderedPageBreak/>
        <w:t>Pods:</w:t>
      </w:r>
      <w:r w:rsidRPr="00C12200">
        <w:rPr>
          <w:bdr w:val="none" w:sz="0" w:space="0" w:color="auto" w:frame="1"/>
          <w:lang w:val="en-US" w:eastAsia="pt-PT"/>
        </w:rPr>
        <w:t xml:space="preserve"> Kubernetes deploys and schedules containers in groups called pods. Containers in a pod run on the same node and share resources such as filesystems, kernel namespaces, and an IP address.</w:t>
      </w:r>
    </w:p>
    <w:p w14:paraId="17344C9F" w14:textId="77777777" w:rsidR="00826088" w:rsidRPr="00C12200" w:rsidRDefault="00826088" w:rsidP="003E230C">
      <w:pPr>
        <w:pStyle w:val="PargrafodaLista"/>
        <w:numPr>
          <w:ilvl w:val="0"/>
          <w:numId w:val="32"/>
        </w:numPr>
        <w:jc w:val="both"/>
        <w:rPr>
          <w:lang w:val="en-US" w:eastAsia="pt-PT"/>
        </w:rPr>
      </w:pPr>
      <w:r w:rsidRPr="00C12200">
        <w:rPr>
          <w:b/>
          <w:bCs/>
          <w:bdr w:val="none" w:sz="0" w:space="0" w:color="auto" w:frame="1"/>
          <w:lang w:val="en-US" w:eastAsia="pt-PT"/>
        </w:rPr>
        <w:t>Deployments:</w:t>
      </w:r>
      <w:r w:rsidRPr="00C12200">
        <w:rPr>
          <w:bdr w:val="none" w:sz="0" w:space="0" w:color="auto" w:frame="1"/>
          <w:lang w:val="en-US" w:eastAsia="pt-PT"/>
        </w:rPr>
        <w:t xml:space="preserve"> These building blocks can be used to create and manage a group of pods. Deployments can be used with a service tier for scaling horizontally or ensuring availability.</w:t>
      </w:r>
    </w:p>
    <w:p w14:paraId="4C6C28B5" w14:textId="77777777" w:rsidR="00826088" w:rsidRPr="00C12200" w:rsidRDefault="00826088" w:rsidP="003E230C">
      <w:pPr>
        <w:pStyle w:val="PargrafodaLista"/>
        <w:numPr>
          <w:ilvl w:val="0"/>
          <w:numId w:val="32"/>
        </w:numPr>
        <w:jc w:val="both"/>
        <w:rPr>
          <w:lang w:val="en-US" w:eastAsia="pt-PT"/>
        </w:rPr>
      </w:pPr>
      <w:r w:rsidRPr="00C12200">
        <w:rPr>
          <w:b/>
          <w:bCs/>
          <w:bdr w:val="none" w:sz="0" w:space="0" w:color="auto" w:frame="1"/>
          <w:lang w:val="en-US" w:eastAsia="pt-PT"/>
        </w:rPr>
        <w:t>Services:</w:t>
      </w:r>
      <w:r w:rsidRPr="00C12200">
        <w:rPr>
          <w:bdr w:val="none" w:sz="0" w:space="0" w:color="auto" w:frame="1"/>
          <w:lang w:val="en-US" w:eastAsia="pt-PT"/>
        </w:rPr>
        <w:t xml:space="preserve"> Services are endpoints that can be addressed by name and can be connected to pods using label selectors. The service will automatically round-robin requests between pods. Kubernetes will set up a DNS server for the cluster that watches for new services and allows them to be addressed by name. Services are the “external face” of your container workloads.</w:t>
      </w:r>
    </w:p>
    <w:p w14:paraId="6C628364" w14:textId="77777777" w:rsidR="00826088" w:rsidRPr="00C12200" w:rsidRDefault="00826088" w:rsidP="003E230C">
      <w:pPr>
        <w:pStyle w:val="PargrafodaLista"/>
        <w:numPr>
          <w:ilvl w:val="0"/>
          <w:numId w:val="32"/>
        </w:numPr>
        <w:jc w:val="both"/>
        <w:rPr>
          <w:lang w:val="en-US" w:eastAsia="pt-PT"/>
        </w:rPr>
      </w:pPr>
      <w:r w:rsidRPr="00C12200">
        <w:rPr>
          <w:b/>
          <w:bCs/>
          <w:bdr w:val="none" w:sz="0" w:space="0" w:color="auto" w:frame="1"/>
          <w:lang w:val="en-US" w:eastAsia="pt-PT"/>
        </w:rPr>
        <w:t>Labels:</w:t>
      </w:r>
      <w:r w:rsidRPr="00C12200">
        <w:rPr>
          <w:bdr w:val="none" w:sz="0" w:space="0" w:color="auto" w:frame="1"/>
          <w:lang w:val="en-US" w:eastAsia="pt-PT"/>
        </w:rPr>
        <w:t xml:space="preserve"> Labels are key-value pairs attached to objects and can be used to search and update multiple objects as a single set.</w:t>
      </w:r>
    </w:p>
    <w:p w14:paraId="1A5772CA" w14:textId="77777777" w:rsidR="00826088" w:rsidRPr="00C12200" w:rsidRDefault="00826088" w:rsidP="003E230C">
      <w:pPr>
        <w:jc w:val="both"/>
        <w:rPr>
          <w:shd w:val="clear" w:color="auto" w:fill="FFFFFF"/>
          <w:lang w:val="en-US"/>
        </w:rPr>
      </w:pPr>
    </w:p>
    <w:p w14:paraId="27DB72BF" w14:textId="77777777" w:rsidR="00826088" w:rsidRPr="00C12200" w:rsidRDefault="00826088" w:rsidP="003E230C">
      <w:pPr>
        <w:jc w:val="both"/>
        <w:rPr>
          <w:b/>
          <w:spacing w:val="7"/>
          <w:lang w:val="en-US"/>
        </w:rPr>
      </w:pPr>
      <w:r w:rsidRPr="00C12200">
        <w:rPr>
          <w:b/>
          <w:bCs/>
          <w:spacing w:val="7"/>
          <w:lang w:val="en-US"/>
        </w:rPr>
        <w:t>Kubernetes vs Docker comparison</w:t>
      </w:r>
    </w:p>
    <w:p w14:paraId="28CDC82E" w14:textId="3D4B5C98" w:rsidR="00826088" w:rsidRPr="00C12200" w:rsidRDefault="00826088" w:rsidP="003E230C">
      <w:pPr>
        <w:jc w:val="both"/>
        <w:rPr>
          <w:spacing w:val="8"/>
          <w:lang w:val="en-US"/>
        </w:rPr>
      </w:pPr>
      <w:r w:rsidRPr="00C12200">
        <w:rPr>
          <w:spacing w:val="8"/>
          <w:lang w:val="en-US"/>
        </w:rPr>
        <w:t xml:space="preserve">Docker Swarm focuses on ease of use with integration with Docker core </w:t>
      </w:r>
      <w:r w:rsidR="00C12200" w:rsidRPr="00C12200">
        <w:rPr>
          <w:spacing w:val="8"/>
          <w:lang w:val="en-US"/>
        </w:rPr>
        <w:t>components</w:t>
      </w:r>
      <w:r w:rsidRPr="00C12200">
        <w:rPr>
          <w:spacing w:val="8"/>
          <w:lang w:val="en-US"/>
        </w:rPr>
        <w:t xml:space="preserve">, providing a simple solution that is fast to get started, while Kubernetes remains open and modular, aiming to support higher demands with higher complexity. For much of the same reasons, Docker has been popular among developers who prefer simplicity and fast deployments. At the same time, Kubernetes is used in production environments by many </w:t>
      </w:r>
      <w:r w:rsidR="00987B8E" w:rsidRPr="00C12200">
        <w:rPr>
          <w:spacing w:val="8"/>
          <w:lang w:val="en-US"/>
        </w:rPr>
        <w:t>high-profile</w:t>
      </w:r>
      <w:r w:rsidRPr="00C12200">
        <w:rPr>
          <w:spacing w:val="8"/>
          <w:lang w:val="en-US"/>
        </w:rPr>
        <w:t xml:space="preserve"> internet companies running popular services.</w:t>
      </w:r>
    </w:p>
    <w:p w14:paraId="7985486D" w14:textId="77777777" w:rsidR="00826088" w:rsidRPr="00C12200" w:rsidRDefault="00826088" w:rsidP="003E230C">
      <w:pPr>
        <w:jc w:val="both"/>
        <w:rPr>
          <w:lang w:val="en-US"/>
        </w:rPr>
      </w:pPr>
    </w:p>
    <w:p w14:paraId="093874E3" w14:textId="77777777" w:rsidR="00F73526" w:rsidRPr="00C12200" w:rsidRDefault="00F73526" w:rsidP="003E230C">
      <w:pPr>
        <w:jc w:val="both"/>
        <w:rPr>
          <w:u w:val="single"/>
          <w:lang w:val="en-US"/>
        </w:rPr>
      </w:pPr>
      <w:r w:rsidRPr="00C12200">
        <w:rPr>
          <w:u w:val="single"/>
          <w:lang w:val="en-US"/>
        </w:rPr>
        <w:t>Application Definition</w:t>
      </w:r>
    </w:p>
    <w:p w14:paraId="55E8E289" w14:textId="77777777" w:rsidR="00826088" w:rsidRPr="00C12200" w:rsidRDefault="00826088" w:rsidP="003E230C">
      <w:pPr>
        <w:jc w:val="both"/>
        <w:rPr>
          <w:shd w:val="clear" w:color="auto" w:fill="FFFFFF"/>
          <w:lang w:val="en-US"/>
        </w:rPr>
      </w:pPr>
      <w:r w:rsidRPr="00C12200">
        <w:rPr>
          <w:shd w:val="clear" w:color="auto" w:fill="FFFFFF"/>
          <w:lang w:val="en-US"/>
        </w:rPr>
        <w:t>Docker Swarm:</w:t>
      </w:r>
    </w:p>
    <w:p w14:paraId="624772D7" w14:textId="6D57583E" w:rsidR="00123057" w:rsidRPr="00C12200" w:rsidRDefault="00123057" w:rsidP="003E230C">
      <w:pPr>
        <w:jc w:val="both"/>
        <w:rPr>
          <w:shd w:val="clear" w:color="auto" w:fill="FFFFFF"/>
          <w:lang w:val="en-US"/>
        </w:rPr>
      </w:pPr>
      <w:r w:rsidRPr="00C12200">
        <w:rPr>
          <w:shd w:val="clear" w:color="auto" w:fill="FFFFFF"/>
          <w:lang w:val="en-US"/>
        </w:rPr>
        <w:t xml:space="preserve">Applications can be deployed as services in a Swarm cluster. Multi-container applications can </w:t>
      </w:r>
      <w:r w:rsidR="00987B8E" w:rsidRPr="00C12200">
        <w:rPr>
          <w:shd w:val="clear" w:color="auto" w:fill="FFFFFF"/>
          <w:lang w:val="en-US"/>
        </w:rPr>
        <w:t>specify</w:t>
      </w:r>
      <w:r w:rsidRPr="00C12200">
        <w:rPr>
          <w:shd w:val="clear" w:color="auto" w:fill="FFFFFF"/>
          <w:lang w:val="en-US"/>
        </w:rPr>
        <w:t xml:space="preserve"> using YAML files. Docker Compose can deploy the app. Tasks (an instance of a service running on a node) can be distributed across datacenters using labels. Multiple placement preferences can be used to distribute tasks further.</w:t>
      </w:r>
    </w:p>
    <w:p w14:paraId="6A0D9079" w14:textId="77777777" w:rsidR="00D402A7" w:rsidRPr="00C12200" w:rsidRDefault="003E230C" w:rsidP="003E230C">
      <w:pPr>
        <w:jc w:val="both"/>
        <w:rPr>
          <w:shd w:val="clear" w:color="auto" w:fill="FFFFFF"/>
          <w:lang w:val="en-US"/>
        </w:rPr>
      </w:pPr>
      <w:r w:rsidRPr="00C12200">
        <w:rPr>
          <w:shd w:val="clear" w:color="auto" w:fill="FFFFFF"/>
          <w:lang w:val="en-US"/>
        </w:rPr>
        <w:t>Kubernetes:</w:t>
      </w:r>
    </w:p>
    <w:p w14:paraId="256C6127" w14:textId="43591083" w:rsidR="003E230C" w:rsidRPr="00C12200" w:rsidRDefault="003E230C" w:rsidP="003E230C">
      <w:pPr>
        <w:jc w:val="both"/>
        <w:rPr>
          <w:shd w:val="clear" w:color="auto" w:fill="FFFFFF"/>
          <w:lang w:val="en-US"/>
        </w:rPr>
      </w:pPr>
      <w:r w:rsidRPr="00C12200">
        <w:rPr>
          <w:shd w:val="clear" w:color="auto" w:fill="FFFFFF"/>
          <w:lang w:val="en-US"/>
        </w:rPr>
        <w:t>Applications can be deployed using a </w:t>
      </w:r>
      <w:r w:rsidRPr="00C12200">
        <w:rPr>
          <w:bdr w:val="none" w:sz="0" w:space="0" w:color="auto" w:frame="1"/>
          <w:shd w:val="clear" w:color="auto" w:fill="FFFFFF"/>
          <w:lang w:val="en-US"/>
        </w:rPr>
        <w:t>combination of pods, deployments, and services</w:t>
      </w:r>
      <w:r w:rsidR="00C12200" w:rsidRPr="00C12200">
        <w:rPr>
          <w:bdr w:val="none" w:sz="0" w:space="0" w:color="auto" w:frame="1"/>
          <w:shd w:val="clear" w:color="auto" w:fill="FFFFFF"/>
          <w:lang w:val="en-US"/>
        </w:rPr>
        <w:t xml:space="preserve">. </w:t>
      </w:r>
      <w:r w:rsidRPr="00C12200">
        <w:rPr>
          <w:shd w:val="clear" w:color="auto" w:fill="FFFFFF"/>
          <w:lang w:val="en-US"/>
        </w:rPr>
        <w:t>A pod is a group of co-located containers and is the atomic unit of a deployment. A deployment can have replicas across multiple nodes. A service is the “external face” of container workloads and integrates with DNS to round-robin incoming requests.</w:t>
      </w:r>
    </w:p>
    <w:p w14:paraId="49D7DDEC" w14:textId="77777777" w:rsidR="003E230C" w:rsidRPr="00C12200" w:rsidRDefault="003E230C" w:rsidP="003E230C">
      <w:pPr>
        <w:jc w:val="both"/>
        <w:rPr>
          <w:shd w:val="clear" w:color="auto" w:fill="FFFFFF"/>
          <w:lang w:val="en-US"/>
        </w:rPr>
      </w:pPr>
    </w:p>
    <w:p w14:paraId="79698EE2" w14:textId="77777777" w:rsidR="00D402A7" w:rsidRPr="00C12200" w:rsidRDefault="00D402A7" w:rsidP="003E230C">
      <w:pPr>
        <w:jc w:val="both"/>
        <w:rPr>
          <w:u w:val="single"/>
          <w:lang w:val="en-US"/>
        </w:rPr>
      </w:pPr>
      <w:r w:rsidRPr="00C12200">
        <w:rPr>
          <w:u w:val="single"/>
          <w:lang w:val="en-US"/>
        </w:rPr>
        <w:t>Application Scalability Constructs</w:t>
      </w:r>
    </w:p>
    <w:p w14:paraId="619B605F" w14:textId="77777777" w:rsidR="003E230C" w:rsidRPr="00C12200" w:rsidRDefault="003E230C" w:rsidP="003E230C">
      <w:pPr>
        <w:jc w:val="both"/>
        <w:rPr>
          <w:shd w:val="clear" w:color="auto" w:fill="FFFFFF"/>
          <w:lang w:val="en-US"/>
        </w:rPr>
      </w:pPr>
      <w:r w:rsidRPr="00C12200">
        <w:rPr>
          <w:shd w:val="clear" w:color="auto" w:fill="FFFFFF"/>
          <w:lang w:val="en-US"/>
        </w:rPr>
        <w:t>Docker Swarm:</w:t>
      </w:r>
    </w:p>
    <w:p w14:paraId="20CD087C" w14:textId="1601A193" w:rsidR="00123057" w:rsidRPr="00C12200" w:rsidRDefault="00123057" w:rsidP="003E230C">
      <w:pPr>
        <w:jc w:val="both"/>
        <w:rPr>
          <w:shd w:val="clear" w:color="auto" w:fill="FFFFFF"/>
          <w:lang w:val="en-US"/>
        </w:rPr>
      </w:pPr>
      <w:r w:rsidRPr="00C12200">
        <w:rPr>
          <w:shd w:val="clear" w:color="auto" w:fill="FFFFFF"/>
          <w:lang w:val="en-US"/>
        </w:rPr>
        <w:lastRenderedPageBreak/>
        <w:t>Services can be scaled using Docker Compose YAML templates. Services can be global or replicated. Global services run on all nodes, replicated services run replicas (tasks) of the services across nodes. Tasks can be scaled up or down and deployed in parallel or in sequence.</w:t>
      </w:r>
    </w:p>
    <w:p w14:paraId="74CB4D11" w14:textId="77777777" w:rsidR="003E230C" w:rsidRPr="00C12200" w:rsidRDefault="003E230C" w:rsidP="003E230C">
      <w:pPr>
        <w:jc w:val="both"/>
        <w:rPr>
          <w:shd w:val="clear" w:color="auto" w:fill="FFFFFF"/>
          <w:lang w:val="en-US"/>
        </w:rPr>
      </w:pPr>
      <w:r w:rsidRPr="00C12200">
        <w:rPr>
          <w:shd w:val="clear" w:color="auto" w:fill="FFFFFF"/>
          <w:lang w:val="en-US"/>
        </w:rPr>
        <w:t>Kubernetes:</w:t>
      </w:r>
    </w:p>
    <w:p w14:paraId="36588514" w14:textId="750F3C5D" w:rsidR="003E230C" w:rsidRPr="00987B8E" w:rsidRDefault="003E230C" w:rsidP="003E230C">
      <w:pPr>
        <w:jc w:val="both"/>
        <w:rPr>
          <w:u w:val="single"/>
          <w:shd w:val="clear" w:color="auto" w:fill="FFFFFF"/>
          <w:lang w:val="en-US"/>
        </w:rPr>
      </w:pPr>
      <w:r w:rsidRPr="00C12200">
        <w:rPr>
          <w:shd w:val="clear" w:color="auto" w:fill="FFFFFF"/>
          <w:lang w:val="en-US"/>
        </w:rPr>
        <w:t>Each application tier is defined as a pod and can be scaled when managed by a deployment, which is specified in YAML. The scaling can be manual or automated</w:t>
      </w:r>
      <w:r w:rsidR="00987B8E">
        <w:rPr>
          <w:shd w:val="clear" w:color="auto" w:fill="FFFFFF"/>
          <w:lang w:val="en-US"/>
        </w:rPr>
        <w:t xml:space="preserve"> and pods</w:t>
      </w:r>
      <w:r w:rsidRPr="00C12200">
        <w:rPr>
          <w:shd w:val="clear" w:color="auto" w:fill="FFFFFF"/>
          <w:lang w:val="en-US"/>
        </w:rPr>
        <w:t xml:space="preserve"> can be used to run vertically integrated application stacks such</w:t>
      </w:r>
      <w:r w:rsidR="00987B8E">
        <w:rPr>
          <w:shd w:val="clear" w:color="auto" w:fill="FFFFFF"/>
          <w:lang w:val="en-US"/>
        </w:rPr>
        <w:t>.</w:t>
      </w:r>
    </w:p>
    <w:p w14:paraId="7CF62C80" w14:textId="77777777" w:rsidR="00826088" w:rsidRPr="00C12200" w:rsidRDefault="00826088" w:rsidP="003E230C">
      <w:pPr>
        <w:jc w:val="both"/>
        <w:rPr>
          <w:shd w:val="clear" w:color="auto" w:fill="FFFFFF"/>
          <w:lang w:val="en-US"/>
        </w:rPr>
      </w:pPr>
    </w:p>
    <w:p w14:paraId="0B161B58" w14:textId="77777777" w:rsidR="00826088" w:rsidRPr="00C12200" w:rsidRDefault="00826088" w:rsidP="003E230C">
      <w:pPr>
        <w:jc w:val="both"/>
        <w:rPr>
          <w:u w:val="single"/>
          <w:lang w:val="en-US"/>
        </w:rPr>
      </w:pPr>
      <w:r w:rsidRPr="00C12200">
        <w:rPr>
          <w:u w:val="single"/>
          <w:lang w:val="en-US"/>
        </w:rPr>
        <w:t>High Availability</w:t>
      </w:r>
    </w:p>
    <w:p w14:paraId="6A23C7B9" w14:textId="77777777" w:rsidR="003E230C" w:rsidRPr="00C12200" w:rsidRDefault="003E230C" w:rsidP="003E230C">
      <w:pPr>
        <w:jc w:val="both"/>
        <w:rPr>
          <w:shd w:val="clear" w:color="auto" w:fill="FFFFFF"/>
          <w:lang w:val="en-US"/>
        </w:rPr>
      </w:pPr>
      <w:r w:rsidRPr="00C12200">
        <w:rPr>
          <w:shd w:val="clear" w:color="auto" w:fill="FFFFFF"/>
          <w:lang w:val="en-US"/>
        </w:rPr>
        <w:t>Docker Swarm:</w:t>
      </w:r>
    </w:p>
    <w:p w14:paraId="79B1EC5B" w14:textId="77777777" w:rsidR="00D402A7" w:rsidRPr="00C12200" w:rsidRDefault="00123057" w:rsidP="003E230C">
      <w:pPr>
        <w:jc w:val="both"/>
        <w:rPr>
          <w:rFonts w:eastAsia="Times New Roman"/>
          <w:lang w:val="en-US" w:eastAsia="pt-PT"/>
        </w:rPr>
      </w:pPr>
      <w:r w:rsidRPr="00C12200">
        <w:rPr>
          <w:rFonts w:eastAsia="Times New Roman"/>
          <w:lang w:val="en-US" w:eastAsia="pt-PT"/>
        </w:rPr>
        <w:t>Services can be replicated among Swarm nodes. </w:t>
      </w:r>
      <w:hyperlink r:id="rId11" w:anchor="manager-nodes" w:tgtFrame="_blank" w:history="1">
        <w:r w:rsidRPr="00C12200">
          <w:rPr>
            <w:rFonts w:eastAsia="Times New Roman"/>
            <w:lang w:val="en-US" w:eastAsia="pt-PT"/>
          </w:rPr>
          <w:t>Swarm managers</w:t>
        </w:r>
      </w:hyperlink>
      <w:r w:rsidRPr="00C12200">
        <w:rPr>
          <w:rFonts w:eastAsia="Times New Roman"/>
          <w:lang w:val="en-US" w:eastAsia="pt-PT"/>
        </w:rPr>
        <w:t> are responsible for the entire cluster and manage the resources of worker nodes. Managers use ingress load balancing to expose services externally.</w:t>
      </w:r>
    </w:p>
    <w:p w14:paraId="39C54B55" w14:textId="5C3F71BB" w:rsidR="00123057" w:rsidRPr="00C12200" w:rsidRDefault="00123057" w:rsidP="003E230C">
      <w:pPr>
        <w:jc w:val="both"/>
        <w:rPr>
          <w:rFonts w:eastAsia="Times New Roman"/>
          <w:lang w:val="en-US" w:eastAsia="pt-PT"/>
        </w:rPr>
      </w:pPr>
      <w:r w:rsidRPr="00C12200">
        <w:rPr>
          <w:rFonts w:eastAsia="Times New Roman"/>
          <w:lang w:val="en-US" w:eastAsia="pt-PT"/>
        </w:rPr>
        <w:t xml:space="preserve">Swarm managers use Raft Consensus algorithm to ensure that they have consistent state information. </w:t>
      </w:r>
    </w:p>
    <w:p w14:paraId="60E7C17C" w14:textId="77777777" w:rsidR="003E230C" w:rsidRPr="00C12200" w:rsidRDefault="003E230C" w:rsidP="003E230C">
      <w:pPr>
        <w:jc w:val="both"/>
        <w:rPr>
          <w:shd w:val="clear" w:color="auto" w:fill="FFFFFF"/>
          <w:lang w:val="en-US"/>
        </w:rPr>
      </w:pPr>
      <w:r w:rsidRPr="00C12200">
        <w:rPr>
          <w:shd w:val="clear" w:color="auto" w:fill="FFFFFF"/>
          <w:lang w:val="en-US"/>
        </w:rPr>
        <w:t>Kubernetes:</w:t>
      </w:r>
    </w:p>
    <w:p w14:paraId="35F6A86F" w14:textId="77777777" w:rsidR="003E230C" w:rsidRPr="00C12200" w:rsidRDefault="003E230C" w:rsidP="003E230C">
      <w:pPr>
        <w:jc w:val="both"/>
        <w:rPr>
          <w:rFonts w:eastAsia="Times New Roman"/>
          <w:lang w:val="en-US" w:eastAsia="pt-PT"/>
        </w:rPr>
      </w:pPr>
      <w:r w:rsidRPr="00C12200">
        <w:rPr>
          <w:rFonts w:eastAsia="Times New Roman"/>
          <w:lang w:val="en-US" w:eastAsia="pt-PT"/>
        </w:rPr>
        <w:t>Deployments allow pods to be distributed among nodes to provide HA, thereby tolerating application failures. Load-balanced services detect unhealthy pods and remove them. </w:t>
      </w:r>
    </w:p>
    <w:p w14:paraId="52A883DD" w14:textId="3B556457" w:rsidR="003E230C" w:rsidRPr="00C12200" w:rsidRDefault="003E230C" w:rsidP="003E230C">
      <w:pPr>
        <w:jc w:val="both"/>
        <w:rPr>
          <w:rFonts w:eastAsia="Times New Roman"/>
          <w:lang w:val="en-US" w:eastAsia="pt-PT"/>
        </w:rPr>
      </w:pPr>
      <w:r w:rsidRPr="00C12200">
        <w:rPr>
          <w:rFonts w:eastAsia="Times New Roman"/>
          <w:lang w:val="en-US" w:eastAsia="pt-PT"/>
        </w:rPr>
        <w:t xml:space="preserve">High availability of Kubernetes is supported. Multiple master nodes and worker nodes can be load balanced for requests from </w:t>
      </w:r>
      <w:proofErr w:type="spellStart"/>
      <w:r w:rsidRPr="00C12200">
        <w:rPr>
          <w:rFonts w:eastAsia="Times New Roman"/>
          <w:lang w:val="en-US" w:eastAsia="pt-PT"/>
        </w:rPr>
        <w:t>kube</w:t>
      </w:r>
      <w:r w:rsidR="00987B8E">
        <w:rPr>
          <w:rFonts w:eastAsia="Times New Roman"/>
          <w:lang w:val="en-US" w:eastAsia="pt-PT"/>
        </w:rPr>
        <w:t>let</w:t>
      </w:r>
      <w:proofErr w:type="spellEnd"/>
      <w:r w:rsidRPr="00C12200">
        <w:rPr>
          <w:rFonts w:eastAsia="Times New Roman"/>
          <w:lang w:val="en-US" w:eastAsia="pt-PT"/>
        </w:rPr>
        <w:t xml:space="preserve"> and clients. </w:t>
      </w:r>
      <w:proofErr w:type="spellStart"/>
      <w:r w:rsidRPr="00C12200">
        <w:rPr>
          <w:rFonts w:eastAsia="Times New Roman"/>
          <w:lang w:val="en-US" w:eastAsia="pt-PT"/>
        </w:rPr>
        <w:t>etcd</w:t>
      </w:r>
      <w:proofErr w:type="spellEnd"/>
      <w:r w:rsidRPr="00C12200">
        <w:rPr>
          <w:rFonts w:eastAsia="Times New Roman"/>
          <w:lang w:val="en-US" w:eastAsia="pt-PT"/>
        </w:rPr>
        <w:t xml:space="preserve"> can be clustered and API Servers can be replicated.</w:t>
      </w:r>
    </w:p>
    <w:p w14:paraId="25D79173" w14:textId="77777777" w:rsidR="00D402A7" w:rsidRPr="00C12200" w:rsidRDefault="00D402A7" w:rsidP="003E230C">
      <w:pPr>
        <w:jc w:val="both"/>
        <w:rPr>
          <w:lang w:val="en-US"/>
        </w:rPr>
      </w:pPr>
    </w:p>
    <w:p w14:paraId="59F3AC49" w14:textId="77777777" w:rsidR="00D402A7" w:rsidRPr="00C12200" w:rsidRDefault="00D402A7" w:rsidP="003E230C">
      <w:pPr>
        <w:jc w:val="both"/>
        <w:rPr>
          <w:u w:val="single"/>
          <w:lang w:val="en-US"/>
        </w:rPr>
      </w:pPr>
      <w:r w:rsidRPr="00C12200">
        <w:rPr>
          <w:u w:val="single"/>
          <w:lang w:val="en-US"/>
        </w:rPr>
        <w:t>Load Balancing</w:t>
      </w:r>
    </w:p>
    <w:p w14:paraId="74255F9B" w14:textId="77777777" w:rsidR="003E230C" w:rsidRPr="00C12200" w:rsidRDefault="003E230C" w:rsidP="003E230C">
      <w:pPr>
        <w:jc w:val="both"/>
        <w:rPr>
          <w:shd w:val="clear" w:color="auto" w:fill="FFFFFF"/>
          <w:lang w:val="en-US"/>
        </w:rPr>
      </w:pPr>
      <w:r w:rsidRPr="00C12200">
        <w:rPr>
          <w:shd w:val="clear" w:color="auto" w:fill="FFFFFF"/>
          <w:lang w:val="en-US"/>
        </w:rPr>
        <w:t>Docker Swarm:</w:t>
      </w:r>
    </w:p>
    <w:p w14:paraId="58D1BD82" w14:textId="77777777" w:rsidR="00D402A7" w:rsidRPr="00C12200" w:rsidRDefault="00123057" w:rsidP="003E230C">
      <w:pPr>
        <w:jc w:val="both"/>
        <w:rPr>
          <w:shd w:val="clear" w:color="auto" w:fill="FFFFFF"/>
          <w:lang w:val="en-US"/>
        </w:rPr>
      </w:pPr>
      <w:r w:rsidRPr="00C12200">
        <w:rPr>
          <w:shd w:val="clear" w:color="auto" w:fill="FFFFFF"/>
          <w:lang w:val="en-US"/>
        </w:rPr>
        <w:t>Swarm mode has a DNS component that can be used to distribute incoming requests to a service name. Services can run on ports specified by the user or can be assigned automatically.</w:t>
      </w:r>
    </w:p>
    <w:p w14:paraId="01601C57" w14:textId="77777777" w:rsidR="003E230C" w:rsidRPr="00C12200" w:rsidRDefault="003E230C" w:rsidP="003E230C">
      <w:pPr>
        <w:jc w:val="both"/>
        <w:rPr>
          <w:shd w:val="clear" w:color="auto" w:fill="FFFFFF"/>
          <w:lang w:val="en-US"/>
        </w:rPr>
      </w:pPr>
      <w:r w:rsidRPr="00C12200">
        <w:rPr>
          <w:shd w:val="clear" w:color="auto" w:fill="FFFFFF"/>
          <w:lang w:val="en-US"/>
        </w:rPr>
        <w:t>Kubernetes:</w:t>
      </w:r>
    </w:p>
    <w:p w14:paraId="5F2BEF99" w14:textId="77777777" w:rsidR="003E230C" w:rsidRPr="00C12200" w:rsidRDefault="003E230C" w:rsidP="003E230C">
      <w:pPr>
        <w:jc w:val="both"/>
        <w:rPr>
          <w:shd w:val="clear" w:color="auto" w:fill="FFFFFF"/>
          <w:lang w:val="en-US"/>
        </w:rPr>
      </w:pPr>
      <w:r w:rsidRPr="00C12200">
        <w:rPr>
          <w:bdr w:val="none" w:sz="0" w:space="0" w:color="auto" w:frame="1"/>
          <w:shd w:val="clear" w:color="auto" w:fill="FFFFFF"/>
          <w:lang w:val="en-US"/>
        </w:rPr>
        <w:t>Pods are exposed through a </w:t>
      </w:r>
      <w:hyperlink r:id="rId12" w:tgtFrame="_blank" w:history="1">
        <w:r w:rsidRPr="00C12200">
          <w:rPr>
            <w:rStyle w:val="Hiperligao"/>
            <w:rFonts w:cstheme="minorHAnsi"/>
            <w:color w:val="auto"/>
            <w:u w:val="none"/>
            <w:bdr w:val="none" w:sz="0" w:space="0" w:color="auto" w:frame="1"/>
            <w:shd w:val="clear" w:color="auto" w:fill="FFFFFF"/>
            <w:lang w:val="en-US"/>
          </w:rPr>
          <w:t>service</w:t>
        </w:r>
      </w:hyperlink>
      <w:r w:rsidRPr="00C12200">
        <w:rPr>
          <w:bdr w:val="none" w:sz="0" w:space="0" w:color="auto" w:frame="1"/>
          <w:shd w:val="clear" w:color="auto" w:fill="FFFFFF"/>
          <w:lang w:val="en-US"/>
        </w:rPr>
        <w:t>, which can be used as a load-balancer within the cluster. Typically, an </w:t>
      </w:r>
      <w:hyperlink r:id="rId13" w:tgtFrame="_blank" w:history="1">
        <w:r w:rsidRPr="00C12200">
          <w:rPr>
            <w:rStyle w:val="Hiperligao"/>
            <w:rFonts w:cstheme="minorHAnsi"/>
            <w:color w:val="auto"/>
            <w:u w:val="none"/>
            <w:bdr w:val="none" w:sz="0" w:space="0" w:color="auto" w:frame="1"/>
            <w:shd w:val="clear" w:color="auto" w:fill="FFFFFF"/>
            <w:lang w:val="en-US"/>
          </w:rPr>
          <w:t>ingress</w:t>
        </w:r>
      </w:hyperlink>
      <w:r w:rsidRPr="00C12200">
        <w:rPr>
          <w:bdr w:val="none" w:sz="0" w:space="0" w:color="auto" w:frame="1"/>
          <w:shd w:val="clear" w:color="auto" w:fill="FFFFFF"/>
          <w:lang w:val="en-US"/>
        </w:rPr>
        <w:t> is used for load balancing.</w:t>
      </w:r>
    </w:p>
    <w:p w14:paraId="3393B10D" w14:textId="77777777" w:rsidR="00254389" w:rsidRPr="00C12200" w:rsidRDefault="00254389" w:rsidP="003E230C">
      <w:pPr>
        <w:jc w:val="both"/>
        <w:rPr>
          <w:shd w:val="clear" w:color="auto" w:fill="FFFFFF"/>
          <w:lang w:val="en-US"/>
        </w:rPr>
      </w:pPr>
    </w:p>
    <w:p w14:paraId="43FC1750" w14:textId="77777777" w:rsidR="00D402A7" w:rsidRPr="00C12200" w:rsidRDefault="00D402A7" w:rsidP="003E230C">
      <w:pPr>
        <w:jc w:val="both"/>
        <w:rPr>
          <w:u w:val="single"/>
          <w:lang w:val="en-US"/>
        </w:rPr>
      </w:pPr>
      <w:r w:rsidRPr="00C12200">
        <w:rPr>
          <w:u w:val="single"/>
          <w:lang w:val="en-US"/>
        </w:rPr>
        <w:t>Auto-scaling for the Application</w:t>
      </w:r>
    </w:p>
    <w:p w14:paraId="39173EDD" w14:textId="77777777" w:rsidR="003E230C" w:rsidRPr="00C12200" w:rsidRDefault="003E230C" w:rsidP="003E230C">
      <w:pPr>
        <w:jc w:val="both"/>
        <w:rPr>
          <w:shd w:val="clear" w:color="auto" w:fill="FFFFFF"/>
          <w:lang w:val="en-US"/>
        </w:rPr>
      </w:pPr>
      <w:r w:rsidRPr="00C12200">
        <w:rPr>
          <w:shd w:val="clear" w:color="auto" w:fill="FFFFFF"/>
          <w:lang w:val="en-US"/>
        </w:rPr>
        <w:t>Docker Swarm:</w:t>
      </w:r>
    </w:p>
    <w:p w14:paraId="4BD38637" w14:textId="5B498C87" w:rsidR="00D402A7" w:rsidRPr="00C12200" w:rsidRDefault="00123057" w:rsidP="003E230C">
      <w:pPr>
        <w:jc w:val="both"/>
        <w:rPr>
          <w:shd w:val="clear" w:color="auto" w:fill="FFFFFF"/>
          <w:lang w:val="en-US"/>
        </w:rPr>
      </w:pPr>
      <w:r w:rsidRPr="00C12200">
        <w:rPr>
          <w:shd w:val="clear" w:color="auto" w:fill="FFFFFF"/>
          <w:lang w:val="en-US"/>
        </w:rPr>
        <w:lastRenderedPageBreak/>
        <w:t xml:space="preserve">Not directly available. For each service, </w:t>
      </w:r>
      <w:r w:rsidR="00243B9F">
        <w:rPr>
          <w:shd w:val="clear" w:color="auto" w:fill="FFFFFF"/>
          <w:lang w:val="en-US"/>
        </w:rPr>
        <w:t>it is possible to</w:t>
      </w:r>
      <w:r w:rsidRPr="00C12200">
        <w:rPr>
          <w:shd w:val="clear" w:color="auto" w:fill="FFFFFF"/>
          <w:lang w:val="en-US"/>
        </w:rPr>
        <w:t xml:space="preserve"> declare the number of tasks </w:t>
      </w:r>
      <w:r w:rsidR="00243B9F">
        <w:rPr>
          <w:shd w:val="clear" w:color="auto" w:fill="FFFFFF"/>
          <w:lang w:val="en-US"/>
        </w:rPr>
        <w:t>to be</w:t>
      </w:r>
      <w:r w:rsidRPr="00C12200">
        <w:rPr>
          <w:shd w:val="clear" w:color="auto" w:fill="FFFFFF"/>
          <w:lang w:val="en-US"/>
        </w:rPr>
        <w:t xml:space="preserve"> run. </w:t>
      </w:r>
      <w:r w:rsidR="00243B9F">
        <w:rPr>
          <w:shd w:val="clear" w:color="auto" w:fill="FFFFFF"/>
          <w:lang w:val="en-US"/>
        </w:rPr>
        <w:t>M</w:t>
      </w:r>
      <w:r w:rsidRPr="00C12200">
        <w:rPr>
          <w:shd w:val="clear" w:color="auto" w:fill="FFFFFF"/>
          <w:lang w:val="en-US"/>
        </w:rPr>
        <w:t>anually scale up or down</w:t>
      </w:r>
      <w:r w:rsidR="00243B9F">
        <w:rPr>
          <w:shd w:val="clear" w:color="auto" w:fill="FFFFFF"/>
          <w:lang w:val="en-US"/>
        </w:rPr>
        <w:t xml:space="preserve"> can be done and</w:t>
      </w:r>
      <w:r w:rsidRPr="00C12200">
        <w:rPr>
          <w:shd w:val="clear" w:color="auto" w:fill="FFFFFF"/>
          <w:lang w:val="en-US"/>
        </w:rPr>
        <w:t xml:space="preserve"> the Swarm manager automatically adapts by adding or removing tasks.</w:t>
      </w:r>
    </w:p>
    <w:p w14:paraId="0CD0D555" w14:textId="77777777" w:rsidR="003E230C" w:rsidRPr="00C12200" w:rsidRDefault="003E230C" w:rsidP="003E230C">
      <w:pPr>
        <w:jc w:val="both"/>
        <w:rPr>
          <w:shd w:val="clear" w:color="auto" w:fill="FFFFFF"/>
          <w:lang w:val="en-US"/>
        </w:rPr>
      </w:pPr>
      <w:r w:rsidRPr="00C12200">
        <w:rPr>
          <w:shd w:val="clear" w:color="auto" w:fill="FFFFFF"/>
          <w:lang w:val="en-US"/>
        </w:rPr>
        <w:t>Kubernetes:</w:t>
      </w:r>
    </w:p>
    <w:p w14:paraId="4294E031" w14:textId="77777777" w:rsidR="003E230C" w:rsidRPr="00C12200" w:rsidRDefault="003E230C" w:rsidP="003E230C">
      <w:pPr>
        <w:jc w:val="both"/>
        <w:rPr>
          <w:bdr w:val="none" w:sz="0" w:space="0" w:color="auto" w:frame="1"/>
          <w:shd w:val="clear" w:color="auto" w:fill="FFFFFF"/>
          <w:lang w:val="en-US"/>
        </w:rPr>
      </w:pPr>
      <w:r w:rsidRPr="00C12200">
        <w:rPr>
          <w:bdr w:val="none" w:sz="0" w:space="0" w:color="auto" w:frame="1"/>
          <w:shd w:val="clear" w:color="auto" w:fill="FFFFFF"/>
          <w:lang w:val="en-US"/>
        </w:rPr>
        <w:t>Auto-scaling using a simple number-of-pods target is defined declaratively using </w:t>
      </w:r>
      <w:hyperlink r:id="rId14" w:tgtFrame="_blank" w:history="1">
        <w:r w:rsidRPr="00C12200">
          <w:rPr>
            <w:rStyle w:val="Hiperligao"/>
            <w:rFonts w:cstheme="minorHAnsi"/>
            <w:color w:val="auto"/>
            <w:u w:val="none"/>
            <w:bdr w:val="none" w:sz="0" w:space="0" w:color="auto" w:frame="1"/>
            <w:shd w:val="clear" w:color="auto" w:fill="FFFFFF"/>
            <w:lang w:val="en-US"/>
          </w:rPr>
          <w:t>deployments</w:t>
        </w:r>
      </w:hyperlink>
      <w:r w:rsidRPr="00C12200">
        <w:rPr>
          <w:bdr w:val="none" w:sz="0" w:space="0" w:color="auto" w:frame="1"/>
          <w:shd w:val="clear" w:color="auto" w:fill="FFFFFF"/>
          <w:lang w:val="en-US"/>
        </w:rPr>
        <w:t>. CPU-utilization-per-pod target is available. Other targets are on the roadmap.</w:t>
      </w:r>
    </w:p>
    <w:p w14:paraId="6469881F" w14:textId="77777777" w:rsidR="005D6431" w:rsidRPr="00C12200" w:rsidRDefault="005D6431" w:rsidP="003E230C">
      <w:pPr>
        <w:jc w:val="both"/>
        <w:rPr>
          <w:bdr w:val="none" w:sz="0" w:space="0" w:color="auto" w:frame="1"/>
          <w:shd w:val="clear" w:color="auto" w:fill="FFFFFF"/>
          <w:lang w:val="en-US"/>
        </w:rPr>
      </w:pPr>
    </w:p>
    <w:p w14:paraId="3F9802AD" w14:textId="77777777" w:rsidR="00D402A7" w:rsidRPr="00B3703C" w:rsidRDefault="00D402A7" w:rsidP="003E230C">
      <w:pPr>
        <w:jc w:val="both"/>
        <w:rPr>
          <w:strike/>
          <w:u w:val="single"/>
          <w:lang w:val="en-US"/>
        </w:rPr>
      </w:pPr>
      <w:r w:rsidRPr="00B3703C">
        <w:rPr>
          <w:strike/>
          <w:u w:val="single"/>
          <w:lang w:val="en-US"/>
        </w:rPr>
        <w:t>Rolling Application Upgrades and Rollback</w:t>
      </w:r>
    </w:p>
    <w:p w14:paraId="45AB7286" w14:textId="77777777" w:rsidR="003E230C" w:rsidRPr="00B3703C" w:rsidRDefault="003E230C" w:rsidP="003E230C">
      <w:pPr>
        <w:jc w:val="both"/>
        <w:rPr>
          <w:strike/>
          <w:shd w:val="clear" w:color="auto" w:fill="FFFFFF"/>
          <w:lang w:val="en-US"/>
        </w:rPr>
      </w:pPr>
      <w:r w:rsidRPr="00B3703C">
        <w:rPr>
          <w:strike/>
          <w:shd w:val="clear" w:color="auto" w:fill="FFFFFF"/>
          <w:lang w:val="en-US"/>
        </w:rPr>
        <w:t>Docker Swarm:</w:t>
      </w:r>
    </w:p>
    <w:p w14:paraId="5D556A0D" w14:textId="77777777" w:rsidR="00123057" w:rsidRPr="00B3703C" w:rsidRDefault="00123057" w:rsidP="003E230C">
      <w:pPr>
        <w:jc w:val="both"/>
        <w:rPr>
          <w:strike/>
          <w:bdr w:val="none" w:sz="0" w:space="0" w:color="auto" w:frame="1"/>
          <w:shd w:val="clear" w:color="auto" w:fill="FFFFFF"/>
          <w:lang w:val="en-US"/>
        </w:rPr>
      </w:pPr>
      <w:r w:rsidRPr="00B3703C">
        <w:rPr>
          <w:strike/>
          <w:bdr w:val="none" w:sz="0" w:space="0" w:color="auto" w:frame="1"/>
          <w:shd w:val="clear" w:color="auto" w:fill="FFFFFF"/>
          <w:lang w:val="en-US"/>
        </w:rPr>
        <w:t>At rollout time, you can </w:t>
      </w:r>
      <w:hyperlink r:id="rId15" w:anchor="apply-rolling-updates-to-a-service" w:tgtFrame="_blank" w:history="1">
        <w:r w:rsidRPr="00B3703C">
          <w:rPr>
            <w:rStyle w:val="Hiperligao"/>
            <w:rFonts w:cstheme="minorHAnsi"/>
            <w:strike/>
            <w:color w:val="auto"/>
            <w:u w:val="none"/>
            <w:bdr w:val="none" w:sz="0" w:space="0" w:color="auto" w:frame="1"/>
            <w:shd w:val="clear" w:color="auto" w:fill="FFFFFF"/>
            <w:lang w:val="en-US"/>
          </w:rPr>
          <w:t>apply rolling updates to services</w:t>
        </w:r>
      </w:hyperlink>
      <w:r w:rsidRPr="00B3703C">
        <w:rPr>
          <w:strike/>
          <w:bdr w:val="none" w:sz="0" w:space="0" w:color="auto" w:frame="1"/>
          <w:shd w:val="clear" w:color="auto" w:fill="FFFFFF"/>
          <w:lang w:val="en-US"/>
        </w:rPr>
        <w:t>. The Swarm manager lets you control the delay between service deployment to different sets of nodes, thereby updating only 1 task at a time.</w:t>
      </w:r>
    </w:p>
    <w:p w14:paraId="30D259BA" w14:textId="77777777" w:rsidR="003E230C" w:rsidRPr="00B3703C" w:rsidRDefault="003E230C" w:rsidP="003E230C">
      <w:pPr>
        <w:jc w:val="both"/>
        <w:rPr>
          <w:strike/>
          <w:shd w:val="clear" w:color="auto" w:fill="FFFFFF"/>
          <w:lang w:val="en-US"/>
        </w:rPr>
      </w:pPr>
      <w:r w:rsidRPr="00B3703C">
        <w:rPr>
          <w:strike/>
          <w:shd w:val="clear" w:color="auto" w:fill="FFFFFF"/>
          <w:lang w:val="en-US"/>
        </w:rPr>
        <w:t>Kubernetes:</w:t>
      </w:r>
    </w:p>
    <w:p w14:paraId="10C908B8" w14:textId="2FA0FA06" w:rsidR="00254389" w:rsidRPr="00B3703C" w:rsidRDefault="003E230C" w:rsidP="003E230C">
      <w:pPr>
        <w:jc w:val="both"/>
        <w:rPr>
          <w:strike/>
          <w:bdr w:val="none" w:sz="0" w:space="0" w:color="auto" w:frame="1"/>
          <w:shd w:val="clear" w:color="auto" w:fill="FFFFFF"/>
          <w:lang w:val="en-US"/>
        </w:rPr>
      </w:pPr>
      <w:r w:rsidRPr="00B3703C">
        <w:rPr>
          <w:strike/>
          <w:bdr w:val="none" w:sz="0" w:space="0" w:color="auto" w:frame="1"/>
          <w:shd w:val="clear" w:color="auto" w:fill="FFFFFF"/>
          <w:lang w:val="en-US"/>
        </w:rPr>
        <w:t>The deployment controller  supports both </w:t>
      </w:r>
      <w:hyperlink r:id="rId16" w:anchor="strategy" w:tgtFrame="_blank" w:history="1">
        <w:r w:rsidRPr="00B3703C">
          <w:rPr>
            <w:rStyle w:val="Hiperligao"/>
            <w:rFonts w:cstheme="minorHAnsi"/>
            <w:strike/>
            <w:color w:val="auto"/>
            <w:u w:val="none"/>
            <w:bdr w:val="none" w:sz="0" w:space="0" w:color="auto" w:frame="1"/>
            <w:lang w:val="en-US"/>
          </w:rPr>
          <w:t>“rolling-update” and “recreate” strategies</w:t>
        </w:r>
      </w:hyperlink>
      <w:r w:rsidRPr="00B3703C">
        <w:rPr>
          <w:strike/>
          <w:bdr w:val="none" w:sz="0" w:space="0" w:color="auto" w:frame="1"/>
          <w:shd w:val="clear" w:color="auto" w:fill="FFFFFF"/>
          <w:lang w:val="en-US"/>
        </w:rPr>
        <w:t>. Rolling updates can specify maximum number of pods unavailable or maximum number running during the process.</w:t>
      </w:r>
    </w:p>
    <w:p w14:paraId="0B602DA6" w14:textId="77777777" w:rsidR="005D6431" w:rsidRPr="00C12200" w:rsidRDefault="005D6431" w:rsidP="003E230C">
      <w:pPr>
        <w:jc w:val="both"/>
        <w:rPr>
          <w:bdr w:val="none" w:sz="0" w:space="0" w:color="auto" w:frame="1"/>
          <w:shd w:val="clear" w:color="auto" w:fill="FFFFFF"/>
          <w:lang w:val="en-US"/>
        </w:rPr>
      </w:pPr>
    </w:p>
    <w:p w14:paraId="03C3F2A1" w14:textId="77777777" w:rsidR="00254389" w:rsidRPr="00B3703C" w:rsidRDefault="00254389" w:rsidP="003E230C">
      <w:pPr>
        <w:jc w:val="both"/>
        <w:rPr>
          <w:strike/>
          <w:u w:val="single"/>
          <w:lang w:val="en-US"/>
        </w:rPr>
      </w:pPr>
      <w:r w:rsidRPr="00B3703C">
        <w:rPr>
          <w:strike/>
          <w:u w:val="single"/>
          <w:lang w:val="en-US"/>
        </w:rPr>
        <w:t>Health Checks</w:t>
      </w:r>
    </w:p>
    <w:p w14:paraId="0F3FBC3E" w14:textId="77777777" w:rsidR="003E230C" w:rsidRPr="00B3703C" w:rsidRDefault="003E230C" w:rsidP="003E230C">
      <w:pPr>
        <w:jc w:val="both"/>
        <w:rPr>
          <w:strike/>
          <w:shd w:val="clear" w:color="auto" w:fill="FFFFFF"/>
          <w:lang w:val="en-US"/>
        </w:rPr>
      </w:pPr>
      <w:r w:rsidRPr="00B3703C">
        <w:rPr>
          <w:strike/>
          <w:shd w:val="clear" w:color="auto" w:fill="FFFFFF"/>
          <w:lang w:val="en-US"/>
        </w:rPr>
        <w:t>Docker Swarm:</w:t>
      </w:r>
    </w:p>
    <w:p w14:paraId="1B256161" w14:textId="3D34FEFB" w:rsidR="00123057" w:rsidRPr="00B3703C" w:rsidRDefault="007A5361" w:rsidP="003E230C">
      <w:pPr>
        <w:jc w:val="both"/>
        <w:rPr>
          <w:rFonts w:eastAsia="Times New Roman"/>
          <w:strike/>
          <w:lang w:val="en-US" w:eastAsia="pt-PT"/>
        </w:rPr>
      </w:pPr>
      <w:hyperlink r:id="rId17" w:tgtFrame="_blank" w:history="1">
        <w:r w:rsidR="00123057" w:rsidRPr="00B3703C">
          <w:rPr>
            <w:rFonts w:eastAsia="Times New Roman"/>
            <w:strike/>
            <w:lang w:val="en-US" w:eastAsia="pt-PT"/>
          </w:rPr>
          <w:t>Docker Swarm health checks</w:t>
        </w:r>
      </w:hyperlink>
      <w:r w:rsidR="00123057" w:rsidRPr="00B3703C">
        <w:rPr>
          <w:rFonts w:eastAsia="Times New Roman"/>
          <w:strike/>
          <w:bdr w:val="none" w:sz="0" w:space="0" w:color="auto" w:frame="1"/>
          <w:lang w:val="en-US" w:eastAsia="pt-PT"/>
        </w:rPr>
        <w:t> are limited to services. If a container backing the service does not come up (running state), a new container is kicked off</w:t>
      </w:r>
      <w:r w:rsidR="00123057" w:rsidRPr="00B3703C">
        <w:rPr>
          <w:rFonts w:eastAsia="Times New Roman"/>
          <w:strike/>
          <w:bdr w:val="none" w:sz="0" w:space="0" w:color="auto" w:frame="1"/>
          <w:shd w:val="clear" w:color="auto" w:fill="FFFFFF"/>
          <w:lang w:val="en-US" w:eastAsia="pt-PT"/>
        </w:rPr>
        <w:t>.</w:t>
      </w:r>
    </w:p>
    <w:p w14:paraId="04158B53" w14:textId="77777777" w:rsidR="003E230C" w:rsidRPr="00B3703C" w:rsidRDefault="003E230C" w:rsidP="003E230C">
      <w:pPr>
        <w:jc w:val="both"/>
        <w:rPr>
          <w:strike/>
          <w:shd w:val="clear" w:color="auto" w:fill="FFFFFF"/>
          <w:lang w:val="en-US"/>
        </w:rPr>
      </w:pPr>
      <w:r w:rsidRPr="00B3703C">
        <w:rPr>
          <w:strike/>
          <w:shd w:val="clear" w:color="auto" w:fill="FFFFFF"/>
          <w:lang w:val="en-US"/>
        </w:rPr>
        <w:t>Kubernetes:</w:t>
      </w:r>
    </w:p>
    <w:p w14:paraId="498EB4C3" w14:textId="77777777" w:rsidR="003E230C" w:rsidRPr="00B3703C" w:rsidRDefault="007A5361" w:rsidP="003E230C">
      <w:pPr>
        <w:jc w:val="both"/>
        <w:rPr>
          <w:rFonts w:eastAsia="Times New Roman"/>
          <w:strike/>
          <w:lang w:val="en-US" w:eastAsia="pt-PT"/>
        </w:rPr>
      </w:pPr>
      <w:hyperlink r:id="rId18" w:anchor="liveness-and-readiness-probes-aka-health-checks" w:tgtFrame="_blank" w:history="1">
        <w:r w:rsidR="003E230C" w:rsidRPr="00B3703C">
          <w:rPr>
            <w:rFonts w:eastAsia="Times New Roman"/>
            <w:strike/>
            <w:lang w:val="en-US" w:eastAsia="pt-PT"/>
          </w:rPr>
          <w:t>Health checks of two kinds</w:t>
        </w:r>
      </w:hyperlink>
      <w:r w:rsidR="003E230C" w:rsidRPr="00B3703C">
        <w:rPr>
          <w:rFonts w:eastAsia="Times New Roman"/>
          <w:strike/>
          <w:bdr w:val="none" w:sz="0" w:space="0" w:color="auto" w:frame="1"/>
          <w:lang w:val="en-US" w:eastAsia="pt-PT"/>
        </w:rPr>
        <w:t>: liveness (is app responsive) and readiness (is app responsive, but busy preparing and not yet able to serve)</w:t>
      </w:r>
    </w:p>
    <w:p w14:paraId="02B96CDE" w14:textId="77777777" w:rsidR="003E230C" w:rsidRPr="00B3703C" w:rsidRDefault="003E230C" w:rsidP="003E230C">
      <w:pPr>
        <w:jc w:val="both"/>
        <w:rPr>
          <w:rFonts w:eastAsia="Times New Roman"/>
          <w:strike/>
          <w:bdr w:val="none" w:sz="0" w:space="0" w:color="auto" w:frame="1"/>
          <w:shd w:val="clear" w:color="auto" w:fill="FFFFFF"/>
          <w:lang w:val="en-US" w:eastAsia="pt-PT"/>
        </w:rPr>
      </w:pPr>
      <w:r w:rsidRPr="00B3703C">
        <w:rPr>
          <w:rFonts w:eastAsia="Times New Roman"/>
          <w:strike/>
          <w:bdr w:val="none" w:sz="0" w:space="0" w:color="auto" w:frame="1"/>
          <w:shd w:val="clear" w:color="auto" w:fill="FFFFFF"/>
          <w:lang w:val="en-US" w:eastAsia="pt-PT"/>
        </w:rPr>
        <w:t>Out-of-the-box K8S provides </w:t>
      </w:r>
      <w:hyperlink r:id="rId19" w:tgtFrame="_blank" w:history="1">
        <w:r w:rsidRPr="00B3703C">
          <w:rPr>
            <w:rFonts w:eastAsia="Times New Roman"/>
            <w:strike/>
            <w:lang w:val="en-US" w:eastAsia="pt-PT"/>
          </w:rPr>
          <w:t>a basic logging mechanism</w:t>
        </w:r>
      </w:hyperlink>
      <w:r w:rsidRPr="00B3703C">
        <w:rPr>
          <w:rFonts w:eastAsia="Times New Roman"/>
          <w:strike/>
          <w:bdr w:val="none" w:sz="0" w:space="0" w:color="auto" w:frame="1"/>
          <w:shd w:val="clear" w:color="auto" w:fill="FFFFFF"/>
          <w:lang w:val="en-US" w:eastAsia="pt-PT"/>
        </w:rPr>
        <w:t> to pull aggregate logs for a set of containers that make up a pod.</w:t>
      </w:r>
    </w:p>
    <w:p w14:paraId="1E9233D4" w14:textId="77777777" w:rsidR="00254389" w:rsidRPr="00C12200" w:rsidRDefault="00254389" w:rsidP="003E230C">
      <w:pPr>
        <w:jc w:val="both"/>
        <w:rPr>
          <w:rFonts w:eastAsia="Times New Roman"/>
          <w:bdr w:val="none" w:sz="0" w:space="0" w:color="auto" w:frame="1"/>
          <w:shd w:val="clear" w:color="auto" w:fill="FFFFFF"/>
          <w:lang w:val="en-US" w:eastAsia="pt-PT"/>
        </w:rPr>
      </w:pPr>
    </w:p>
    <w:p w14:paraId="69DB01D0" w14:textId="77777777" w:rsidR="00254389" w:rsidRPr="00B3703C" w:rsidRDefault="00254389" w:rsidP="003E230C">
      <w:pPr>
        <w:jc w:val="both"/>
        <w:rPr>
          <w:strike/>
          <w:u w:val="single"/>
          <w:lang w:val="en-US"/>
        </w:rPr>
      </w:pPr>
      <w:r w:rsidRPr="00B3703C">
        <w:rPr>
          <w:strike/>
          <w:u w:val="single"/>
          <w:lang w:val="en-US"/>
        </w:rPr>
        <w:t>Storage</w:t>
      </w:r>
    </w:p>
    <w:p w14:paraId="11E18971" w14:textId="77777777" w:rsidR="003E230C" w:rsidRPr="00B3703C" w:rsidRDefault="003E230C" w:rsidP="003E230C">
      <w:pPr>
        <w:jc w:val="both"/>
        <w:rPr>
          <w:strike/>
          <w:shd w:val="clear" w:color="auto" w:fill="FFFFFF"/>
          <w:lang w:val="en-US"/>
        </w:rPr>
      </w:pPr>
      <w:r w:rsidRPr="00B3703C">
        <w:rPr>
          <w:strike/>
          <w:shd w:val="clear" w:color="auto" w:fill="FFFFFF"/>
          <w:lang w:val="en-US"/>
        </w:rPr>
        <w:t>Docker Swarm:</w:t>
      </w:r>
    </w:p>
    <w:p w14:paraId="146277B7" w14:textId="77777777" w:rsidR="00123057" w:rsidRPr="00B3703C" w:rsidRDefault="00123057" w:rsidP="003E230C">
      <w:pPr>
        <w:jc w:val="both"/>
        <w:rPr>
          <w:rFonts w:eastAsia="Times New Roman"/>
          <w:strike/>
          <w:lang w:val="en-US" w:eastAsia="pt-PT"/>
        </w:rPr>
      </w:pPr>
      <w:r w:rsidRPr="00B3703C">
        <w:rPr>
          <w:rFonts w:eastAsia="Times New Roman"/>
          <w:strike/>
          <w:bdr w:val="none" w:sz="0" w:space="0" w:color="auto" w:frame="1"/>
          <w:lang w:val="en-US" w:eastAsia="pt-PT"/>
        </w:rPr>
        <w:t>Docker Engine and Swarm support </w:t>
      </w:r>
      <w:hyperlink r:id="rId20" w:history="1">
        <w:r w:rsidRPr="00B3703C">
          <w:rPr>
            <w:rFonts w:eastAsia="Times New Roman"/>
            <w:strike/>
            <w:lang w:val="en-US" w:eastAsia="pt-PT"/>
          </w:rPr>
          <w:t>mounting volumes</w:t>
        </w:r>
      </w:hyperlink>
      <w:r w:rsidRPr="00B3703C">
        <w:rPr>
          <w:rFonts w:eastAsia="Times New Roman"/>
          <w:strike/>
          <w:bdr w:val="none" w:sz="0" w:space="0" w:color="auto" w:frame="1"/>
          <w:lang w:val="en-US" w:eastAsia="pt-PT"/>
        </w:rPr>
        <w:t> into a container.</w:t>
      </w:r>
      <w:r w:rsidR="00254389" w:rsidRPr="00B3703C">
        <w:rPr>
          <w:rFonts w:eastAsia="Times New Roman"/>
          <w:strike/>
          <w:lang w:val="en-US" w:eastAsia="pt-PT"/>
        </w:rPr>
        <w:t xml:space="preserve"> </w:t>
      </w:r>
      <w:r w:rsidRPr="00B3703C">
        <w:rPr>
          <w:rFonts w:eastAsia="Times New Roman"/>
          <w:strike/>
          <w:bdr w:val="none" w:sz="0" w:space="0" w:color="auto" w:frame="1"/>
          <w:lang w:val="en-US" w:eastAsia="pt-PT"/>
        </w:rPr>
        <w:t xml:space="preserve">Shared filesystems, including NFS, iSCSI, and </w:t>
      </w:r>
      <w:proofErr w:type="spellStart"/>
      <w:r w:rsidRPr="00B3703C">
        <w:rPr>
          <w:rFonts w:eastAsia="Times New Roman"/>
          <w:strike/>
          <w:bdr w:val="none" w:sz="0" w:space="0" w:color="auto" w:frame="1"/>
          <w:lang w:val="en-US" w:eastAsia="pt-PT"/>
        </w:rPr>
        <w:t>fibre</w:t>
      </w:r>
      <w:proofErr w:type="spellEnd"/>
      <w:r w:rsidRPr="00B3703C">
        <w:rPr>
          <w:rFonts w:eastAsia="Times New Roman"/>
          <w:strike/>
          <w:bdr w:val="none" w:sz="0" w:space="0" w:color="auto" w:frame="1"/>
          <w:lang w:val="en-US" w:eastAsia="pt-PT"/>
        </w:rPr>
        <w:t xml:space="preserve"> channel, can be configured nodes. Plugin options include Azure, Google Cloud Platform, NetApp, Dell EMC, and others.</w:t>
      </w:r>
    </w:p>
    <w:p w14:paraId="20975BC8" w14:textId="77777777" w:rsidR="003E230C" w:rsidRPr="00B3703C" w:rsidRDefault="003E230C" w:rsidP="003E230C">
      <w:pPr>
        <w:jc w:val="both"/>
        <w:rPr>
          <w:strike/>
          <w:shd w:val="clear" w:color="auto" w:fill="FFFFFF"/>
          <w:lang w:val="en-US"/>
        </w:rPr>
      </w:pPr>
      <w:r w:rsidRPr="00B3703C">
        <w:rPr>
          <w:strike/>
          <w:shd w:val="clear" w:color="auto" w:fill="FFFFFF"/>
          <w:lang w:val="en-US"/>
        </w:rPr>
        <w:lastRenderedPageBreak/>
        <w:t>Kubernetes:</w:t>
      </w:r>
    </w:p>
    <w:p w14:paraId="69A8D940" w14:textId="77777777" w:rsidR="003E230C" w:rsidRPr="00B3703C" w:rsidRDefault="003E230C" w:rsidP="003E230C">
      <w:pPr>
        <w:jc w:val="both"/>
        <w:rPr>
          <w:rFonts w:eastAsia="Times New Roman"/>
          <w:strike/>
          <w:lang w:val="en-US" w:eastAsia="pt-PT"/>
        </w:rPr>
      </w:pPr>
      <w:r w:rsidRPr="00B3703C">
        <w:rPr>
          <w:rFonts w:eastAsia="Times New Roman"/>
          <w:strike/>
          <w:bdr w:val="none" w:sz="0" w:space="0" w:color="auto" w:frame="1"/>
          <w:lang w:val="en-US" w:eastAsia="pt-PT"/>
        </w:rPr>
        <w:t>Two storage APIs:</w:t>
      </w:r>
    </w:p>
    <w:p w14:paraId="0DA3650A" w14:textId="77777777" w:rsidR="003E230C" w:rsidRPr="00B3703C" w:rsidRDefault="003E230C" w:rsidP="003E230C">
      <w:pPr>
        <w:jc w:val="both"/>
        <w:rPr>
          <w:rFonts w:eastAsia="Times New Roman"/>
          <w:strike/>
          <w:lang w:val="en-US" w:eastAsia="pt-PT"/>
        </w:rPr>
      </w:pPr>
      <w:r w:rsidRPr="00B3703C">
        <w:rPr>
          <w:rFonts w:eastAsia="Times New Roman"/>
          <w:strike/>
          <w:bdr w:val="none" w:sz="0" w:space="0" w:color="auto" w:frame="1"/>
          <w:lang w:val="en-US" w:eastAsia="pt-PT"/>
        </w:rPr>
        <w:t>The first </w:t>
      </w:r>
      <w:hyperlink r:id="rId21" w:tgtFrame="_blank" w:history="1">
        <w:r w:rsidRPr="00B3703C">
          <w:rPr>
            <w:rFonts w:eastAsia="Times New Roman"/>
            <w:strike/>
            <w:lang w:val="en-US" w:eastAsia="pt-PT"/>
          </w:rPr>
          <w:t>provides abstractions for individual storage backends</w:t>
        </w:r>
      </w:hyperlink>
      <w:r w:rsidRPr="00B3703C">
        <w:rPr>
          <w:rFonts w:eastAsia="Times New Roman"/>
          <w:strike/>
          <w:bdr w:val="none" w:sz="0" w:space="0" w:color="auto" w:frame="1"/>
          <w:lang w:val="en-US" w:eastAsia="pt-PT"/>
        </w:rPr>
        <w:t xml:space="preserve"> (e.g. NFS, AWS EBS, </w:t>
      </w:r>
      <w:proofErr w:type="spellStart"/>
      <w:r w:rsidRPr="00B3703C">
        <w:rPr>
          <w:rFonts w:eastAsia="Times New Roman"/>
          <w:strike/>
          <w:bdr w:val="none" w:sz="0" w:space="0" w:color="auto" w:frame="1"/>
          <w:lang w:val="en-US" w:eastAsia="pt-PT"/>
        </w:rPr>
        <w:t>ceph</w:t>
      </w:r>
      <w:proofErr w:type="spellEnd"/>
      <w:r w:rsidRPr="00B3703C">
        <w:rPr>
          <w:rFonts w:eastAsia="Times New Roman"/>
          <w:strike/>
          <w:bdr w:val="none" w:sz="0" w:space="0" w:color="auto" w:frame="1"/>
          <w:lang w:val="en-US" w:eastAsia="pt-PT"/>
        </w:rPr>
        <w:t xml:space="preserve">, </w:t>
      </w:r>
      <w:proofErr w:type="spellStart"/>
      <w:r w:rsidRPr="00B3703C">
        <w:rPr>
          <w:rFonts w:eastAsia="Times New Roman"/>
          <w:strike/>
          <w:bdr w:val="none" w:sz="0" w:space="0" w:color="auto" w:frame="1"/>
          <w:lang w:val="en-US" w:eastAsia="pt-PT"/>
        </w:rPr>
        <w:t>flocker</w:t>
      </w:r>
      <w:proofErr w:type="spellEnd"/>
      <w:r w:rsidRPr="00B3703C">
        <w:rPr>
          <w:rFonts w:eastAsia="Times New Roman"/>
          <w:strike/>
          <w:bdr w:val="none" w:sz="0" w:space="0" w:color="auto" w:frame="1"/>
          <w:lang w:val="en-US" w:eastAsia="pt-PT"/>
        </w:rPr>
        <w:t>).</w:t>
      </w:r>
    </w:p>
    <w:p w14:paraId="5067DC9D" w14:textId="77777777" w:rsidR="003E230C" w:rsidRPr="00B3703C" w:rsidRDefault="003E230C" w:rsidP="003E230C">
      <w:pPr>
        <w:jc w:val="both"/>
        <w:rPr>
          <w:rFonts w:eastAsia="Times New Roman"/>
          <w:strike/>
          <w:lang w:val="en-US" w:eastAsia="pt-PT"/>
        </w:rPr>
      </w:pPr>
      <w:r w:rsidRPr="00B3703C">
        <w:rPr>
          <w:rFonts w:eastAsia="Times New Roman"/>
          <w:strike/>
          <w:bdr w:val="none" w:sz="0" w:space="0" w:color="auto" w:frame="1"/>
          <w:lang w:val="en-US" w:eastAsia="pt-PT"/>
        </w:rPr>
        <w:t>The second provides an </w:t>
      </w:r>
      <w:hyperlink r:id="rId22" w:tgtFrame="_blank" w:history="1">
        <w:r w:rsidRPr="00B3703C">
          <w:rPr>
            <w:rFonts w:eastAsia="Times New Roman"/>
            <w:strike/>
            <w:lang w:val="en-US" w:eastAsia="pt-PT"/>
          </w:rPr>
          <w:t>abstraction for a storage resource request</w:t>
        </w:r>
      </w:hyperlink>
      <w:r w:rsidRPr="00B3703C">
        <w:rPr>
          <w:rFonts w:eastAsia="Times New Roman"/>
          <w:strike/>
          <w:bdr w:val="none" w:sz="0" w:space="0" w:color="auto" w:frame="1"/>
          <w:lang w:val="en-US" w:eastAsia="pt-PT"/>
        </w:rPr>
        <w:t> (e.g. 8 Gb), which can be fulfilled with different storage backends.</w:t>
      </w:r>
    </w:p>
    <w:p w14:paraId="3B8764C7" w14:textId="77777777" w:rsidR="003E230C" w:rsidRPr="00B3703C" w:rsidRDefault="003E230C" w:rsidP="003E230C">
      <w:pPr>
        <w:jc w:val="both"/>
        <w:rPr>
          <w:rFonts w:eastAsia="Times New Roman"/>
          <w:strike/>
          <w:lang w:val="en-US" w:eastAsia="pt-PT"/>
        </w:rPr>
      </w:pPr>
      <w:r w:rsidRPr="00B3703C">
        <w:rPr>
          <w:rFonts w:eastAsia="Times New Roman"/>
          <w:strike/>
          <w:bdr w:val="none" w:sz="0" w:space="0" w:color="auto" w:frame="1"/>
          <w:lang w:val="en-US" w:eastAsia="pt-PT"/>
        </w:rPr>
        <w:t>Modifying the storage resource used by the Docker daemon on a cluster node requires temporarily removing the node from the cluster.</w:t>
      </w:r>
    </w:p>
    <w:p w14:paraId="5431F5CA" w14:textId="77777777" w:rsidR="003E230C" w:rsidRPr="00B3703C" w:rsidRDefault="003E230C" w:rsidP="003E230C">
      <w:pPr>
        <w:jc w:val="both"/>
        <w:rPr>
          <w:rFonts w:eastAsia="Times New Roman"/>
          <w:strike/>
          <w:lang w:val="en-US" w:eastAsia="pt-PT"/>
        </w:rPr>
      </w:pPr>
      <w:r w:rsidRPr="00B3703C">
        <w:rPr>
          <w:rFonts w:eastAsia="Times New Roman"/>
          <w:strike/>
          <w:bdr w:val="none" w:sz="0" w:space="0" w:color="auto" w:frame="1"/>
          <w:lang w:val="en-US" w:eastAsia="pt-PT"/>
        </w:rPr>
        <w:t>Kubernetes offers several types of persistent volumes with block or file support. Examples include iSCSI, NFS, FC, Amazon Web Services, Google Cloud Platform, and Microsoft Azure.</w:t>
      </w:r>
    </w:p>
    <w:p w14:paraId="1BAF3BDF" w14:textId="77777777" w:rsidR="003E230C" w:rsidRPr="00B3703C" w:rsidRDefault="003E230C" w:rsidP="003E230C">
      <w:pPr>
        <w:jc w:val="both"/>
        <w:rPr>
          <w:rFonts w:eastAsia="Times New Roman"/>
          <w:strike/>
          <w:lang w:val="en-US" w:eastAsia="pt-PT"/>
        </w:rPr>
      </w:pPr>
      <w:r w:rsidRPr="00B3703C">
        <w:rPr>
          <w:rFonts w:eastAsia="Times New Roman"/>
          <w:strike/>
          <w:bdr w:val="none" w:sz="0" w:space="0" w:color="auto" w:frame="1"/>
          <w:lang w:val="en-US" w:eastAsia="pt-PT"/>
        </w:rPr>
        <w:t xml:space="preserve">The </w:t>
      </w:r>
      <w:proofErr w:type="spellStart"/>
      <w:r w:rsidRPr="00B3703C">
        <w:rPr>
          <w:rFonts w:eastAsia="Times New Roman"/>
          <w:strike/>
          <w:bdr w:val="none" w:sz="0" w:space="0" w:color="auto" w:frame="1"/>
          <w:lang w:val="en-US" w:eastAsia="pt-PT"/>
        </w:rPr>
        <w:t>emptyDir</w:t>
      </w:r>
      <w:proofErr w:type="spellEnd"/>
      <w:r w:rsidRPr="00B3703C">
        <w:rPr>
          <w:rFonts w:eastAsia="Times New Roman"/>
          <w:strike/>
          <w:bdr w:val="none" w:sz="0" w:space="0" w:color="auto" w:frame="1"/>
          <w:lang w:val="en-US" w:eastAsia="pt-PT"/>
        </w:rPr>
        <w:t xml:space="preserve"> volume is non-persistent and can used to read and write files with a container.</w:t>
      </w:r>
    </w:p>
    <w:p w14:paraId="2C98ACA9" w14:textId="77777777" w:rsidR="00123057" w:rsidRPr="00C12200" w:rsidRDefault="00123057" w:rsidP="003E230C">
      <w:pPr>
        <w:jc w:val="both"/>
        <w:rPr>
          <w:rFonts w:eastAsia="Times New Roman"/>
          <w:lang w:val="en-US" w:eastAsia="pt-PT"/>
        </w:rPr>
      </w:pPr>
    </w:p>
    <w:p w14:paraId="78249048" w14:textId="77777777" w:rsidR="00254389" w:rsidRPr="00C12200" w:rsidRDefault="00254389" w:rsidP="003E230C">
      <w:pPr>
        <w:jc w:val="both"/>
        <w:rPr>
          <w:u w:val="single"/>
          <w:lang w:val="en-US"/>
        </w:rPr>
      </w:pPr>
      <w:r w:rsidRPr="00C12200">
        <w:rPr>
          <w:u w:val="single"/>
          <w:lang w:val="en-US"/>
        </w:rPr>
        <w:t>Networking</w:t>
      </w:r>
    </w:p>
    <w:p w14:paraId="2DBFFF89" w14:textId="77777777" w:rsidR="003E230C" w:rsidRPr="00C12200" w:rsidRDefault="003E230C" w:rsidP="003E230C">
      <w:pPr>
        <w:jc w:val="both"/>
        <w:rPr>
          <w:shd w:val="clear" w:color="auto" w:fill="FFFFFF"/>
          <w:lang w:val="en-US"/>
        </w:rPr>
      </w:pPr>
      <w:r w:rsidRPr="00C12200">
        <w:rPr>
          <w:shd w:val="clear" w:color="auto" w:fill="FFFFFF"/>
          <w:lang w:val="en-US"/>
        </w:rPr>
        <w:t>Docker Swarm:</w:t>
      </w:r>
    </w:p>
    <w:p w14:paraId="39BAFB78" w14:textId="77777777" w:rsidR="00123057" w:rsidRPr="00C12200" w:rsidRDefault="00123057" w:rsidP="003E230C">
      <w:pPr>
        <w:jc w:val="both"/>
        <w:rPr>
          <w:shd w:val="clear" w:color="auto" w:fill="FFFFFF"/>
          <w:lang w:val="en-US"/>
        </w:rPr>
      </w:pPr>
      <w:r w:rsidRPr="00C12200">
        <w:rPr>
          <w:shd w:val="clear" w:color="auto" w:fill="FFFFFF"/>
          <w:lang w:val="en-US"/>
        </w:rPr>
        <w:t>Node joining a Docker Swarm cluster creates an overlay network for services that span all of the hosts in the Swarm and a host only Docker bridge network for containers.</w:t>
      </w:r>
      <w:r w:rsidRPr="00C12200">
        <w:rPr>
          <w:lang w:val="en-US"/>
        </w:rPr>
        <w:br/>
      </w:r>
      <w:r w:rsidRPr="00C12200">
        <w:rPr>
          <w:shd w:val="clear" w:color="auto" w:fill="FFFFFF"/>
          <w:lang w:val="en-US"/>
        </w:rPr>
        <w:t>By default, nodes in the Swarm cluster encrypt overlay control and management traffic between themselves. Users can choose to encrypt container data traffic when creating an overlay network by themselves.</w:t>
      </w:r>
    </w:p>
    <w:p w14:paraId="554DF61F" w14:textId="77777777" w:rsidR="003E230C" w:rsidRPr="00C12200" w:rsidRDefault="003E230C" w:rsidP="003E230C">
      <w:pPr>
        <w:jc w:val="both"/>
        <w:rPr>
          <w:shd w:val="clear" w:color="auto" w:fill="FFFFFF"/>
          <w:lang w:val="en-US"/>
        </w:rPr>
      </w:pPr>
      <w:r w:rsidRPr="00C12200">
        <w:rPr>
          <w:shd w:val="clear" w:color="auto" w:fill="FFFFFF"/>
          <w:lang w:val="en-US"/>
        </w:rPr>
        <w:t>Kubernetes:</w:t>
      </w:r>
    </w:p>
    <w:p w14:paraId="369F7473" w14:textId="77777777" w:rsidR="000D64B6" w:rsidRPr="000D64B6" w:rsidRDefault="000D64B6" w:rsidP="000D64B6">
      <w:pPr>
        <w:jc w:val="both"/>
        <w:rPr>
          <w:lang w:val="en-US"/>
        </w:rPr>
      </w:pPr>
      <w:r w:rsidRPr="000D64B6">
        <w:rPr>
          <w:lang w:val="en-US"/>
        </w:rPr>
        <w:t>The networking model is a flat network, enabling all pods to communicate with one another. Network policies specify how pods communicate with each other. The flat network is typically implemented as an overlay.</w:t>
      </w:r>
    </w:p>
    <w:p w14:paraId="1CA3F9E9" w14:textId="1E433EA4" w:rsidR="005D6431" w:rsidRPr="00C12200" w:rsidRDefault="000D64B6" w:rsidP="000D64B6">
      <w:pPr>
        <w:jc w:val="both"/>
        <w:rPr>
          <w:lang w:val="en-US"/>
        </w:rPr>
      </w:pPr>
      <w:r w:rsidRPr="000D64B6">
        <w:rPr>
          <w:lang w:val="en-US"/>
        </w:rPr>
        <w:t>The model requires two CIDRs: one from which pods get an IP address, the other for services.</w:t>
      </w:r>
    </w:p>
    <w:p w14:paraId="59B7330A" w14:textId="77777777" w:rsidR="003E230C" w:rsidRPr="00C12200" w:rsidRDefault="00254389" w:rsidP="003E230C">
      <w:pPr>
        <w:jc w:val="both"/>
        <w:rPr>
          <w:u w:val="single"/>
          <w:lang w:val="en-US"/>
        </w:rPr>
      </w:pPr>
      <w:r w:rsidRPr="00C12200">
        <w:rPr>
          <w:u w:val="single"/>
          <w:lang w:val="en-US"/>
        </w:rPr>
        <w:t>Service Discovery</w:t>
      </w:r>
    </w:p>
    <w:p w14:paraId="642DE6D7" w14:textId="77777777" w:rsidR="003E230C" w:rsidRPr="00C12200" w:rsidRDefault="003E230C" w:rsidP="003E230C">
      <w:pPr>
        <w:jc w:val="both"/>
        <w:rPr>
          <w:shd w:val="clear" w:color="auto" w:fill="FFFFFF"/>
          <w:lang w:val="en-US"/>
        </w:rPr>
      </w:pPr>
      <w:r w:rsidRPr="00C12200">
        <w:rPr>
          <w:shd w:val="clear" w:color="auto" w:fill="FFFFFF"/>
          <w:lang w:val="en-US"/>
        </w:rPr>
        <w:t>Docker Swarm:</w:t>
      </w:r>
    </w:p>
    <w:p w14:paraId="4FFDA8A3" w14:textId="77777777" w:rsidR="00123057" w:rsidRPr="00C12200" w:rsidRDefault="00123057" w:rsidP="003E230C">
      <w:pPr>
        <w:jc w:val="both"/>
        <w:rPr>
          <w:rFonts w:eastAsia="Times New Roman"/>
          <w:lang w:val="en-US" w:eastAsia="pt-PT"/>
        </w:rPr>
      </w:pPr>
      <w:r w:rsidRPr="00C12200">
        <w:rPr>
          <w:rFonts w:eastAsia="Times New Roman"/>
          <w:bdr w:val="none" w:sz="0" w:space="0" w:color="auto" w:frame="1"/>
          <w:lang w:val="en-US" w:eastAsia="pt-PT"/>
        </w:rPr>
        <w:t>Swarm Manager node assigns each service a unique DNS name and </w:t>
      </w:r>
      <w:hyperlink r:id="rId23" w:anchor="use-dns-round-robin-for-a-service" w:tgtFrame="_blank" w:history="1">
        <w:r w:rsidRPr="00C12200">
          <w:rPr>
            <w:rFonts w:eastAsia="Times New Roman"/>
            <w:lang w:val="en-US" w:eastAsia="pt-PT"/>
          </w:rPr>
          <w:t>load balances running containers</w:t>
        </w:r>
      </w:hyperlink>
      <w:r w:rsidRPr="00C12200">
        <w:rPr>
          <w:rFonts w:eastAsia="Times New Roman"/>
          <w:bdr w:val="none" w:sz="0" w:space="0" w:color="auto" w:frame="1"/>
          <w:lang w:val="en-US" w:eastAsia="pt-PT"/>
        </w:rPr>
        <w:t>. Requests to services are load balanced to the individual containers via the DNS server embedded in the Swarm.</w:t>
      </w:r>
    </w:p>
    <w:p w14:paraId="513B4995" w14:textId="77777777" w:rsidR="00123057" w:rsidRPr="00C12200" w:rsidRDefault="00123057" w:rsidP="003E230C">
      <w:pPr>
        <w:jc w:val="both"/>
        <w:rPr>
          <w:rFonts w:eastAsia="Times New Roman"/>
          <w:lang w:val="en-US" w:eastAsia="pt-PT"/>
        </w:rPr>
      </w:pPr>
      <w:r w:rsidRPr="00C12200">
        <w:rPr>
          <w:rFonts w:eastAsia="Times New Roman"/>
          <w:bdr w:val="none" w:sz="0" w:space="0" w:color="auto" w:frame="1"/>
          <w:lang w:val="en-US" w:eastAsia="pt-PT"/>
        </w:rPr>
        <w:t>Docker Swarm comes with </w:t>
      </w:r>
      <w:hyperlink r:id="rId24" w:anchor="docker-swarm-discovery" w:tgtFrame="_blank" w:history="1">
        <w:r w:rsidRPr="00C12200">
          <w:rPr>
            <w:rFonts w:eastAsia="Times New Roman"/>
            <w:lang w:val="en-US" w:eastAsia="pt-PT"/>
          </w:rPr>
          <w:t>multiple discovery backends</w:t>
        </w:r>
      </w:hyperlink>
      <w:r w:rsidRPr="00C12200">
        <w:rPr>
          <w:rFonts w:eastAsia="Times New Roman"/>
          <w:bdr w:val="none" w:sz="0" w:space="0" w:color="auto" w:frame="1"/>
          <w:lang w:val="en-US" w:eastAsia="pt-PT"/>
        </w:rPr>
        <w:t>:</w:t>
      </w:r>
    </w:p>
    <w:p w14:paraId="6A82C732" w14:textId="77777777" w:rsidR="00123057" w:rsidRPr="00C12200" w:rsidRDefault="00123057" w:rsidP="003E230C">
      <w:pPr>
        <w:jc w:val="both"/>
        <w:rPr>
          <w:rFonts w:eastAsia="Times New Roman"/>
          <w:lang w:val="en-US" w:eastAsia="pt-PT"/>
        </w:rPr>
      </w:pPr>
      <w:r w:rsidRPr="00C12200">
        <w:rPr>
          <w:rFonts w:eastAsia="Times New Roman"/>
          <w:bdr w:val="none" w:sz="0" w:space="0" w:color="auto" w:frame="1"/>
          <w:lang w:val="en-US" w:eastAsia="pt-PT"/>
        </w:rPr>
        <w:t>Docker Hub as a hosted discovery service is intended to be used for dev/test. Not recommended for production.</w:t>
      </w:r>
    </w:p>
    <w:p w14:paraId="3620C2D9" w14:textId="0F282A0E" w:rsidR="00254389" w:rsidRPr="00C12200" w:rsidRDefault="00123057" w:rsidP="003E230C">
      <w:pPr>
        <w:jc w:val="both"/>
        <w:rPr>
          <w:rFonts w:eastAsia="Times New Roman"/>
          <w:bdr w:val="none" w:sz="0" w:space="0" w:color="auto" w:frame="1"/>
          <w:lang w:val="en-US" w:eastAsia="pt-PT"/>
        </w:rPr>
      </w:pPr>
      <w:r w:rsidRPr="00C12200">
        <w:rPr>
          <w:rFonts w:eastAsia="Times New Roman"/>
          <w:bdr w:val="none" w:sz="0" w:space="0" w:color="auto" w:frame="1"/>
          <w:lang w:val="en-US" w:eastAsia="pt-PT"/>
        </w:rPr>
        <w:lastRenderedPageBreak/>
        <w:t xml:space="preserve">A static file or list of nodes can be used as a discovery backend. The file must be stored on a host that is accessible from the Swarm Manager. </w:t>
      </w:r>
      <w:r w:rsidR="000D64B6">
        <w:rPr>
          <w:rFonts w:eastAsia="Times New Roman"/>
          <w:bdr w:val="none" w:sz="0" w:space="0" w:color="auto" w:frame="1"/>
          <w:lang w:val="en-US" w:eastAsia="pt-PT"/>
        </w:rPr>
        <w:t>It is possible</w:t>
      </w:r>
      <w:r w:rsidRPr="00C12200">
        <w:rPr>
          <w:rFonts w:eastAsia="Times New Roman"/>
          <w:bdr w:val="none" w:sz="0" w:space="0" w:color="auto" w:frame="1"/>
          <w:lang w:val="en-US" w:eastAsia="pt-PT"/>
        </w:rPr>
        <w:t xml:space="preserve"> also </w:t>
      </w:r>
      <w:r w:rsidR="000D64B6">
        <w:rPr>
          <w:rFonts w:eastAsia="Times New Roman"/>
          <w:bdr w:val="none" w:sz="0" w:space="0" w:color="auto" w:frame="1"/>
          <w:lang w:val="en-US" w:eastAsia="pt-PT"/>
        </w:rPr>
        <w:t xml:space="preserve">to </w:t>
      </w:r>
      <w:r w:rsidRPr="00C12200">
        <w:rPr>
          <w:rFonts w:eastAsia="Times New Roman"/>
          <w:bdr w:val="none" w:sz="0" w:space="0" w:color="auto" w:frame="1"/>
          <w:lang w:val="en-US" w:eastAsia="pt-PT"/>
        </w:rPr>
        <w:t>provide a node list as an option</w:t>
      </w:r>
      <w:r w:rsidR="000D64B6">
        <w:rPr>
          <w:rFonts w:eastAsia="Times New Roman"/>
          <w:bdr w:val="none" w:sz="0" w:space="0" w:color="auto" w:frame="1"/>
          <w:lang w:val="en-US" w:eastAsia="pt-PT"/>
        </w:rPr>
        <w:t xml:space="preserve"> at the</w:t>
      </w:r>
      <w:r w:rsidRPr="00C12200">
        <w:rPr>
          <w:rFonts w:eastAsia="Times New Roman"/>
          <w:bdr w:val="none" w:sz="0" w:space="0" w:color="auto" w:frame="1"/>
          <w:lang w:val="en-US" w:eastAsia="pt-PT"/>
        </w:rPr>
        <w:t xml:space="preserve"> start</w:t>
      </w:r>
      <w:r w:rsidR="000D64B6">
        <w:rPr>
          <w:rFonts w:eastAsia="Times New Roman"/>
          <w:bdr w:val="none" w:sz="0" w:space="0" w:color="auto" w:frame="1"/>
          <w:lang w:val="en-US" w:eastAsia="pt-PT"/>
        </w:rPr>
        <w:t xml:space="preserve"> of</w:t>
      </w:r>
      <w:r w:rsidRPr="00C12200">
        <w:rPr>
          <w:rFonts w:eastAsia="Times New Roman"/>
          <w:bdr w:val="none" w:sz="0" w:space="0" w:color="auto" w:frame="1"/>
          <w:lang w:val="en-US" w:eastAsia="pt-PT"/>
        </w:rPr>
        <w:t xml:space="preserve"> Swarm.</w:t>
      </w:r>
    </w:p>
    <w:p w14:paraId="21DFD813" w14:textId="77777777" w:rsidR="003E230C" w:rsidRPr="00C12200" w:rsidRDefault="003E230C" w:rsidP="003E230C">
      <w:pPr>
        <w:jc w:val="both"/>
        <w:rPr>
          <w:shd w:val="clear" w:color="auto" w:fill="FFFFFF"/>
          <w:lang w:val="en-US"/>
        </w:rPr>
      </w:pPr>
      <w:r w:rsidRPr="00C12200">
        <w:rPr>
          <w:shd w:val="clear" w:color="auto" w:fill="FFFFFF"/>
          <w:lang w:val="en-US"/>
        </w:rPr>
        <w:t>Kubernetes:</w:t>
      </w:r>
    </w:p>
    <w:p w14:paraId="23711131" w14:textId="77777777" w:rsidR="003E230C" w:rsidRPr="00C12200" w:rsidRDefault="003E230C" w:rsidP="003E230C">
      <w:pPr>
        <w:jc w:val="both"/>
        <w:rPr>
          <w:rFonts w:eastAsia="Times New Roman"/>
          <w:lang w:val="en-US" w:eastAsia="pt-PT"/>
        </w:rPr>
      </w:pPr>
      <w:r w:rsidRPr="00C12200">
        <w:rPr>
          <w:rFonts w:eastAsia="Times New Roman"/>
          <w:bdr w:val="none" w:sz="0" w:space="0" w:color="auto" w:frame="1"/>
          <w:lang w:val="en-US" w:eastAsia="pt-PT"/>
        </w:rPr>
        <w:t>Services can be found using environment variables or DNS.</w:t>
      </w:r>
    </w:p>
    <w:p w14:paraId="43AD58CC" w14:textId="77777777" w:rsidR="003E230C" w:rsidRPr="00C12200" w:rsidRDefault="003E230C" w:rsidP="003E230C">
      <w:pPr>
        <w:jc w:val="both"/>
        <w:rPr>
          <w:rFonts w:eastAsia="Times New Roman"/>
          <w:lang w:val="en-US" w:eastAsia="pt-PT"/>
        </w:rPr>
      </w:pPr>
      <w:proofErr w:type="spellStart"/>
      <w:r w:rsidRPr="00C12200">
        <w:rPr>
          <w:rFonts w:eastAsia="Times New Roman"/>
          <w:lang w:val="en-US" w:eastAsia="pt-PT"/>
        </w:rPr>
        <w:t>Kubelet</w:t>
      </w:r>
      <w:proofErr w:type="spellEnd"/>
      <w:r w:rsidRPr="00C12200">
        <w:rPr>
          <w:rFonts w:eastAsia="Times New Roman"/>
          <w:lang w:val="en-US" w:eastAsia="pt-PT"/>
        </w:rPr>
        <w:t xml:space="preserve"> adds a set of environment variables when a pod is run. </w:t>
      </w:r>
      <w:proofErr w:type="spellStart"/>
      <w:r w:rsidRPr="00C12200">
        <w:rPr>
          <w:rFonts w:eastAsia="Times New Roman"/>
          <w:lang w:val="en-US" w:eastAsia="pt-PT"/>
        </w:rPr>
        <w:t>Kubelet</w:t>
      </w:r>
      <w:proofErr w:type="spellEnd"/>
      <w:r w:rsidRPr="00C12200">
        <w:rPr>
          <w:rFonts w:eastAsia="Times New Roman"/>
          <w:lang w:val="en-US" w:eastAsia="pt-PT"/>
        </w:rPr>
        <w:t xml:space="preserve"> supports simple {SVCNAME_SERVICE_HOST} AND {SVCNAME_SERVICE_PORT} variables, as well as Docker links compatible variables.</w:t>
      </w:r>
    </w:p>
    <w:p w14:paraId="6C345556" w14:textId="77777777" w:rsidR="003E230C" w:rsidRPr="00C12200" w:rsidRDefault="003E230C" w:rsidP="003E230C">
      <w:pPr>
        <w:jc w:val="both"/>
        <w:rPr>
          <w:rFonts w:eastAsia="Times New Roman"/>
          <w:lang w:val="en-US" w:eastAsia="pt-PT"/>
        </w:rPr>
      </w:pPr>
      <w:r w:rsidRPr="00C12200">
        <w:rPr>
          <w:rFonts w:eastAsia="Times New Roman"/>
          <w:lang w:val="en-US" w:eastAsia="pt-PT"/>
        </w:rPr>
        <w:t>DNS Server is available as an addon. For each Kubernetes Service, the DNS Server creates a set of DNS records. If DNS is enabled in the entire cluster, pods will be able to use Service names that automatically resolve.</w:t>
      </w:r>
    </w:p>
    <w:p w14:paraId="2EBAAC2B" w14:textId="77777777" w:rsidR="00254389" w:rsidRPr="00C12200" w:rsidRDefault="00254389" w:rsidP="003E230C">
      <w:pPr>
        <w:jc w:val="both"/>
        <w:rPr>
          <w:rFonts w:eastAsia="Times New Roman"/>
          <w:bdr w:val="none" w:sz="0" w:space="0" w:color="auto" w:frame="1"/>
          <w:lang w:val="en-US" w:eastAsia="pt-PT"/>
        </w:rPr>
      </w:pPr>
    </w:p>
    <w:p w14:paraId="4A6BC510" w14:textId="77777777" w:rsidR="00254389" w:rsidRPr="00243B9F" w:rsidRDefault="00254389" w:rsidP="003E230C">
      <w:pPr>
        <w:jc w:val="both"/>
        <w:rPr>
          <w:strike/>
          <w:u w:val="single"/>
          <w:lang w:val="en-US"/>
        </w:rPr>
      </w:pPr>
      <w:r w:rsidRPr="00243B9F">
        <w:rPr>
          <w:strike/>
          <w:u w:val="single"/>
          <w:lang w:val="en-US"/>
        </w:rPr>
        <w:t>Performance and scalability</w:t>
      </w:r>
    </w:p>
    <w:p w14:paraId="2373CFAE" w14:textId="77777777" w:rsidR="003E230C" w:rsidRPr="00243B9F" w:rsidRDefault="003E230C" w:rsidP="003E230C">
      <w:pPr>
        <w:jc w:val="both"/>
        <w:rPr>
          <w:strike/>
          <w:shd w:val="clear" w:color="auto" w:fill="FFFFFF"/>
          <w:lang w:val="en-US"/>
        </w:rPr>
      </w:pPr>
      <w:r w:rsidRPr="00243B9F">
        <w:rPr>
          <w:strike/>
          <w:shd w:val="clear" w:color="auto" w:fill="FFFFFF"/>
          <w:lang w:val="en-US"/>
        </w:rPr>
        <w:t>Docker Swarm:</w:t>
      </w:r>
    </w:p>
    <w:p w14:paraId="2CF30A06" w14:textId="77777777" w:rsidR="00123057" w:rsidRPr="00243B9F" w:rsidRDefault="00123057" w:rsidP="003E230C">
      <w:pPr>
        <w:jc w:val="both"/>
        <w:rPr>
          <w:strike/>
          <w:bdr w:val="none" w:sz="0" w:space="0" w:color="auto" w:frame="1"/>
          <w:shd w:val="clear" w:color="auto" w:fill="FFFFFF"/>
          <w:lang w:val="en-US"/>
        </w:rPr>
      </w:pPr>
      <w:r w:rsidRPr="00243B9F">
        <w:rPr>
          <w:strike/>
          <w:bdr w:val="none" w:sz="0" w:space="0" w:color="auto" w:frame="1"/>
          <w:shd w:val="clear" w:color="auto" w:fill="FFFFFF"/>
          <w:lang w:val="en-US"/>
        </w:rPr>
        <w:t>According to the </w:t>
      </w:r>
      <w:hyperlink r:id="rId25" w:history="1">
        <w:r w:rsidRPr="00243B9F">
          <w:rPr>
            <w:rStyle w:val="Hiperligao"/>
            <w:rFonts w:cstheme="minorHAnsi"/>
            <w:strike/>
            <w:color w:val="auto"/>
            <w:u w:val="none"/>
            <w:bdr w:val="none" w:sz="0" w:space="0" w:color="auto" w:frame="1"/>
            <w:shd w:val="clear" w:color="auto" w:fill="FFFFFF"/>
            <w:lang w:val="en-US"/>
          </w:rPr>
          <w:t>Docker’s blog post on scaling Swarm clusters</w:t>
        </w:r>
      </w:hyperlink>
      <w:r w:rsidRPr="00243B9F">
        <w:rPr>
          <w:strike/>
          <w:bdr w:val="none" w:sz="0" w:space="0" w:color="auto" w:frame="1"/>
          <w:shd w:val="clear" w:color="auto" w:fill="FFFFFF"/>
          <w:lang w:val="en-US"/>
        </w:rPr>
        <w:t>, Docker Swarm has been scaled and performance tested up to 30,000 containers and 1,000 nodes with 1 Swarm manager.</w:t>
      </w:r>
    </w:p>
    <w:p w14:paraId="02D44A6C" w14:textId="77777777" w:rsidR="003E230C" w:rsidRPr="00243B9F" w:rsidRDefault="003E230C" w:rsidP="003E230C">
      <w:pPr>
        <w:jc w:val="both"/>
        <w:rPr>
          <w:strike/>
          <w:shd w:val="clear" w:color="auto" w:fill="FFFFFF"/>
          <w:lang w:val="en-US"/>
        </w:rPr>
      </w:pPr>
      <w:r w:rsidRPr="00243B9F">
        <w:rPr>
          <w:strike/>
          <w:shd w:val="clear" w:color="auto" w:fill="FFFFFF"/>
          <w:lang w:val="en-US"/>
        </w:rPr>
        <w:t>Kubernetes:</w:t>
      </w:r>
    </w:p>
    <w:p w14:paraId="2537B43A" w14:textId="77777777" w:rsidR="003E230C" w:rsidRPr="00243B9F" w:rsidRDefault="003E230C" w:rsidP="003E230C">
      <w:pPr>
        <w:jc w:val="both"/>
        <w:rPr>
          <w:rFonts w:eastAsia="Times New Roman"/>
          <w:strike/>
          <w:lang w:val="en-US" w:eastAsia="pt-PT"/>
        </w:rPr>
      </w:pPr>
      <w:r w:rsidRPr="00243B9F">
        <w:rPr>
          <w:rFonts w:eastAsia="Times New Roman"/>
          <w:strike/>
          <w:bdr w:val="none" w:sz="0" w:space="0" w:color="auto" w:frame="1"/>
          <w:lang w:val="en-US" w:eastAsia="pt-PT"/>
        </w:rPr>
        <w:t>With the release of 1.6, Kubernetes </w:t>
      </w:r>
      <w:hyperlink r:id="rId26" w:tgtFrame="_blank" w:history="1">
        <w:r w:rsidRPr="00243B9F">
          <w:rPr>
            <w:rFonts w:eastAsia="Times New Roman"/>
            <w:strike/>
            <w:lang w:val="en-US" w:eastAsia="pt-PT"/>
          </w:rPr>
          <w:t>scales to  5,000-node clusters</w:t>
        </w:r>
      </w:hyperlink>
      <w:r w:rsidRPr="00243B9F">
        <w:rPr>
          <w:rFonts w:eastAsia="Times New Roman"/>
          <w:strike/>
          <w:bdr w:val="none" w:sz="0" w:space="0" w:color="auto" w:frame="1"/>
          <w:lang w:val="en-US" w:eastAsia="pt-PT"/>
        </w:rPr>
        <w:t>. Kubernetes scalability is benchmarked against the following Service Level Objectives (SLOs):</w:t>
      </w:r>
    </w:p>
    <w:p w14:paraId="6509E83E" w14:textId="77777777" w:rsidR="003E230C" w:rsidRPr="00243B9F" w:rsidRDefault="003E230C" w:rsidP="003E230C">
      <w:pPr>
        <w:jc w:val="both"/>
        <w:rPr>
          <w:rFonts w:eastAsia="Times New Roman"/>
          <w:strike/>
          <w:lang w:val="en-US" w:eastAsia="pt-PT"/>
        </w:rPr>
      </w:pPr>
      <w:r w:rsidRPr="00243B9F">
        <w:rPr>
          <w:rFonts w:eastAsia="Times New Roman"/>
          <w:strike/>
          <w:lang w:val="en-US" w:eastAsia="pt-PT"/>
        </w:rPr>
        <w:t>API responsiveness: 99% of all API calls return in less than 1s.</w:t>
      </w:r>
    </w:p>
    <w:p w14:paraId="481F74D4" w14:textId="77777777" w:rsidR="003E230C" w:rsidRPr="00243B9F" w:rsidRDefault="003E230C" w:rsidP="003E230C">
      <w:pPr>
        <w:jc w:val="both"/>
        <w:rPr>
          <w:rFonts w:eastAsia="Times New Roman"/>
          <w:strike/>
          <w:lang w:val="en-US" w:eastAsia="pt-PT"/>
        </w:rPr>
      </w:pPr>
      <w:r w:rsidRPr="00243B9F">
        <w:rPr>
          <w:rFonts w:eastAsia="Times New Roman"/>
          <w:strike/>
          <w:lang w:val="en-US" w:eastAsia="pt-PT"/>
        </w:rPr>
        <w:t>Pod startup time: 99% of pods and their containers (with pre-pulled images) start within 5s.</w:t>
      </w:r>
    </w:p>
    <w:p w14:paraId="79D1CED7" w14:textId="77777777" w:rsidR="003E230C" w:rsidRPr="00C12200" w:rsidRDefault="003E230C" w:rsidP="003E230C">
      <w:pPr>
        <w:jc w:val="both"/>
        <w:rPr>
          <w:bCs/>
          <w:spacing w:val="7"/>
          <w:lang w:val="en-US"/>
        </w:rPr>
      </w:pPr>
    </w:p>
    <w:p w14:paraId="00F9088B" w14:textId="256D2D8E" w:rsidR="009D2760" w:rsidRDefault="009D2760" w:rsidP="003E230C">
      <w:pPr>
        <w:jc w:val="both"/>
        <w:rPr>
          <w:bCs/>
          <w:spacing w:val="7"/>
          <w:lang w:val="en-US"/>
        </w:rPr>
      </w:pPr>
    </w:p>
    <w:p w14:paraId="68797A0C" w14:textId="174C19EB" w:rsidR="00BE44C9" w:rsidRDefault="00BE44C9" w:rsidP="003E230C">
      <w:pPr>
        <w:jc w:val="both"/>
        <w:rPr>
          <w:bCs/>
          <w:spacing w:val="7"/>
          <w:lang w:val="en-US"/>
        </w:rPr>
      </w:pPr>
    </w:p>
    <w:p w14:paraId="5D8B1400" w14:textId="3B8B36B7" w:rsidR="00BE44C9" w:rsidRDefault="00BE44C9" w:rsidP="003E230C">
      <w:pPr>
        <w:jc w:val="both"/>
        <w:rPr>
          <w:bCs/>
          <w:spacing w:val="7"/>
          <w:lang w:val="en-US"/>
        </w:rPr>
      </w:pPr>
    </w:p>
    <w:p w14:paraId="66BEE7D7" w14:textId="44D10962" w:rsidR="00BE44C9" w:rsidRDefault="00BE44C9" w:rsidP="003E230C">
      <w:pPr>
        <w:jc w:val="both"/>
        <w:rPr>
          <w:bCs/>
          <w:spacing w:val="7"/>
          <w:lang w:val="en-US"/>
        </w:rPr>
      </w:pPr>
    </w:p>
    <w:p w14:paraId="2261CC1F" w14:textId="1CE07ABC" w:rsidR="00BE44C9" w:rsidRDefault="00BE44C9" w:rsidP="003E230C">
      <w:pPr>
        <w:jc w:val="both"/>
        <w:rPr>
          <w:bCs/>
          <w:spacing w:val="7"/>
          <w:lang w:val="en-US"/>
        </w:rPr>
      </w:pPr>
    </w:p>
    <w:p w14:paraId="6AD13DFC" w14:textId="77777777" w:rsidR="00BE44C9" w:rsidRPr="00C12200" w:rsidRDefault="00BE44C9" w:rsidP="003E230C">
      <w:pPr>
        <w:jc w:val="both"/>
        <w:rPr>
          <w:bCs/>
          <w:spacing w:val="7"/>
          <w:lang w:val="en-US"/>
        </w:rPr>
      </w:pPr>
    </w:p>
    <w:p w14:paraId="6CC9687A" w14:textId="77777777" w:rsidR="009D2760" w:rsidRPr="00C12200" w:rsidRDefault="009D2760" w:rsidP="003E230C">
      <w:pPr>
        <w:jc w:val="both"/>
        <w:rPr>
          <w:bCs/>
          <w:spacing w:val="7"/>
          <w:lang w:val="en-US"/>
        </w:rPr>
      </w:pPr>
    </w:p>
    <w:p w14:paraId="05BA0211" w14:textId="77777777" w:rsidR="009D2760" w:rsidRPr="00C12200" w:rsidRDefault="009D2760" w:rsidP="003E230C">
      <w:pPr>
        <w:jc w:val="both"/>
        <w:rPr>
          <w:bCs/>
          <w:spacing w:val="7"/>
          <w:lang w:val="en-US"/>
        </w:rPr>
      </w:pPr>
    </w:p>
    <w:p w14:paraId="4BEDFADA" w14:textId="77777777" w:rsidR="009D2760" w:rsidRPr="00C12200" w:rsidRDefault="009D2760" w:rsidP="003E230C">
      <w:pPr>
        <w:jc w:val="both"/>
        <w:rPr>
          <w:bCs/>
          <w:spacing w:val="7"/>
          <w:lang w:val="en-US"/>
        </w:rPr>
      </w:pPr>
    </w:p>
    <w:tbl>
      <w:tblPr>
        <w:tblStyle w:val="TabelacomGrelha"/>
        <w:tblW w:w="0" w:type="auto"/>
        <w:tblLook w:val="04A0" w:firstRow="1" w:lastRow="0" w:firstColumn="1" w:lastColumn="0" w:noHBand="0" w:noVBand="1"/>
      </w:tblPr>
      <w:tblGrid>
        <w:gridCol w:w="4322"/>
        <w:gridCol w:w="4322"/>
      </w:tblGrid>
      <w:tr w:rsidR="00980EA0" w:rsidRPr="00C12200" w14:paraId="69F71C2C" w14:textId="77777777" w:rsidTr="008074BD">
        <w:tc>
          <w:tcPr>
            <w:tcW w:w="8644" w:type="dxa"/>
            <w:gridSpan w:val="2"/>
            <w:tcBorders>
              <w:top w:val="nil"/>
              <w:left w:val="nil"/>
              <w:bottom w:val="single" w:sz="4" w:space="0" w:color="auto"/>
              <w:right w:val="nil"/>
            </w:tcBorders>
            <w:vAlign w:val="center"/>
          </w:tcPr>
          <w:p w14:paraId="03BD4B46" w14:textId="77777777" w:rsidR="009D2760" w:rsidRPr="00C12200" w:rsidRDefault="009D2760" w:rsidP="003E230C">
            <w:pPr>
              <w:jc w:val="both"/>
              <w:rPr>
                <w:spacing w:val="8"/>
                <w:lang w:val="en-US"/>
              </w:rPr>
            </w:pPr>
            <w:r w:rsidRPr="00C12200">
              <w:rPr>
                <w:noProof/>
                <w:spacing w:val="8"/>
                <w:lang w:val="en-US" w:eastAsia="pt-PT"/>
              </w:rPr>
              <w:lastRenderedPageBreak/>
              <w:drawing>
                <wp:anchor distT="0" distB="0" distL="114300" distR="114300" simplePos="0" relativeHeight="251658240" behindDoc="0" locked="0" layoutInCell="1" allowOverlap="1" wp14:anchorId="6ACA310B" wp14:editId="69C86470">
                  <wp:simplePos x="0" y="0"/>
                  <wp:positionH relativeFrom="column">
                    <wp:posOffset>4441190</wp:posOffset>
                  </wp:positionH>
                  <wp:positionV relativeFrom="paragraph">
                    <wp:posOffset>105410</wp:posOffset>
                  </wp:positionV>
                  <wp:extent cx="845185" cy="715645"/>
                  <wp:effectExtent l="0" t="0" r="0" b="0"/>
                  <wp:wrapNone/>
                  <wp:docPr id="5" name="Imagem 3" descr="Kubernetes2-e1498075079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ernetes2-e1498075079188.png"/>
                          <pic:cNvPicPr/>
                        </pic:nvPicPr>
                        <pic:blipFill>
                          <a:blip r:embed="rId27" cstate="print"/>
                          <a:stretch>
                            <a:fillRect/>
                          </a:stretch>
                        </pic:blipFill>
                        <pic:spPr>
                          <a:xfrm>
                            <a:off x="0" y="0"/>
                            <a:ext cx="845185" cy="715645"/>
                          </a:xfrm>
                          <a:prstGeom prst="rect">
                            <a:avLst/>
                          </a:prstGeom>
                        </pic:spPr>
                      </pic:pic>
                    </a:graphicData>
                  </a:graphic>
                </wp:anchor>
              </w:drawing>
            </w:r>
            <w:r w:rsidRPr="00C12200">
              <w:rPr>
                <w:noProof/>
                <w:spacing w:val="8"/>
                <w:lang w:val="en-US" w:eastAsia="pt-PT"/>
              </w:rPr>
              <w:drawing>
                <wp:anchor distT="0" distB="0" distL="114300" distR="114300" simplePos="0" relativeHeight="251659264" behindDoc="0" locked="0" layoutInCell="1" allowOverlap="1" wp14:anchorId="47C20DC1" wp14:editId="7A96829F">
                  <wp:simplePos x="0" y="0"/>
                  <wp:positionH relativeFrom="column">
                    <wp:posOffset>277495</wp:posOffset>
                  </wp:positionH>
                  <wp:positionV relativeFrom="paragraph">
                    <wp:posOffset>71120</wp:posOffset>
                  </wp:positionV>
                  <wp:extent cx="525780" cy="715645"/>
                  <wp:effectExtent l="0" t="0" r="0" b="0"/>
                  <wp:wrapNone/>
                  <wp:docPr id="6" name="Imagem 5" descr="docker-swarm-logo-2-219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swarm-logo-2-219x300.png"/>
                          <pic:cNvPicPr/>
                        </pic:nvPicPr>
                        <pic:blipFill>
                          <a:blip r:embed="rId28" cstate="print"/>
                          <a:stretch>
                            <a:fillRect/>
                          </a:stretch>
                        </pic:blipFill>
                        <pic:spPr>
                          <a:xfrm>
                            <a:off x="0" y="0"/>
                            <a:ext cx="525780" cy="715645"/>
                          </a:xfrm>
                          <a:prstGeom prst="rect">
                            <a:avLst/>
                          </a:prstGeom>
                        </pic:spPr>
                      </pic:pic>
                    </a:graphicData>
                  </a:graphic>
                </wp:anchor>
              </w:drawing>
            </w:r>
          </w:p>
          <w:p w14:paraId="0FFD7A40" w14:textId="77777777" w:rsidR="009D2760" w:rsidRPr="00C12200" w:rsidRDefault="009D2760" w:rsidP="003E230C">
            <w:pPr>
              <w:jc w:val="both"/>
              <w:rPr>
                <w:spacing w:val="8"/>
                <w:lang w:val="en-US"/>
              </w:rPr>
            </w:pPr>
          </w:p>
          <w:p w14:paraId="0A47971C" w14:textId="77777777" w:rsidR="00980EA0" w:rsidRPr="00C12200" w:rsidRDefault="00980EA0" w:rsidP="00EB0BF0">
            <w:pPr>
              <w:jc w:val="center"/>
              <w:rPr>
                <w:b/>
                <w:spacing w:val="8"/>
                <w:sz w:val="28"/>
                <w:szCs w:val="28"/>
                <w:lang w:val="en-US"/>
              </w:rPr>
            </w:pPr>
            <w:r w:rsidRPr="00C12200">
              <w:rPr>
                <w:b/>
                <w:spacing w:val="8"/>
                <w:sz w:val="28"/>
                <w:szCs w:val="28"/>
                <w:lang w:val="en-US"/>
              </w:rPr>
              <w:t>Docker Swarm vs Kubernetes</w:t>
            </w:r>
          </w:p>
          <w:p w14:paraId="777CC6F0" w14:textId="77777777" w:rsidR="009D2760" w:rsidRPr="00C12200" w:rsidRDefault="009D2760" w:rsidP="003E230C">
            <w:pPr>
              <w:jc w:val="both"/>
              <w:rPr>
                <w:spacing w:val="8"/>
                <w:lang w:val="en-US"/>
              </w:rPr>
            </w:pPr>
          </w:p>
          <w:p w14:paraId="08E8E71E" w14:textId="77777777" w:rsidR="009D2760" w:rsidRPr="00C12200" w:rsidRDefault="009D2760" w:rsidP="003E230C">
            <w:pPr>
              <w:jc w:val="both"/>
              <w:rPr>
                <w:spacing w:val="8"/>
                <w:lang w:val="en-US"/>
              </w:rPr>
            </w:pPr>
          </w:p>
        </w:tc>
      </w:tr>
      <w:tr w:rsidR="00980EA0" w:rsidRPr="00C12200" w14:paraId="01D7742C" w14:textId="77777777" w:rsidTr="008074BD">
        <w:tc>
          <w:tcPr>
            <w:tcW w:w="8644" w:type="dxa"/>
            <w:gridSpan w:val="2"/>
            <w:tcBorders>
              <w:top w:val="single" w:sz="4" w:space="0" w:color="auto"/>
            </w:tcBorders>
          </w:tcPr>
          <w:p w14:paraId="4800BF9E" w14:textId="77777777" w:rsidR="009D2760" w:rsidRPr="00C12200" w:rsidRDefault="009D2760" w:rsidP="003E230C">
            <w:pPr>
              <w:jc w:val="both"/>
              <w:rPr>
                <w:spacing w:val="8"/>
                <w:lang w:val="en-US"/>
              </w:rPr>
            </w:pPr>
          </w:p>
          <w:p w14:paraId="5FC3DEFF" w14:textId="77777777" w:rsidR="00980EA0" w:rsidRPr="00C12200" w:rsidRDefault="00980EA0" w:rsidP="00EB0BF0">
            <w:pPr>
              <w:jc w:val="center"/>
              <w:rPr>
                <w:b/>
                <w:spacing w:val="8"/>
                <w:sz w:val="28"/>
                <w:szCs w:val="28"/>
                <w:lang w:val="en-US"/>
              </w:rPr>
            </w:pPr>
            <w:r w:rsidRPr="00C12200">
              <w:rPr>
                <w:b/>
                <w:spacing w:val="8"/>
                <w:sz w:val="28"/>
                <w:szCs w:val="28"/>
                <w:lang w:val="en-US"/>
              </w:rPr>
              <w:t>Pros</w:t>
            </w:r>
          </w:p>
          <w:p w14:paraId="784ECB3A" w14:textId="77777777" w:rsidR="009D2760" w:rsidRPr="00C12200" w:rsidRDefault="009D2760" w:rsidP="003E230C">
            <w:pPr>
              <w:jc w:val="both"/>
              <w:rPr>
                <w:spacing w:val="8"/>
                <w:lang w:val="en-US"/>
              </w:rPr>
            </w:pPr>
          </w:p>
        </w:tc>
      </w:tr>
      <w:tr w:rsidR="00980EA0" w:rsidRPr="007A5361" w14:paraId="02682397" w14:textId="77777777" w:rsidTr="00980EA0">
        <w:tc>
          <w:tcPr>
            <w:tcW w:w="4322" w:type="dxa"/>
          </w:tcPr>
          <w:p w14:paraId="41907874" w14:textId="77777777" w:rsidR="009E775D" w:rsidRPr="00C12200" w:rsidRDefault="009E775D" w:rsidP="00EB0BF0">
            <w:pPr>
              <w:pStyle w:val="PargrafodaLista"/>
              <w:numPr>
                <w:ilvl w:val="0"/>
                <w:numId w:val="37"/>
              </w:numPr>
              <w:jc w:val="both"/>
              <w:rPr>
                <w:rFonts w:eastAsia="Times New Roman"/>
                <w:lang w:val="en-US" w:eastAsia="pt-PT"/>
              </w:rPr>
            </w:pPr>
            <w:r w:rsidRPr="00C12200">
              <w:rPr>
                <w:rFonts w:eastAsia="Times New Roman"/>
                <w:bdr w:val="none" w:sz="0" w:space="0" w:color="auto" w:frame="1"/>
                <w:lang w:val="en-US" w:eastAsia="pt-PT"/>
              </w:rPr>
              <w:t>Deployment is simpler and Swarm mode is included in Docker Engine.</w:t>
            </w:r>
          </w:p>
          <w:p w14:paraId="5E69C405" w14:textId="77777777" w:rsidR="00980EA0" w:rsidRPr="00C12200" w:rsidRDefault="009E775D" w:rsidP="00EB0BF0">
            <w:pPr>
              <w:pStyle w:val="PargrafodaLista"/>
              <w:numPr>
                <w:ilvl w:val="0"/>
                <w:numId w:val="37"/>
              </w:numPr>
              <w:jc w:val="both"/>
              <w:rPr>
                <w:rFonts w:eastAsia="Times New Roman"/>
                <w:lang w:val="en-US" w:eastAsia="pt-PT"/>
              </w:rPr>
            </w:pPr>
            <w:r w:rsidRPr="00C12200">
              <w:rPr>
                <w:rFonts w:eastAsia="Times New Roman"/>
                <w:lang w:val="en-US" w:eastAsia="pt-PT"/>
              </w:rPr>
              <w:t>Integrates with Docker Compose and Docker CLI – native Docker tools. Many of the Docker CLI commands will work with Swarm. Easier learning curve.</w:t>
            </w:r>
          </w:p>
        </w:tc>
        <w:tc>
          <w:tcPr>
            <w:tcW w:w="4322" w:type="dxa"/>
          </w:tcPr>
          <w:p w14:paraId="1A91E868" w14:textId="77777777" w:rsidR="008074BD" w:rsidRPr="00C12200" w:rsidRDefault="009E775D" w:rsidP="00EB0BF0">
            <w:pPr>
              <w:pStyle w:val="PargrafodaLista"/>
              <w:numPr>
                <w:ilvl w:val="0"/>
                <w:numId w:val="36"/>
              </w:numPr>
              <w:jc w:val="both"/>
              <w:rPr>
                <w:rFonts w:eastAsia="Times New Roman"/>
                <w:lang w:val="en-US" w:eastAsia="pt-PT"/>
              </w:rPr>
            </w:pPr>
            <w:r w:rsidRPr="00C12200">
              <w:rPr>
                <w:rFonts w:eastAsia="Times New Roman"/>
                <w:bdr w:val="none" w:sz="0" w:space="0" w:color="auto" w:frame="1"/>
                <w:lang w:val="en-US" w:eastAsia="pt-PT"/>
              </w:rPr>
              <w:t xml:space="preserve">Based on extensive experience running Linux containers at Google. </w:t>
            </w:r>
          </w:p>
          <w:p w14:paraId="6A8DA988" w14:textId="222804E5" w:rsidR="008074BD" w:rsidRPr="00C12200" w:rsidRDefault="008074BD" w:rsidP="00EB0BF0">
            <w:pPr>
              <w:pStyle w:val="PargrafodaLista"/>
              <w:numPr>
                <w:ilvl w:val="0"/>
                <w:numId w:val="36"/>
              </w:numPr>
              <w:jc w:val="both"/>
              <w:rPr>
                <w:rFonts w:eastAsia="Times New Roman"/>
                <w:lang w:val="en-US" w:eastAsia="pt-PT"/>
              </w:rPr>
            </w:pPr>
            <w:r w:rsidRPr="00C12200">
              <w:rPr>
                <w:rFonts w:eastAsia="Times New Roman"/>
                <w:lang w:val="en-US" w:eastAsia="pt-PT"/>
              </w:rPr>
              <w:t xml:space="preserve">Easy </w:t>
            </w:r>
            <w:r w:rsidR="007A5361" w:rsidRPr="00C12200">
              <w:rPr>
                <w:rFonts w:eastAsia="Times New Roman"/>
                <w:lang w:val="en-US" w:eastAsia="pt-PT"/>
              </w:rPr>
              <w:t>service</w:t>
            </w:r>
            <w:r w:rsidRPr="00C12200">
              <w:rPr>
                <w:rFonts w:eastAsia="Times New Roman"/>
                <w:lang w:val="en-US" w:eastAsia="pt-PT"/>
              </w:rPr>
              <w:t xml:space="preserve"> </w:t>
            </w:r>
            <w:r w:rsidR="007A5361" w:rsidRPr="00C12200">
              <w:rPr>
                <w:rFonts w:eastAsia="Times New Roman"/>
                <w:lang w:val="en-US" w:eastAsia="pt-PT"/>
              </w:rPr>
              <w:t>organization</w:t>
            </w:r>
            <w:r w:rsidRPr="00C12200">
              <w:rPr>
                <w:rFonts w:eastAsia="Times New Roman"/>
                <w:lang w:val="en-US" w:eastAsia="pt-PT"/>
              </w:rPr>
              <w:t xml:space="preserve"> with pods</w:t>
            </w:r>
          </w:p>
          <w:p w14:paraId="57ADB8BF" w14:textId="77777777" w:rsidR="009E775D" w:rsidRPr="00C12200" w:rsidRDefault="009E775D" w:rsidP="00EB0BF0">
            <w:pPr>
              <w:pStyle w:val="PargrafodaLista"/>
              <w:numPr>
                <w:ilvl w:val="0"/>
                <w:numId w:val="36"/>
              </w:numPr>
              <w:jc w:val="both"/>
              <w:rPr>
                <w:rFonts w:eastAsia="Times New Roman"/>
                <w:lang w:val="en-US" w:eastAsia="pt-PT"/>
              </w:rPr>
            </w:pPr>
            <w:r w:rsidRPr="00C12200">
              <w:rPr>
                <w:rFonts w:eastAsia="Times New Roman"/>
                <w:bdr w:val="none" w:sz="0" w:space="0" w:color="auto" w:frame="1"/>
                <w:lang w:val="en-US" w:eastAsia="pt-PT"/>
              </w:rPr>
              <w:t>Can overcome constraints of Docker and Docker API.</w:t>
            </w:r>
          </w:p>
          <w:p w14:paraId="3E955845" w14:textId="77777777" w:rsidR="00980EA0" w:rsidRPr="00C12200" w:rsidRDefault="009E775D" w:rsidP="00EB0BF0">
            <w:pPr>
              <w:pStyle w:val="PargrafodaLista"/>
              <w:numPr>
                <w:ilvl w:val="0"/>
                <w:numId w:val="36"/>
              </w:numPr>
              <w:jc w:val="both"/>
              <w:rPr>
                <w:rFonts w:eastAsia="Times New Roman"/>
                <w:lang w:val="en-US" w:eastAsia="pt-PT"/>
              </w:rPr>
            </w:pPr>
            <w:r w:rsidRPr="00C12200">
              <w:rPr>
                <w:rFonts w:eastAsia="Times New Roman"/>
                <w:bdr w:val="none" w:sz="0" w:space="0" w:color="auto" w:frame="1"/>
                <w:lang w:val="en-US" w:eastAsia="pt-PT"/>
              </w:rPr>
              <w:t>Autoscaling based on factors such as CPU utilization.</w:t>
            </w:r>
          </w:p>
        </w:tc>
      </w:tr>
      <w:tr w:rsidR="00980EA0" w:rsidRPr="00C12200" w14:paraId="7DACA912" w14:textId="77777777" w:rsidTr="00A160BB">
        <w:tc>
          <w:tcPr>
            <w:tcW w:w="8644" w:type="dxa"/>
            <w:gridSpan w:val="2"/>
          </w:tcPr>
          <w:p w14:paraId="702A0722" w14:textId="77777777" w:rsidR="009D2760" w:rsidRPr="00C12200" w:rsidRDefault="009D2760" w:rsidP="003E230C">
            <w:pPr>
              <w:jc w:val="both"/>
              <w:rPr>
                <w:spacing w:val="8"/>
                <w:lang w:val="en-US"/>
              </w:rPr>
            </w:pPr>
          </w:p>
          <w:p w14:paraId="176094CC" w14:textId="77777777" w:rsidR="00980EA0" w:rsidRPr="00C12200" w:rsidRDefault="00980EA0" w:rsidP="00EB0BF0">
            <w:pPr>
              <w:jc w:val="center"/>
              <w:rPr>
                <w:b/>
                <w:spacing w:val="8"/>
                <w:sz w:val="28"/>
                <w:szCs w:val="28"/>
                <w:lang w:val="en-US"/>
              </w:rPr>
            </w:pPr>
            <w:r w:rsidRPr="00C12200">
              <w:rPr>
                <w:b/>
                <w:spacing w:val="8"/>
                <w:sz w:val="28"/>
                <w:szCs w:val="28"/>
                <w:lang w:val="en-US"/>
              </w:rPr>
              <w:t>Cons</w:t>
            </w:r>
          </w:p>
          <w:p w14:paraId="6F3920CF" w14:textId="77777777" w:rsidR="009D2760" w:rsidRPr="00C12200" w:rsidRDefault="009D2760" w:rsidP="003E230C">
            <w:pPr>
              <w:jc w:val="both"/>
              <w:rPr>
                <w:spacing w:val="8"/>
                <w:lang w:val="en-US"/>
              </w:rPr>
            </w:pPr>
          </w:p>
        </w:tc>
      </w:tr>
      <w:tr w:rsidR="00980EA0" w:rsidRPr="007A5361" w14:paraId="2CBF31F8" w14:textId="77777777" w:rsidTr="00980EA0">
        <w:tc>
          <w:tcPr>
            <w:tcW w:w="4322" w:type="dxa"/>
          </w:tcPr>
          <w:p w14:paraId="63DF0BC0" w14:textId="77777777" w:rsidR="009E775D" w:rsidRPr="00C12200" w:rsidRDefault="009E775D" w:rsidP="00EB0BF0">
            <w:pPr>
              <w:pStyle w:val="PargrafodaLista"/>
              <w:numPr>
                <w:ilvl w:val="0"/>
                <w:numId w:val="35"/>
              </w:numPr>
              <w:jc w:val="both"/>
              <w:rPr>
                <w:rFonts w:eastAsia="Times New Roman"/>
                <w:lang w:val="en-US" w:eastAsia="pt-PT"/>
              </w:rPr>
            </w:pPr>
            <w:r w:rsidRPr="00C12200">
              <w:rPr>
                <w:rFonts w:eastAsia="Times New Roman"/>
                <w:bdr w:val="none" w:sz="0" w:space="0" w:color="auto" w:frame="1"/>
                <w:lang w:val="en-US" w:eastAsia="pt-PT"/>
              </w:rPr>
              <w:t>Does not have as much experience with production deployments at scale.</w:t>
            </w:r>
          </w:p>
          <w:p w14:paraId="7ED2BA75" w14:textId="77777777" w:rsidR="009E775D" w:rsidRPr="00C12200" w:rsidRDefault="009E775D" w:rsidP="00EB0BF0">
            <w:pPr>
              <w:pStyle w:val="PargrafodaLista"/>
              <w:numPr>
                <w:ilvl w:val="0"/>
                <w:numId w:val="35"/>
              </w:numPr>
              <w:jc w:val="both"/>
              <w:rPr>
                <w:rFonts w:eastAsia="Times New Roman"/>
                <w:lang w:val="en-US" w:eastAsia="pt-PT"/>
              </w:rPr>
            </w:pPr>
            <w:r w:rsidRPr="00C12200">
              <w:rPr>
                <w:rFonts w:eastAsia="Times New Roman"/>
                <w:bdr w:val="none" w:sz="0" w:space="0" w:color="auto" w:frame="1"/>
                <w:lang w:val="en-US" w:eastAsia="pt-PT"/>
              </w:rPr>
              <w:t>Limited to the Docker API’s capabilities.</w:t>
            </w:r>
          </w:p>
          <w:p w14:paraId="7548286A" w14:textId="77777777" w:rsidR="00980EA0" w:rsidRPr="00C12200" w:rsidRDefault="009E775D" w:rsidP="00EB0BF0">
            <w:pPr>
              <w:pStyle w:val="PargrafodaLista"/>
              <w:numPr>
                <w:ilvl w:val="0"/>
                <w:numId w:val="35"/>
              </w:numPr>
              <w:jc w:val="both"/>
              <w:rPr>
                <w:rFonts w:eastAsia="Times New Roman"/>
                <w:lang w:val="en-US" w:eastAsia="pt-PT"/>
              </w:rPr>
            </w:pPr>
            <w:r w:rsidRPr="00C12200">
              <w:rPr>
                <w:rFonts w:eastAsia="Times New Roman"/>
                <w:bdr w:val="none" w:sz="0" w:space="0" w:color="auto" w:frame="1"/>
                <w:lang w:val="en-US" w:eastAsia="pt-PT"/>
              </w:rPr>
              <w:t>Services can be scaled manually.</w:t>
            </w:r>
          </w:p>
        </w:tc>
        <w:tc>
          <w:tcPr>
            <w:tcW w:w="4322" w:type="dxa"/>
          </w:tcPr>
          <w:p w14:paraId="6C436BE8" w14:textId="77777777" w:rsidR="009E775D" w:rsidRPr="00C12200" w:rsidRDefault="009E775D" w:rsidP="00EB0BF0">
            <w:pPr>
              <w:pStyle w:val="PargrafodaLista"/>
              <w:numPr>
                <w:ilvl w:val="0"/>
                <w:numId w:val="34"/>
              </w:numPr>
              <w:jc w:val="both"/>
              <w:rPr>
                <w:rFonts w:eastAsia="Times New Roman"/>
                <w:lang w:val="en-US" w:eastAsia="pt-PT"/>
              </w:rPr>
            </w:pPr>
            <w:r w:rsidRPr="00C12200">
              <w:rPr>
                <w:rFonts w:eastAsia="Times New Roman"/>
                <w:bdr w:val="none" w:sz="0" w:space="0" w:color="auto" w:frame="1"/>
                <w:lang w:val="en-US" w:eastAsia="pt-PT"/>
              </w:rPr>
              <w:t>Do-it-yourself installation can be complex, but flexible.</w:t>
            </w:r>
          </w:p>
          <w:p w14:paraId="718F97CB" w14:textId="51A49B96" w:rsidR="00980EA0" w:rsidRPr="00C12200" w:rsidRDefault="009E775D" w:rsidP="00EB0BF0">
            <w:pPr>
              <w:pStyle w:val="PargrafodaLista"/>
              <w:numPr>
                <w:ilvl w:val="0"/>
                <w:numId w:val="34"/>
              </w:numPr>
              <w:jc w:val="both"/>
              <w:rPr>
                <w:rFonts w:eastAsia="Times New Roman"/>
                <w:lang w:val="en-US" w:eastAsia="pt-PT"/>
              </w:rPr>
            </w:pPr>
            <w:r w:rsidRPr="00C12200">
              <w:rPr>
                <w:rFonts w:eastAsia="Times New Roman"/>
                <w:bdr w:val="none" w:sz="0" w:space="0" w:color="auto" w:frame="1"/>
                <w:lang w:val="en-US" w:eastAsia="pt-PT"/>
              </w:rPr>
              <w:t xml:space="preserve">Uses a separate set of tools for management, including </w:t>
            </w:r>
            <w:proofErr w:type="spellStart"/>
            <w:r w:rsidRPr="00C12200">
              <w:rPr>
                <w:rFonts w:eastAsia="Times New Roman"/>
                <w:bdr w:val="none" w:sz="0" w:space="0" w:color="auto" w:frame="1"/>
                <w:lang w:val="en-US" w:eastAsia="pt-PT"/>
              </w:rPr>
              <w:t>kubel</w:t>
            </w:r>
            <w:r w:rsidR="007A5361">
              <w:rPr>
                <w:rFonts w:eastAsia="Times New Roman"/>
                <w:bdr w:val="none" w:sz="0" w:space="0" w:color="auto" w:frame="1"/>
                <w:lang w:val="en-US" w:eastAsia="pt-PT"/>
              </w:rPr>
              <w:t>et</w:t>
            </w:r>
            <w:proofErr w:type="spellEnd"/>
            <w:r w:rsidRPr="00C12200">
              <w:rPr>
                <w:rFonts w:eastAsia="Times New Roman"/>
                <w:bdr w:val="none" w:sz="0" w:space="0" w:color="auto" w:frame="1"/>
                <w:lang w:val="en-US" w:eastAsia="pt-PT"/>
              </w:rPr>
              <w:t xml:space="preserve"> CLI.</w:t>
            </w:r>
          </w:p>
        </w:tc>
      </w:tr>
      <w:tr w:rsidR="00980EA0" w:rsidRPr="00C12200" w14:paraId="0149C0F9" w14:textId="77777777" w:rsidTr="00D163D4">
        <w:tc>
          <w:tcPr>
            <w:tcW w:w="8644" w:type="dxa"/>
            <w:gridSpan w:val="2"/>
          </w:tcPr>
          <w:p w14:paraId="3DECCE3C" w14:textId="77777777" w:rsidR="009D2760" w:rsidRPr="00C12200" w:rsidRDefault="009D2760" w:rsidP="003E230C">
            <w:pPr>
              <w:jc w:val="both"/>
              <w:rPr>
                <w:spacing w:val="8"/>
                <w:lang w:val="en-US"/>
              </w:rPr>
            </w:pPr>
          </w:p>
          <w:p w14:paraId="40B0B727" w14:textId="77777777" w:rsidR="00980EA0" w:rsidRPr="00C12200" w:rsidRDefault="009D2760" w:rsidP="00EB0BF0">
            <w:pPr>
              <w:jc w:val="center"/>
              <w:rPr>
                <w:b/>
                <w:spacing w:val="8"/>
                <w:sz w:val="28"/>
                <w:szCs w:val="28"/>
                <w:lang w:val="en-US"/>
              </w:rPr>
            </w:pPr>
            <w:r w:rsidRPr="00C12200">
              <w:rPr>
                <w:b/>
                <w:spacing w:val="8"/>
                <w:sz w:val="28"/>
                <w:szCs w:val="28"/>
                <w:lang w:val="en-US"/>
              </w:rPr>
              <w:t>Common features</w:t>
            </w:r>
          </w:p>
          <w:p w14:paraId="566F2776" w14:textId="77777777" w:rsidR="009D2760" w:rsidRPr="00C12200" w:rsidRDefault="009D2760" w:rsidP="003E230C">
            <w:pPr>
              <w:jc w:val="both"/>
              <w:rPr>
                <w:spacing w:val="8"/>
                <w:lang w:val="en-US"/>
              </w:rPr>
            </w:pPr>
          </w:p>
        </w:tc>
      </w:tr>
      <w:tr w:rsidR="00980EA0" w:rsidRPr="007A5361" w14:paraId="6F9E0F98" w14:textId="77777777" w:rsidTr="004F0590">
        <w:tc>
          <w:tcPr>
            <w:tcW w:w="8644" w:type="dxa"/>
            <w:gridSpan w:val="2"/>
          </w:tcPr>
          <w:p w14:paraId="057CC18A" w14:textId="77777777" w:rsidR="009D2760" w:rsidRPr="00C12200" w:rsidRDefault="009D2760" w:rsidP="00EB0BF0">
            <w:pPr>
              <w:pStyle w:val="PargrafodaLista"/>
              <w:numPr>
                <w:ilvl w:val="0"/>
                <w:numId w:val="33"/>
              </w:numPr>
              <w:jc w:val="both"/>
              <w:rPr>
                <w:rFonts w:eastAsia="Times New Roman"/>
                <w:lang w:val="en-US" w:eastAsia="pt-PT"/>
              </w:rPr>
            </w:pPr>
            <w:r w:rsidRPr="00C12200">
              <w:rPr>
                <w:rFonts w:eastAsia="Times New Roman"/>
                <w:bdr w:val="none" w:sz="0" w:space="0" w:color="auto" w:frame="1"/>
                <w:lang w:val="en-US" w:eastAsia="pt-PT"/>
              </w:rPr>
              <w:t>Open source projects.</w:t>
            </w:r>
          </w:p>
          <w:p w14:paraId="1E197DA3" w14:textId="77777777" w:rsidR="009D2760" w:rsidRPr="00C12200" w:rsidRDefault="009D2760" w:rsidP="00EB0BF0">
            <w:pPr>
              <w:pStyle w:val="PargrafodaLista"/>
              <w:numPr>
                <w:ilvl w:val="0"/>
                <w:numId w:val="33"/>
              </w:numPr>
              <w:jc w:val="both"/>
              <w:rPr>
                <w:rFonts w:eastAsia="Times New Roman"/>
                <w:lang w:val="en-US" w:eastAsia="pt-PT"/>
              </w:rPr>
            </w:pPr>
            <w:r w:rsidRPr="00C12200">
              <w:rPr>
                <w:rFonts w:eastAsia="Times New Roman"/>
                <w:bdr w:val="none" w:sz="0" w:space="0" w:color="auto" w:frame="1"/>
                <w:lang w:val="en-US" w:eastAsia="pt-PT"/>
              </w:rPr>
              <w:t>Various storage options.</w:t>
            </w:r>
          </w:p>
          <w:p w14:paraId="52F5A585" w14:textId="77777777" w:rsidR="009D2760" w:rsidRPr="00C12200" w:rsidRDefault="009D2760" w:rsidP="00EB0BF0">
            <w:pPr>
              <w:pStyle w:val="PargrafodaLista"/>
              <w:numPr>
                <w:ilvl w:val="0"/>
                <w:numId w:val="33"/>
              </w:numPr>
              <w:jc w:val="both"/>
              <w:rPr>
                <w:rFonts w:eastAsia="Times New Roman"/>
                <w:lang w:val="en-US" w:eastAsia="pt-PT"/>
              </w:rPr>
            </w:pPr>
            <w:r w:rsidRPr="00C12200">
              <w:rPr>
                <w:rFonts w:eastAsia="Times New Roman"/>
                <w:bdr w:val="none" w:sz="0" w:space="0" w:color="auto" w:frame="1"/>
                <w:lang w:val="en-US" w:eastAsia="pt-PT"/>
              </w:rPr>
              <w:t>Networking features such as load balancing and DNS.</w:t>
            </w:r>
          </w:p>
          <w:p w14:paraId="34DBCEEC" w14:textId="77777777" w:rsidR="009D2760" w:rsidRPr="00C12200" w:rsidRDefault="009D2760" w:rsidP="00EB0BF0">
            <w:pPr>
              <w:pStyle w:val="PargrafodaLista"/>
              <w:numPr>
                <w:ilvl w:val="0"/>
                <w:numId w:val="33"/>
              </w:numPr>
              <w:jc w:val="both"/>
              <w:rPr>
                <w:rFonts w:eastAsia="Times New Roman"/>
                <w:lang w:val="en-US" w:eastAsia="pt-PT"/>
              </w:rPr>
            </w:pPr>
            <w:r w:rsidRPr="00C12200">
              <w:rPr>
                <w:rFonts w:eastAsia="Times New Roman"/>
                <w:bdr w:val="none" w:sz="0" w:space="0" w:color="auto" w:frame="1"/>
                <w:lang w:val="en-US" w:eastAsia="pt-PT"/>
              </w:rPr>
              <w:t>Logging and Monitoring add-ons.</w:t>
            </w:r>
          </w:p>
        </w:tc>
      </w:tr>
    </w:tbl>
    <w:p w14:paraId="1DC92E96" w14:textId="77777777" w:rsidR="00D36C1B" w:rsidRPr="00C12200" w:rsidRDefault="00D36C1B" w:rsidP="003E230C">
      <w:pPr>
        <w:jc w:val="both"/>
        <w:rPr>
          <w:spacing w:val="8"/>
          <w:lang w:val="en-US"/>
        </w:rPr>
      </w:pPr>
    </w:p>
    <w:p w14:paraId="4A0CE76A" w14:textId="77777777" w:rsidR="00EB0BF0" w:rsidRPr="00C12200" w:rsidRDefault="00EB0BF0" w:rsidP="003E230C">
      <w:pPr>
        <w:jc w:val="both"/>
        <w:rPr>
          <w:u w:val="single"/>
          <w:shd w:val="clear" w:color="auto" w:fill="FFFFFF"/>
          <w:lang w:val="en-US"/>
        </w:rPr>
      </w:pPr>
    </w:p>
    <w:p w14:paraId="6C16ACD0" w14:textId="77777777" w:rsidR="009C1DCF" w:rsidRPr="00C12200" w:rsidRDefault="009C1DCF" w:rsidP="003E230C">
      <w:pPr>
        <w:jc w:val="both"/>
        <w:rPr>
          <w:u w:val="single"/>
          <w:shd w:val="clear" w:color="auto" w:fill="FFFFFF"/>
          <w:lang w:val="en-US"/>
        </w:rPr>
      </w:pPr>
      <w:r w:rsidRPr="00C12200">
        <w:rPr>
          <w:u w:val="single"/>
          <w:shd w:val="clear" w:color="auto" w:fill="FFFFFF"/>
          <w:lang w:val="en-US"/>
        </w:rPr>
        <w:t>Cloud Run</w:t>
      </w:r>
    </w:p>
    <w:p w14:paraId="3CF0A990" w14:textId="77777777" w:rsidR="009C1DCF" w:rsidRPr="00C12200" w:rsidRDefault="009C1DCF" w:rsidP="003E230C">
      <w:pPr>
        <w:jc w:val="both"/>
        <w:rPr>
          <w:shd w:val="clear" w:color="auto" w:fill="FFFFFF"/>
          <w:lang w:val="en-US"/>
        </w:rPr>
      </w:pPr>
      <w:r w:rsidRPr="00C12200">
        <w:rPr>
          <w:shd w:val="clear" w:color="auto" w:fill="FFFFFF"/>
          <w:lang w:val="en-US"/>
        </w:rPr>
        <w:t>I</w:t>
      </w:r>
      <w:r w:rsidR="000913FD" w:rsidRPr="00C12200">
        <w:rPr>
          <w:shd w:val="clear" w:color="auto" w:fill="FFFFFF"/>
          <w:lang w:val="en-US"/>
        </w:rPr>
        <w:t xml:space="preserve">n our planning we always </w:t>
      </w:r>
      <w:r w:rsidR="0078418F" w:rsidRPr="00C12200">
        <w:rPr>
          <w:shd w:val="clear" w:color="auto" w:fill="FFFFFF"/>
          <w:lang w:val="en-US"/>
        </w:rPr>
        <w:t>aimed to deploy the IS E-Learning platform in a cloud environment as a way to simulate its viability in the future</w:t>
      </w:r>
      <w:r w:rsidR="000913FD" w:rsidRPr="00C12200">
        <w:rPr>
          <w:shd w:val="clear" w:color="auto" w:fill="FFFFFF"/>
          <w:lang w:val="en-US"/>
        </w:rPr>
        <w:t xml:space="preserve"> as an online e</w:t>
      </w:r>
      <w:r w:rsidR="0078418F" w:rsidRPr="00C12200">
        <w:rPr>
          <w:shd w:val="clear" w:color="auto" w:fill="FFFFFF"/>
          <w:lang w:val="en-US"/>
        </w:rPr>
        <w:t xml:space="preserve">-learning application that is accessed by multiple users in simultaneous. </w:t>
      </w:r>
      <w:r w:rsidR="000913FD" w:rsidRPr="00C12200">
        <w:rPr>
          <w:shd w:val="clear" w:color="auto" w:fill="FFFFFF"/>
          <w:lang w:val="en-US"/>
        </w:rPr>
        <w:t>That</w:t>
      </w:r>
      <w:r w:rsidR="0078418F" w:rsidRPr="00C12200">
        <w:rPr>
          <w:shd w:val="clear" w:color="auto" w:fill="FFFFFF"/>
          <w:lang w:val="en-US"/>
        </w:rPr>
        <w:t xml:space="preserve"> said, the details of </w:t>
      </w:r>
      <w:r w:rsidR="000913FD" w:rsidRPr="00C12200">
        <w:rPr>
          <w:shd w:val="clear" w:color="auto" w:fill="FFFFFF"/>
          <w:lang w:val="en-US"/>
        </w:rPr>
        <w:t>configuration</w:t>
      </w:r>
      <w:r w:rsidR="0078418F" w:rsidRPr="00C12200">
        <w:rPr>
          <w:shd w:val="clear" w:color="auto" w:fill="FFFFFF"/>
          <w:lang w:val="en-US"/>
        </w:rPr>
        <w:t xml:space="preserve"> a container orchestration environment, although interesting, </w:t>
      </w:r>
      <w:r w:rsidR="00D9647D" w:rsidRPr="00C12200">
        <w:rPr>
          <w:shd w:val="clear" w:color="auto" w:fill="FFFFFF"/>
          <w:lang w:val="en-US"/>
        </w:rPr>
        <w:t>it is really not a</w:t>
      </w:r>
      <w:r w:rsidR="000913FD" w:rsidRPr="00C12200">
        <w:rPr>
          <w:shd w:val="clear" w:color="auto" w:fill="FFFFFF"/>
          <w:lang w:val="en-US"/>
        </w:rPr>
        <w:t xml:space="preserve"> subject that we will address in our project, only its practical usage.</w:t>
      </w:r>
      <w:r w:rsidRPr="00C12200">
        <w:rPr>
          <w:shd w:val="clear" w:color="auto" w:fill="FFFFFF"/>
          <w:lang w:val="en-US"/>
        </w:rPr>
        <w:t xml:space="preserve"> </w:t>
      </w:r>
    </w:p>
    <w:p w14:paraId="77A5D8D8" w14:textId="485B8628" w:rsidR="009C1DCF" w:rsidRPr="00C12200" w:rsidRDefault="00724C65" w:rsidP="003E230C">
      <w:pPr>
        <w:jc w:val="both"/>
        <w:rPr>
          <w:shd w:val="clear" w:color="auto" w:fill="FFFFFF"/>
          <w:lang w:val="en-US"/>
        </w:rPr>
      </w:pPr>
      <w:r w:rsidRPr="00C12200">
        <w:rPr>
          <w:shd w:val="clear" w:color="auto" w:fill="FFFFFF"/>
          <w:lang w:val="en-US"/>
        </w:rPr>
        <w:t xml:space="preserve">Like </w:t>
      </w:r>
      <w:r w:rsidR="009C1DCF" w:rsidRPr="00C12200">
        <w:rPr>
          <w:shd w:val="clear" w:color="auto" w:fill="FFFFFF"/>
          <w:lang w:val="en-US"/>
        </w:rPr>
        <w:t>discussed, Docker Swarm and Kubernetes are great choices for containers orchestration platforms, offering advanced scalability and configuration flexibility, with the possibility to control over every aspect of container orchestration, from networking, to storage</w:t>
      </w:r>
      <w:r w:rsidR="00216D6E" w:rsidRPr="00C12200">
        <w:rPr>
          <w:shd w:val="clear" w:color="auto" w:fill="FFFFFF"/>
          <w:lang w:val="en-US"/>
        </w:rPr>
        <w:t xml:space="preserve">. </w:t>
      </w:r>
      <w:r w:rsidR="009C1DCF" w:rsidRPr="00C12200">
        <w:rPr>
          <w:shd w:val="clear" w:color="auto" w:fill="FFFFFF"/>
          <w:lang w:val="en-US"/>
        </w:rPr>
        <w:t>However, at the current state of our project, we don</w:t>
      </w:r>
      <w:r w:rsidR="007A5361">
        <w:rPr>
          <w:shd w:val="clear" w:color="auto" w:fill="FFFFFF"/>
          <w:lang w:val="en-US"/>
        </w:rPr>
        <w:t>’</w:t>
      </w:r>
      <w:r w:rsidR="009C1DCF" w:rsidRPr="00C12200">
        <w:rPr>
          <w:shd w:val="clear" w:color="auto" w:fill="FFFFFF"/>
          <w:lang w:val="en-US"/>
        </w:rPr>
        <w:t xml:space="preserve">t need that level of cluster configuration and monitoring, we just want to know how our platform behaves in a cloud </w:t>
      </w:r>
      <w:r w:rsidR="009C1DCF" w:rsidRPr="00C12200">
        <w:rPr>
          <w:shd w:val="clear" w:color="auto" w:fill="FFFFFF"/>
          <w:lang w:val="en-US"/>
        </w:rPr>
        <w:lastRenderedPageBreak/>
        <w:t>environment scenario</w:t>
      </w:r>
      <w:r w:rsidRPr="00C12200">
        <w:rPr>
          <w:shd w:val="clear" w:color="auto" w:fill="FFFFFF"/>
          <w:lang w:val="en-US"/>
        </w:rPr>
        <w:t>, and for that reason we choose to deploy our platform on Google Cloud Run</w:t>
      </w:r>
      <w:r w:rsidR="009C1DCF" w:rsidRPr="00C12200">
        <w:rPr>
          <w:shd w:val="clear" w:color="auto" w:fill="FFFFFF"/>
          <w:lang w:val="en-US"/>
        </w:rPr>
        <w:t>.</w:t>
      </w:r>
    </w:p>
    <w:p w14:paraId="307CC703" w14:textId="1F139E08" w:rsidR="00216D6E" w:rsidRPr="00C12200" w:rsidRDefault="009C1DCF" w:rsidP="003E230C">
      <w:pPr>
        <w:jc w:val="both"/>
        <w:rPr>
          <w:shd w:val="clear" w:color="auto" w:fill="FFFFFF"/>
          <w:lang w:val="en-US"/>
        </w:rPr>
      </w:pPr>
      <w:r w:rsidRPr="00C12200">
        <w:rPr>
          <w:shd w:val="clear" w:color="auto" w:fill="FFFFFF"/>
          <w:lang w:val="en-US"/>
        </w:rPr>
        <w:t xml:space="preserve">Cloud Run is </w:t>
      </w:r>
      <w:r w:rsidR="004F7CD9" w:rsidRPr="00C12200">
        <w:rPr>
          <w:shd w:val="clear" w:color="auto" w:fill="FFFFFF"/>
          <w:lang w:val="en-US"/>
        </w:rPr>
        <w:t>a</w:t>
      </w:r>
      <w:r w:rsidRPr="00C12200">
        <w:rPr>
          <w:shd w:val="clear" w:color="auto" w:fill="FFFFFF"/>
          <w:lang w:val="en-US"/>
        </w:rPr>
        <w:t xml:space="preserve"> </w:t>
      </w:r>
      <w:hyperlink r:id="rId29" w:tgtFrame="_blank" w:history="1">
        <w:r w:rsidRPr="00C12200">
          <w:rPr>
            <w:rStyle w:val="Hiperligao"/>
            <w:rFonts w:cstheme="minorHAnsi"/>
            <w:color w:val="auto"/>
            <w:u w:val="none"/>
            <w:shd w:val="clear" w:color="auto" w:fill="FFFFFF"/>
            <w:lang w:val="en-US"/>
          </w:rPr>
          <w:t>serverless platform</w:t>
        </w:r>
      </w:hyperlink>
      <w:r w:rsidRPr="00C12200">
        <w:rPr>
          <w:shd w:val="clear" w:color="auto" w:fill="FFFFFF"/>
          <w:lang w:val="en-US"/>
        </w:rPr>
        <w:t> for stateless containerized microservices</w:t>
      </w:r>
      <w:r w:rsidR="00216D6E" w:rsidRPr="00C12200">
        <w:rPr>
          <w:shd w:val="clear" w:color="auto" w:fill="FFFFFF"/>
          <w:lang w:val="en-US"/>
        </w:rPr>
        <w:t>,</w:t>
      </w:r>
      <w:r w:rsidR="00526554" w:rsidRPr="00C12200">
        <w:rPr>
          <w:shd w:val="clear" w:color="auto" w:fill="FFFFFF"/>
          <w:lang w:val="en-US"/>
        </w:rPr>
        <w:t xml:space="preserve"> based on containers,</w:t>
      </w:r>
      <w:r w:rsidR="002F3E36" w:rsidRPr="00C12200">
        <w:rPr>
          <w:shd w:val="clear" w:color="auto" w:fill="FFFFFF"/>
          <w:lang w:val="en-US"/>
        </w:rPr>
        <w:t xml:space="preserve"> </w:t>
      </w:r>
      <w:r w:rsidR="00724C65" w:rsidRPr="00C12200">
        <w:rPr>
          <w:shd w:val="clear" w:color="auto" w:fill="FFFFFF"/>
          <w:lang w:val="en-US"/>
        </w:rPr>
        <w:t>that don’t require most k</w:t>
      </w:r>
      <w:r w:rsidR="0027154D" w:rsidRPr="00C12200">
        <w:rPr>
          <w:shd w:val="clear" w:color="auto" w:fill="FFFFFF"/>
          <w:lang w:val="en-US"/>
        </w:rPr>
        <w:t>nown</w:t>
      </w:r>
      <w:r w:rsidR="00724C65" w:rsidRPr="00C12200">
        <w:rPr>
          <w:shd w:val="clear" w:color="auto" w:fill="FFFFFF"/>
          <w:lang w:val="en-US"/>
        </w:rPr>
        <w:t xml:space="preserve"> </w:t>
      </w:r>
      <w:r w:rsidR="00216D6E" w:rsidRPr="00C12200">
        <w:rPr>
          <w:shd w:val="clear" w:color="auto" w:fill="FFFFFF"/>
          <w:lang w:val="en-US"/>
        </w:rPr>
        <w:t>c</w:t>
      </w:r>
      <w:r w:rsidR="00724C65" w:rsidRPr="00C12200">
        <w:rPr>
          <w:shd w:val="clear" w:color="auto" w:fill="FFFFFF"/>
          <w:lang w:val="en-US"/>
        </w:rPr>
        <w:t xml:space="preserve">ontainer orchestration features like namespaces, or node allocation and management. It is possible to have all its configurations </w:t>
      </w:r>
      <w:r w:rsidR="004F7CD9" w:rsidRPr="00C12200">
        <w:rPr>
          <w:shd w:val="clear" w:color="auto" w:fill="FFFFFF"/>
          <w:lang w:val="en-US"/>
        </w:rPr>
        <w:t>being</w:t>
      </w:r>
      <w:r w:rsidR="00724C65" w:rsidRPr="00C12200">
        <w:rPr>
          <w:shd w:val="clear" w:color="auto" w:fill="FFFFFF"/>
          <w:lang w:val="en-US"/>
        </w:rPr>
        <w:t xml:space="preserve"> fully managed by the Google Cloud Services</w:t>
      </w:r>
      <w:r w:rsidR="004F7CD9" w:rsidRPr="00C12200">
        <w:rPr>
          <w:shd w:val="clear" w:color="auto" w:fill="FFFFFF"/>
          <w:lang w:val="en-US"/>
        </w:rPr>
        <w:t xml:space="preserve"> </w:t>
      </w:r>
      <w:r w:rsidR="00254389" w:rsidRPr="00C12200">
        <w:rPr>
          <w:shd w:val="clear" w:color="auto" w:fill="FFFFFF"/>
          <w:lang w:val="en-US"/>
        </w:rPr>
        <w:t xml:space="preserve">“black box” </w:t>
      </w:r>
      <w:r w:rsidR="004F7CD9" w:rsidRPr="00C12200">
        <w:rPr>
          <w:shd w:val="clear" w:color="auto" w:fill="FFFFFF"/>
          <w:lang w:val="en-US"/>
        </w:rPr>
        <w:t>-</w:t>
      </w:r>
      <w:r w:rsidR="00724C65" w:rsidRPr="00C12200">
        <w:rPr>
          <w:shd w:val="clear" w:color="auto" w:fill="FFFFFF"/>
          <w:lang w:val="en-US"/>
        </w:rPr>
        <w:t xml:space="preserve"> meaning that after implementing </w:t>
      </w:r>
      <w:r w:rsidR="00216D6E" w:rsidRPr="00C12200">
        <w:rPr>
          <w:shd w:val="clear" w:color="auto" w:fill="FFFFFF"/>
          <w:lang w:val="en-US"/>
        </w:rPr>
        <w:t>a microservice</w:t>
      </w:r>
      <w:r w:rsidR="00724C65" w:rsidRPr="00C12200">
        <w:rPr>
          <w:shd w:val="clear" w:color="auto" w:fill="FFFFFF"/>
          <w:lang w:val="en-US"/>
        </w:rPr>
        <w:t xml:space="preserve">, </w:t>
      </w:r>
      <w:r w:rsidR="00216D6E" w:rsidRPr="00C12200">
        <w:rPr>
          <w:shd w:val="clear" w:color="auto" w:fill="FFFFFF"/>
          <w:lang w:val="en-US"/>
        </w:rPr>
        <w:t>it</w:t>
      </w:r>
      <w:r w:rsidR="00724C65" w:rsidRPr="00C12200">
        <w:rPr>
          <w:shd w:val="clear" w:color="auto" w:fill="FFFFFF"/>
          <w:lang w:val="en-US"/>
        </w:rPr>
        <w:t xml:space="preserve"> will have </w:t>
      </w:r>
      <w:r w:rsidR="004F7CD9" w:rsidRPr="00C12200">
        <w:rPr>
          <w:shd w:val="clear" w:color="auto" w:fill="FFFFFF"/>
          <w:lang w:val="en-US"/>
        </w:rPr>
        <w:t>automatically</w:t>
      </w:r>
      <w:r w:rsidR="00724C65" w:rsidRPr="00C12200">
        <w:rPr>
          <w:shd w:val="clear" w:color="auto" w:fill="FFFFFF"/>
          <w:lang w:val="en-US"/>
        </w:rPr>
        <w:t xml:space="preserve"> scalable serve</w:t>
      </w:r>
      <w:r w:rsidR="007A5361">
        <w:rPr>
          <w:shd w:val="clear" w:color="auto" w:fill="FFFFFF"/>
          <w:lang w:val="en-US"/>
        </w:rPr>
        <w:t>r</w:t>
      </w:r>
      <w:r w:rsidR="00724C65" w:rsidRPr="00C12200">
        <w:rPr>
          <w:shd w:val="clear" w:color="auto" w:fill="FFFFFF"/>
          <w:lang w:val="en-US"/>
        </w:rPr>
        <w:t>less execution</w:t>
      </w:r>
      <w:r w:rsidR="00216D6E" w:rsidRPr="00C12200">
        <w:rPr>
          <w:shd w:val="clear" w:color="auto" w:fill="FFFFFF"/>
          <w:lang w:val="en-US"/>
        </w:rPr>
        <w:t xml:space="preserve">, </w:t>
      </w:r>
      <w:r w:rsidR="004F7CD9" w:rsidRPr="00C12200">
        <w:rPr>
          <w:shd w:val="clear" w:color="auto" w:fill="FFFFFF"/>
          <w:lang w:val="en-US"/>
        </w:rPr>
        <w:t>scaling</w:t>
      </w:r>
      <w:r w:rsidR="00216D6E" w:rsidRPr="00C12200">
        <w:rPr>
          <w:shd w:val="clear" w:color="auto" w:fill="FFFFFF"/>
          <w:lang w:val="en-US"/>
        </w:rPr>
        <w:t xml:space="preserve"> to zero if there no requests, using no resources</w:t>
      </w:r>
      <w:r w:rsidR="004F7CD9" w:rsidRPr="00C12200">
        <w:rPr>
          <w:shd w:val="clear" w:color="auto" w:fill="FFFFFF"/>
          <w:lang w:val="en-US"/>
        </w:rPr>
        <w:t xml:space="preserve"> in such cases</w:t>
      </w:r>
      <w:r w:rsidR="00216D6E" w:rsidRPr="00C12200">
        <w:rPr>
          <w:shd w:val="clear" w:color="auto" w:fill="FFFFFF"/>
          <w:lang w:val="en-US"/>
        </w:rPr>
        <w:t>.</w:t>
      </w:r>
      <w:r w:rsidR="00475F8B" w:rsidRPr="00C12200">
        <w:rPr>
          <w:shd w:val="clear" w:color="auto" w:fill="FFFFFF"/>
          <w:lang w:val="en-US"/>
        </w:rPr>
        <w:t xml:space="preserve"> As</w:t>
      </w:r>
      <w:r w:rsidR="004F7CD9" w:rsidRPr="00C12200">
        <w:rPr>
          <w:shd w:val="clear" w:color="auto" w:fill="FFFFFF"/>
          <w:lang w:val="en-US"/>
        </w:rPr>
        <w:t xml:space="preserve"> </w:t>
      </w:r>
      <w:r w:rsidR="00475F8B" w:rsidRPr="00C12200">
        <w:rPr>
          <w:shd w:val="clear" w:color="auto" w:fill="FFFFFF"/>
          <w:lang w:val="en-US"/>
        </w:rPr>
        <w:t>managed compute platform, managed Cloud Run also supports essential configuration settings: the maximum concurrent requests a single container receives, the memory size to be allocated to the container as well as request timeout can be configured. No additional configurations or management operations are required.</w:t>
      </w:r>
    </w:p>
    <w:p w14:paraId="3DEB9156" w14:textId="6955E3DE" w:rsidR="004F7CD9" w:rsidRPr="00C12200" w:rsidRDefault="004F7CD9" w:rsidP="003E230C">
      <w:pPr>
        <w:jc w:val="both"/>
        <w:rPr>
          <w:shd w:val="clear" w:color="auto" w:fill="FFFFFF"/>
          <w:lang w:val="en-US"/>
        </w:rPr>
      </w:pPr>
      <w:r w:rsidRPr="00C12200">
        <w:rPr>
          <w:shd w:val="clear" w:color="auto" w:fill="FFFFFF"/>
          <w:lang w:val="en-US"/>
        </w:rPr>
        <w:t xml:space="preserve">To </w:t>
      </w:r>
      <w:r w:rsidR="00526554" w:rsidRPr="00C12200">
        <w:rPr>
          <w:shd w:val="clear" w:color="auto" w:fill="FFFFFF"/>
          <w:lang w:val="en-US"/>
        </w:rPr>
        <w:t>deploy</w:t>
      </w:r>
      <w:r w:rsidRPr="00C12200">
        <w:rPr>
          <w:shd w:val="clear" w:color="auto" w:fill="FFFFFF"/>
          <w:lang w:val="en-US"/>
        </w:rPr>
        <w:t xml:space="preserve"> </w:t>
      </w:r>
      <w:r w:rsidRPr="00C12200">
        <w:rPr>
          <w:i/>
          <w:shd w:val="clear" w:color="auto" w:fill="FFFFFF"/>
          <w:lang w:val="en-US"/>
        </w:rPr>
        <w:t xml:space="preserve">IS E-Learning </w:t>
      </w:r>
      <w:r w:rsidRPr="00C12200">
        <w:rPr>
          <w:shd w:val="clear" w:color="auto" w:fill="FFFFFF"/>
          <w:lang w:val="en-US"/>
        </w:rPr>
        <w:t xml:space="preserve">platform on Cloud Run, </w:t>
      </w:r>
      <w:r w:rsidR="00475F8B" w:rsidRPr="00C12200">
        <w:rPr>
          <w:shd w:val="clear" w:color="auto" w:fill="FFFFFF"/>
          <w:lang w:val="en-US"/>
        </w:rPr>
        <w:t xml:space="preserve">all </w:t>
      </w:r>
      <w:r w:rsidR="00526554" w:rsidRPr="00C12200">
        <w:rPr>
          <w:shd w:val="clear" w:color="auto" w:fill="FFFFFF"/>
          <w:lang w:val="en-US"/>
        </w:rPr>
        <w:t xml:space="preserve">it is necessary to implement an address management service, by creating one containerized </w:t>
      </w:r>
      <w:r w:rsidRPr="00C12200">
        <w:rPr>
          <w:shd w:val="clear" w:color="auto" w:fill="FFFFFF"/>
          <w:lang w:val="en-US"/>
        </w:rPr>
        <w:t>service</w:t>
      </w:r>
      <w:r w:rsidR="00526554" w:rsidRPr="00C12200">
        <w:rPr>
          <w:shd w:val="clear" w:color="auto" w:fill="FFFFFF"/>
          <w:lang w:val="en-US"/>
        </w:rPr>
        <w:t xml:space="preserve"> for each operation - this is creating a Docker Image</w:t>
      </w:r>
      <w:r w:rsidR="00475F8B" w:rsidRPr="00C12200">
        <w:rPr>
          <w:shd w:val="clear" w:color="auto" w:fill="FFFFFF"/>
          <w:lang w:val="en-US"/>
        </w:rPr>
        <w:t>,</w:t>
      </w:r>
      <w:r w:rsidR="00526554" w:rsidRPr="00C12200">
        <w:rPr>
          <w:shd w:val="clear" w:color="auto" w:fill="FFFFFF"/>
          <w:lang w:val="en-US"/>
        </w:rPr>
        <w:t xml:space="preserve"> </w:t>
      </w:r>
      <w:r w:rsidRPr="00C12200">
        <w:rPr>
          <w:shd w:val="clear" w:color="auto" w:fill="FFFFFF"/>
          <w:lang w:val="en-US"/>
        </w:rPr>
        <w:t>which is the Cloud Run’s unit of deployment</w:t>
      </w:r>
      <w:r w:rsidR="00526554" w:rsidRPr="00C12200">
        <w:rPr>
          <w:shd w:val="clear" w:color="auto" w:fill="FFFFFF"/>
          <w:lang w:val="en-US"/>
        </w:rPr>
        <w:t xml:space="preserve">, for each service: API and execution environments. Once the images have been created and registered in a container registry, </w:t>
      </w:r>
      <w:r w:rsidR="00475F8B" w:rsidRPr="00C12200">
        <w:rPr>
          <w:shd w:val="clear" w:color="auto" w:fill="FFFFFF"/>
          <w:lang w:val="en-US"/>
        </w:rPr>
        <w:t xml:space="preserve">they can be deployed to the managed Cloud Run with a single command, making the </w:t>
      </w:r>
      <w:r w:rsidR="0027154D" w:rsidRPr="00C12200">
        <w:rPr>
          <w:shd w:val="clear" w:color="auto" w:fill="FFFFFF"/>
          <w:lang w:val="en-US"/>
        </w:rPr>
        <w:t>service</w:t>
      </w:r>
      <w:r w:rsidR="0027154D" w:rsidRPr="00C12200">
        <w:rPr>
          <w:i/>
          <w:shd w:val="clear" w:color="auto" w:fill="FFFFFF"/>
          <w:lang w:val="en-US"/>
        </w:rPr>
        <w:t xml:space="preserve"> </w:t>
      </w:r>
      <w:r w:rsidR="00475F8B" w:rsidRPr="00C12200">
        <w:rPr>
          <w:shd w:val="clear" w:color="auto" w:fill="FFFFFF"/>
          <w:lang w:val="en-US"/>
        </w:rPr>
        <w:t>up and running on a completely serve</w:t>
      </w:r>
      <w:r w:rsidR="007A5361">
        <w:rPr>
          <w:shd w:val="clear" w:color="auto" w:fill="FFFFFF"/>
          <w:lang w:val="en-US"/>
        </w:rPr>
        <w:t>r</w:t>
      </w:r>
      <w:r w:rsidR="00475F8B" w:rsidRPr="00C12200">
        <w:rPr>
          <w:shd w:val="clear" w:color="auto" w:fill="FFFFFF"/>
          <w:lang w:val="en-US"/>
        </w:rPr>
        <w:t>less platform.</w:t>
      </w:r>
    </w:p>
    <w:p w14:paraId="11336284" w14:textId="77777777" w:rsidR="005E3F4A" w:rsidRPr="00C12200" w:rsidRDefault="005E3F4A" w:rsidP="003E230C">
      <w:pPr>
        <w:jc w:val="both"/>
        <w:rPr>
          <w:noProof/>
          <w:lang w:val="en-US"/>
        </w:rPr>
      </w:pPr>
    </w:p>
    <w:sectPr w:rsidR="005E3F4A" w:rsidRPr="00C12200" w:rsidSect="001B79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399F"/>
    <w:multiLevelType w:val="hybridMultilevel"/>
    <w:tmpl w:val="91FC072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2EA7BE8"/>
    <w:multiLevelType w:val="multilevel"/>
    <w:tmpl w:val="733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22D69"/>
    <w:multiLevelType w:val="multilevel"/>
    <w:tmpl w:val="A8CC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768EC"/>
    <w:multiLevelType w:val="hybridMultilevel"/>
    <w:tmpl w:val="E1E4A41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747598"/>
    <w:multiLevelType w:val="hybridMultilevel"/>
    <w:tmpl w:val="3DCE9AC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1646134"/>
    <w:multiLevelType w:val="multilevel"/>
    <w:tmpl w:val="9186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7360C9"/>
    <w:multiLevelType w:val="hybridMultilevel"/>
    <w:tmpl w:val="9530FE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E60638"/>
    <w:multiLevelType w:val="hybridMultilevel"/>
    <w:tmpl w:val="755E1B6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B1952E1"/>
    <w:multiLevelType w:val="multilevel"/>
    <w:tmpl w:val="A584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AF5FB6"/>
    <w:multiLevelType w:val="multilevel"/>
    <w:tmpl w:val="36C0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A6979"/>
    <w:multiLevelType w:val="multilevel"/>
    <w:tmpl w:val="3316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6A338D"/>
    <w:multiLevelType w:val="multilevel"/>
    <w:tmpl w:val="D838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3C644F"/>
    <w:multiLevelType w:val="multilevel"/>
    <w:tmpl w:val="E2AE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C1E60"/>
    <w:multiLevelType w:val="multilevel"/>
    <w:tmpl w:val="F3E8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8E65CA"/>
    <w:multiLevelType w:val="multilevel"/>
    <w:tmpl w:val="A5C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624929"/>
    <w:multiLevelType w:val="hybridMultilevel"/>
    <w:tmpl w:val="D85847A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5832C7B"/>
    <w:multiLevelType w:val="multilevel"/>
    <w:tmpl w:val="4F58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C6346D"/>
    <w:multiLevelType w:val="multilevel"/>
    <w:tmpl w:val="DA3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99710E"/>
    <w:multiLevelType w:val="hybridMultilevel"/>
    <w:tmpl w:val="235A9CC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1213F6E"/>
    <w:multiLevelType w:val="hybridMultilevel"/>
    <w:tmpl w:val="3D58C1F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13E2AA9"/>
    <w:multiLevelType w:val="multilevel"/>
    <w:tmpl w:val="A798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3A5D95"/>
    <w:multiLevelType w:val="hybridMultilevel"/>
    <w:tmpl w:val="A8A6694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1754E9E"/>
    <w:multiLevelType w:val="multilevel"/>
    <w:tmpl w:val="AAFC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D167E3"/>
    <w:multiLevelType w:val="hybridMultilevel"/>
    <w:tmpl w:val="6600727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8237DE0"/>
    <w:multiLevelType w:val="hybridMultilevel"/>
    <w:tmpl w:val="7E760E2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AE015B7"/>
    <w:multiLevelType w:val="hybridMultilevel"/>
    <w:tmpl w:val="7218A2D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2A40437"/>
    <w:multiLevelType w:val="hybridMultilevel"/>
    <w:tmpl w:val="CB8099F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62E4D83"/>
    <w:multiLevelType w:val="hybridMultilevel"/>
    <w:tmpl w:val="C908BB82"/>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69B0599"/>
    <w:multiLevelType w:val="hybridMultilevel"/>
    <w:tmpl w:val="C91E385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C1B034F"/>
    <w:multiLevelType w:val="multilevel"/>
    <w:tmpl w:val="2900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8C0B8C"/>
    <w:multiLevelType w:val="multilevel"/>
    <w:tmpl w:val="5C3E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084423"/>
    <w:multiLevelType w:val="multilevel"/>
    <w:tmpl w:val="5DF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DB7432"/>
    <w:multiLevelType w:val="hybridMultilevel"/>
    <w:tmpl w:val="EC28737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0861B90"/>
    <w:multiLevelType w:val="hybridMultilevel"/>
    <w:tmpl w:val="46F21EB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46173D0"/>
    <w:multiLevelType w:val="multilevel"/>
    <w:tmpl w:val="86F6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327FC2"/>
    <w:multiLevelType w:val="hybridMultilevel"/>
    <w:tmpl w:val="38D47BB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87446DF"/>
    <w:multiLevelType w:val="multilevel"/>
    <w:tmpl w:val="1C68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6"/>
  </w:num>
  <w:num w:numId="3">
    <w:abstractNumId w:val="27"/>
  </w:num>
  <w:num w:numId="4">
    <w:abstractNumId w:val="28"/>
  </w:num>
  <w:num w:numId="5">
    <w:abstractNumId w:val="15"/>
  </w:num>
  <w:num w:numId="6">
    <w:abstractNumId w:val="20"/>
  </w:num>
  <w:num w:numId="7">
    <w:abstractNumId w:val="11"/>
  </w:num>
  <w:num w:numId="8">
    <w:abstractNumId w:val="30"/>
  </w:num>
  <w:num w:numId="9">
    <w:abstractNumId w:val="36"/>
  </w:num>
  <w:num w:numId="10">
    <w:abstractNumId w:val="16"/>
  </w:num>
  <w:num w:numId="11">
    <w:abstractNumId w:val="31"/>
  </w:num>
  <w:num w:numId="12">
    <w:abstractNumId w:val="1"/>
  </w:num>
  <w:num w:numId="13">
    <w:abstractNumId w:val="9"/>
  </w:num>
  <w:num w:numId="14">
    <w:abstractNumId w:val="17"/>
  </w:num>
  <w:num w:numId="15">
    <w:abstractNumId w:val="8"/>
  </w:num>
  <w:num w:numId="16">
    <w:abstractNumId w:val="2"/>
  </w:num>
  <w:num w:numId="17">
    <w:abstractNumId w:val="5"/>
  </w:num>
  <w:num w:numId="18">
    <w:abstractNumId w:val="34"/>
  </w:num>
  <w:num w:numId="19">
    <w:abstractNumId w:val="7"/>
  </w:num>
  <w:num w:numId="20">
    <w:abstractNumId w:val="13"/>
  </w:num>
  <w:num w:numId="21">
    <w:abstractNumId w:val="10"/>
  </w:num>
  <w:num w:numId="22">
    <w:abstractNumId w:val="22"/>
  </w:num>
  <w:num w:numId="23">
    <w:abstractNumId w:val="32"/>
  </w:num>
  <w:num w:numId="24">
    <w:abstractNumId w:val="19"/>
  </w:num>
  <w:num w:numId="25">
    <w:abstractNumId w:val="18"/>
  </w:num>
  <w:num w:numId="26">
    <w:abstractNumId w:val="29"/>
  </w:num>
  <w:num w:numId="27">
    <w:abstractNumId w:val="26"/>
  </w:num>
  <w:num w:numId="28">
    <w:abstractNumId w:val="14"/>
  </w:num>
  <w:num w:numId="29">
    <w:abstractNumId w:val="4"/>
  </w:num>
  <w:num w:numId="30">
    <w:abstractNumId w:val="25"/>
  </w:num>
  <w:num w:numId="31">
    <w:abstractNumId w:val="24"/>
  </w:num>
  <w:num w:numId="32">
    <w:abstractNumId w:val="33"/>
  </w:num>
  <w:num w:numId="33">
    <w:abstractNumId w:val="21"/>
  </w:num>
  <w:num w:numId="34">
    <w:abstractNumId w:val="23"/>
  </w:num>
  <w:num w:numId="35">
    <w:abstractNumId w:val="35"/>
  </w:num>
  <w:num w:numId="36">
    <w:abstractNumId w:val="0"/>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263FA"/>
    <w:rsid w:val="000526E8"/>
    <w:rsid w:val="000913FD"/>
    <w:rsid w:val="000D64B6"/>
    <w:rsid w:val="00123057"/>
    <w:rsid w:val="001B79D5"/>
    <w:rsid w:val="00216D6E"/>
    <w:rsid w:val="00243B9F"/>
    <w:rsid w:val="00254389"/>
    <w:rsid w:val="0027154D"/>
    <w:rsid w:val="002F3E36"/>
    <w:rsid w:val="002F3F8F"/>
    <w:rsid w:val="003A3023"/>
    <w:rsid w:val="003E230C"/>
    <w:rsid w:val="0047546E"/>
    <w:rsid w:val="00475F8B"/>
    <w:rsid w:val="004F7CD9"/>
    <w:rsid w:val="00526554"/>
    <w:rsid w:val="005D6431"/>
    <w:rsid w:val="005E3F4A"/>
    <w:rsid w:val="006239B1"/>
    <w:rsid w:val="00724C65"/>
    <w:rsid w:val="0078418F"/>
    <w:rsid w:val="007A5361"/>
    <w:rsid w:val="008074BD"/>
    <w:rsid w:val="00826088"/>
    <w:rsid w:val="00866106"/>
    <w:rsid w:val="009263FA"/>
    <w:rsid w:val="00980EA0"/>
    <w:rsid w:val="00987B8E"/>
    <w:rsid w:val="009C1DCF"/>
    <w:rsid w:val="009C372C"/>
    <w:rsid w:val="009D2760"/>
    <w:rsid w:val="009E775D"/>
    <w:rsid w:val="00B13035"/>
    <w:rsid w:val="00B3703C"/>
    <w:rsid w:val="00BE44C9"/>
    <w:rsid w:val="00C12200"/>
    <w:rsid w:val="00D36C1B"/>
    <w:rsid w:val="00D402A7"/>
    <w:rsid w:val="00D9647D"/>
    <w:rsid w:val="00EB0BF0"/>
    <w:rsid w:val="00EF0929"/>
    <w:rsid w:val="00F73526"/>
    <w:rsid w:val="00FB5E6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A32B"/>
  <w15:docId w15:val="{35B28257-8D3F-45E9-A629-3641B1D2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9D5"/>
  </w:style>
  <w:style w:type="paragraph" w:styleId="Ttulo2">
    <w:name w:val="heading 2"/>
    <w:basedOn w:val="Normal"/>
    <w:link w:val="Ttulo2Carter"/>
    <w:uiPriority w:val="9"/>
    <w:qFormat/>
    <w:rsid w:val="009263FA"/>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Ttulo3">
    <w:name w:val="heading 3"/>
    <w:basedOn w:val="Normal"/>
    <w:next w:val="Normal"/>
    <w:link w:val="Ttulo3Carter"/>
    <w:uiPriority w:val="9"/>
    <w:unhideWhenUsed/>
    <w:qFormat/>
    <w:rsid w:val="00D36C1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D36C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9263FA"/>
    <w:rPr>
      <w:color w:val="0000FF"/>
      <w:u w:val="single"/>
    </w:rPr>
  </w:style>
  <w:style w:type="character" w:customStyle="1" w:styleId="Ttulo2Carter">
    <w:name w:val="Título 2 Caráter"/>
    <w:basedOn w:val="Tipodeletrapredefinidodopargrafo"/>
    <w:link w:val="Ttulo2"/>
    <w:uiPriority w:val="9"/>
    <w:rsid w:val="009263FA"/>
    <w:rPr>
      <w:rFonts w:ascii="Times New Roman" w:eastAsia="Times New Roman" w:hAnsi="Times New Roman" w:cs="Times New Roman"/>
      <w:b/>
      <w:bCs/>
      <w:sz w:val="36"/>
      <w:szCs w:val="36"/>
      <w:lang w:eastAsia="pt-PT"/>
    </w:rPr>
  </w:style>
  <w:style w:type="paragraph" w:styleId="NormalWeb">
    <w:name w:val="Normal (Web)"/>
    <w:basedOn w:val="Normal"/>
    <w:uiPriority w:val="99"/>
    <w:semiHidden/>
    <w:unhideWhenUsed/>
    <w:rsid w:val="009263F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9263FA"/>
    <w:pPr>
      <w:ind w:left="720"/>
      <w:contextualSpacing/>
    </w:pPr>
  </w:style>
  <w:style w:type="paragraph" w:styleId="SemEspaamento">
    <w:name w:val="No Spacing"/>
    <w:uiPriority w:val="1"/>
    <w:qFormat/>
    <w:rsid w:val="002F3F8F"/>
    <w:pPr>
      <w:spacing w:after="0" w:line="240" w:lineRule="auto"/>
    </w:pPr>
  </w:style>
  <w:style w:type="character" w:customStyle="1" w:styleId="Ttulo3Carter">
    <w:name w:val="Título 3 Caráter"/>
    <w:basedOn w:val="Tipodeletrapredefinidodopargrafo"/>
    <w:link w:val="Ttulo3"/>
    <w:uiPriority w:val="9"/>
    <w:rsid w:val="00D36C1B"/>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semiHidden/>
    <w:rsid w:val="00D36C1B"/>
    <w:rPr>
      <w:rFonts w:asciiTheme="majorHAnsi" w:eastAsiaTheme="majorEastAsia" w:hAnsiTheme="majorHAnsi" w:cstheme="majorBidi"/>
      <w:b/>
      <w:bCs/>
      <w:i/>
      <w:iCs/>
      <w:color w:val="4F81BD" w:themeColor="accent1"/>
    </w:rPr>
  </w:style>
  <w:style w:type="table" w:styleId="TabelacomGrelha">
    <w:name w:val="Table Grid"/>
    <w:basedOn w:val="Tabelanormal"/>
    <w:uiPriority w:val="59"/>
    <w:rsid w:val="00980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6786">
      <w:bodyDiv w:val="1"/>
      <w:marLeft w:val="0"/>
      <w:marRight w:val="0"/>
      <w:marTop w:val="0"/>
      <w:marBottom w:val="0"/>
      <w:divBdr>
        <w:top w:val="none" w:sz="0" w:space="0" w:color="auto"/>
        <w:left w:val="none" w:sz="0" w:space="0" w:color="auto"/>
        <w:bottom w:val="none" w:sz="0" w:space="0" w:color="auto"/>
        <w:right w:val="none" w:sz="0" w:space="0" w:color="auto"/>
      </w:divBdr>
    </w:div>
    <w:div w:id="50084525">
      <w:bodyDiv w:val="1"/>
      <w:marLeft w:val="0"/>
      <w:marRight w:val="0"/>
      <w:marTop w:val="0"/>
      <w:marBottom w:val="0"/>
      <w:divBdr>
        <w:top w:val="none" w:sz="0" w:space="0" w:color="auto"/>
        <w:left w:val="none" w:sz="0" w:space="0" w:color="auto"/>
        <w:bottom w:val="none" w:sz="0" w:space="0" w:color="auto"/>
        <w:right w:val="none" w:sz="0" w:space="0" w:color="auto"/>
      </w:divBdr>
    </w:div>
    <w:div w:id="155193172">
      <w:bodyDiv w:val="1"/>
      <w:marLeft w:val="0"/>
      <w:marRight w:val="0"/>
      <w:marTop w:val="0"/>
      <w:marBottom w:val="0"/>
      <w:divBdr>
        <w:top w:val="none" w:sz="0" w:space="0" w:color="auto"/>
        <w:left w:val="none" w:sz="0" w:space="0" w:color="auto"/>
        <w:bottom w:val="none" w:sz="0" w:space="0" w:color="auto"/>
        <w:right w:val="none" w:sz="0" w:space="0" w:color="auto"/>
      </w:divBdr>
    </w:div>
    <w:div w:id="217130498">
      <w:bodyDiv w:val="1"/>
      <w:marLeft w:val="0"/>
      <w:marRight w:val="0"/>
      <w:marTop w:val="0"/>
      <w:marBottom w:val="0"/>
      <w:divBdr>
        <w:top w:val="none" w:sz="0" w:space="0" w:color="auto"/>
        <w:left w:val="none" w:sz="0" w:space="0" w:color="auto"/>
        <w:bottom w:val="none" w:sz="0" w:space="0" w:color="auto"/>
        <w:right w:val="none" w:sz="0" w:space="0" w:color="auto"/>
      </w:divBdr>
    </w:div>
    <w:div w:id="294338596">
      <w:bodyDiv w:val="1"/>
      <w:marLeft w:val="0"/>
      <w:marRight w:val="0"/>
      <w:marTop w:val="0"/>
      <w:marBottom w:val="0"/>
      <w:divBdr>
        <w:top w:val="none" w:sz="0" w:space="0" w:color="auto"/>
        <w:left w:val="none" w:sz="0" w:space="0" w:color="auto"/>
        <w:bottom w:val="none" w:sz="0" w:space="0" w:color="auto"/>
        <w:right w:val="none" w:sz="0" w:space="0" w:color="auto"/>
      </w:divBdr>
    </w:div>
    <w:div w:id="301926918">
      <w:bodyDiv w:val="1"/>
      <w:marLeft w:val="0"/>
      <w:marRight w:val="0"/>
      <w:marTop w:val="0"/>
      <w:marBottom w:val="0"/>
      <w:divBdr>
        <w:top w:val="none" w:sz="0" w:space="0" w:color="auto"/>
        <w:left w:val="none" w:sz="0" w:space="0" w:color="auto"/>
        <w:bottom w:val="none" w:sz="0" w:space="0" w:color="auto"/>
        <w:right w:val="none" w:sz="0" w:space="0" w:color="auto"/>
      </w:divBdr>
    </w:div>
    <w:div w:id="363941253">
      <w:bodyDiv w:val="1"/>
      <w:marLeft w:val="0"/>
      <w:marRight w:val="0"/>
      <w:marTop w:val="0"/>
      <w:marBottom w:val="0"/>
      <w:divBdr>
        <w:top w:val="none" w:sz="0" w:space="0" w:color="auto"/>
        <w:left w:val="none" w:sz="0" w:space="0" w:color="auto"/>
        <w:bottom w:val="none" w:sz="0" w:space="0" w:color="auto"/>
        <w:right w:val="none" w:sz="0" w:space="0" w:color="auto"/>
      </w:divBdr>
    </w:div>
    <w:div w:id="400519521">
      <w:bodyDiv w:val="1"/>
      <w:marLeft w:val="0"/>
      <w:marRight w:val="0"/>
      <w:marTop w:val="0"/>
      <w:marBottom w:val="0"/>
      <w:divBdr>
        <w:top w:val="none" w:sz="0" w:space="0" w:color="auto"/>
        <w:left w:val="none" w:sz="0" w:space="0" w:color="auto"/>
        <w:bottom w:val="none" w:sz="0" w:space="0" w:color="auto"/>
        <w:right w:val="none" w:sz="0" w:space="0" w:color="auto"/>
      </w:divBdr>
    </w:div>
    <w:div w:id="437259703">
      <w:bodyDiv w:val="1"/>
      <w:marLeft w:val="0"/>
      <w:marRight w:val="0"/>
      <w:marTop w:val="0"/>
      <w:marBottom w:val="0"/>
      <w:divBdr>
        <w:top w:val="none" w:sz="0" w:space="0" w:color="auto"/>
        <w:left w:val="none" w:sz="0" w:space="0" w:color="auto"/>
        <w:bottom w:val="none" w:sz="0" w:space="0" w:color="auto"/>
        <w:right w:val="none" w:sz="0" w:space="0" w:color="auto"/>
      </w:divBdr>
    </w:div>
    <w:div w:id="441344312">
      <w:bodyDiv w:val="1"/>
      <w:marLeft w:val="0"/>
      <w:marRight w:val="0"/>
      <w:marTop w:val="0"/>
      <w:marBottom w:val="0"/>
      <w:divBdr>
        <w:top w:val="none" w:sz="0" w:space="0" w:color="auto"/>
        <w:left w:val="none" w:sz="0" w:space="0" w:color="auto"/>
        <w:bottom w:val="none" w:sz="0" w:space="0" w:color="auto"/>
        <w:right w:val="none" w:sz="0" w:space="0" w:color="auto"/>
      </w:divBdr>
    </w:div>
    <w:div w:id="453137315">
      <w:bodyDiv w:val="1"/>
      <w:marLeft w:val="0"/>
      <w:marRight w:val="0"/>
      <w:marTop w:val="0"/>
      <w:marBottom w:val="0"/>
      <w:divBdr>
        <w:top w:val="none" w:sz="0" w:space="0" w:color="auto"/>
        <w:left w:val="none" w:sz="0" w:space="0" w:color="auto"/>
        <w:bottom w:val="none" w:sz="0" w:space="0" w:color="auto"/>
        <w:right w:val="none" w:sz="0" w:space="0" w:color="auto"/>
      </w:divBdr>
    </w:div>
    <w:div w:id="513152589">
      <w:bodyDiv w:val="1"/>
      <w:marLeft w:val="0"/>
      <w:marRight w:val="0"/>
      <w:marTop w:val="0"/>
      <w:marBottom w:val="0"/>
      <w:divBdr>
        <w:top w:val="none" w:sz="0" w:space="0" w:color="auto"/>
        <w:left w:val="none" w:sz="0" w:space="0" w:color="auto"/>
        <w:bottom w:val="none" w:sz="0" w:space="0" w:color="auto"/>
        <w:right w:val="none" w:sz="0" w:space="0" w:color="auto"/>
      </w:divBdr>
    </w:div>
    <w:div w:id="566191565">
      <w:bodyDiv w:val="1"/>
      <w:marLeft w:val="0"/>
      <w:marRight w:val="0"/>
      <w:marTop w:val="0"/>
      <w:marBottom w:val="0"/>
      <w:divBdr>
        <w:top w:val="none" w:sz="0" w:space="0" w:color="auto"/>
        <w:left w:val="none" w:sz="0" w:space="0" w:color="auto"/>
        <w:bottom w:val="none" w:sz="0" w:space="0" w:color="auto"/>
        <w:right w:val="none" w:sz="0" w:space="0" w:color="auto"/>
      </w:divBdr>
    </w:div>
    <w:div w:id="582028109">
      <w:bodyDiv w:val="1"/>
      <w:marLeft w:val="0"/>
      <w:marRight w:val="0"/>
      <w:marTop w:val="0"/>
      <w:marBottom w:val="0"/>
      <w:divBdr>
        <w:top w:val="none" w:sz="0" w:space="0" w:color="auto"/>
        <w:left w:val="none" w:sz="0" w:space="0" w:color="auto"/>
        <w:bottom w:val="none" w:sz="0" w:space="0" w:color="auto"/>
        <w:right w:val="none" w:sz="0" w:space="0" w:color="auto"/>
      </w:divBdr>
    </w:div>
    <w:div w:id="591207149">
      <w:bodyDiv w:val="1"/>
      <w:marLeft w:val="0"/>
      <w:marRight w:val="0"/>
      <w:marTop w:val="0"/>
      <w:marBottom w:val="0"/>
      <w:divBdr>
        <w:top w:val="none" w:sz="0" w:space="0" w:color="auto"/>
        <w:left w:val="none" w:sz="0" w:space="0" w:color="auto"/>
        <w:bottom w:val="none" w:sz="0" w:space="0" w:color="auto"/>
        <w:right w:val="none" w:sz="0" w:space="0" w:color="auto"/>
      </w:divBdr>
    </w:div>
    <w:div w:id="630284340">
      <w:bodyDiv w:val="1"/>
      <w:marLeft w:val="0"/>
      <w:marRight w:val="0"/>
      <w:marTop w:val="0"/>
      <w:marBottom w:val="0"/>
      <w:divBdr>
        <w:top w:val="none" w:sz="0" w:space="0" w:color="auto"/>
        <w:left w:val="none" w:sz="0" w:space="0" w:color="auto"/>
        <w:bottom w:val="none" w:sz="0" w:space="0" w:color="auto"/>
        <w:right w:val="none" w:sz="0" w:space="0" w:color="auto"/>
      </w:divBdr>
    </w:div>
    <w:div w:id="668482240">
      <w:bodyDiv w:val="1"/>
      <w:marLeft w:val="0"/>
      <w:marRight w:val="0"/>
      <w:marTop w:val="0"/>
      <w:marBottom w:val="0"/>
      <w:divBdr>
        <w:top w:val="none" w:sz="0" w:space="0" w:color="auto"/>
        <w:left w:val="none" w:sz="0" w:space="0" w:color="auto"/>
        <w:bottom w:val="none" w:sz="0" w:space="0" w:color="auto"/>
        <w:right w:val="none" w:sz="0" w:space="0" w:color="auto"/>
      </w:divBdr>
    </w:div>
    <w:div w:id="701438211">
      <w:bodyDiv w:val="1"/>
      <w:marLeft w:val="0"/>
      <w:marRight w:val="0"/>
      <w:marTop w:val="0"/>
      <w:marBottom w:val="0"/>
      <w:divBdr>
        <w:top w:val="none" w:sz="0" w:space="0" w:color="auto"/>
        <w:left w:val="none" w:sz="0" w:space="0" w:color="auto"/>
        <w:bottom w:val="none" w:sz="0" w:space="0" w:color="auto"/>
        <w:right w:val="none" w:sz="0" w:space="0" w:color="auto"/>
      </w:divBdr>
    </w:div>
    <w:div w:id="709182450">
      <w:bodyDiv w:val="1"/>
      <w:marLeft w:val="0"/>
      <w:marRight w:val="0"/>
      <w:marTop w:val="0"/>
      <w:marBottom w:val="0"/>
      <w:divBdr>
        <w:top w:val="none" w:sz="0" w:space="0" w:color="auto"/>
        <w:left w:val="none" w:sz="0" w:space="0" w:color="auto"/>
        <w:bottom w:val="none" w:sz="0" w:space="0" w:color="auto"/>
        <w:right w:val="none" w:sz="0" w:space="0" w:color="auto"/>
      </w:divBdr>
    </w:div>
    <w:div w:id="743795033">
      <w:bodyDiv w:val="1"/>
      <w:marLeft w:val="0"/>
      <w:marRight w:val="0"/>
      <w:marTop w:val="0"/>
      <w:marBottom w:val="0"/>
      <w:divBdr>
        <w:top w:val="none" w:sz="0" w:space="0" w:color="auto"/>
        <w:left w:val="none" w:sz="0" w:space="0" w:color="auto"/>
        <w:bottom w:val="none" w:sz="0" w:space="0" w:color="auto"/>
        <w:right w:val="none" w:sz="0" w:space="0" w:color="auto"/>
      </w:divBdr>
    </w:div>
    <w:div w:id="822311892">
      <w:bodyDiv w:val="1"/>
      <w:marLeft w:val="0"/>
      <w:marRight w:val="0"/>
      <w:marTop w:val="0"/>
      <w:marBottom w:val="0"/>
      <w:divBdr>
        <w:top w:val="none" w:sz="0" w:space="0" w:color="auto"/>
        <w:left w:val="none" w:sz="0" w:space="0" w:color="auto"/>
        <w:bottom w:val="none" w:sz="0" w:space="0" w:color="auto"/>
        <w:right w:val="none" w:sz="0" w:space="0" w:color="auto"/>
      </w:divBdr>
      <w:divsChild>
        <w:div w:id="1990934814">
          <w:marLeft w:val="0"/>
          <w:marRight w:val="0"/>
          <w:marTop w:val="0"/>
          <w:marBottom w:val="272"/>
          <w:divBdr>
            <w:top w:val="none" w:sz="0" w:space="0" w:color="auto"/>
            <w:left w:val="none" w:sz="0" w:space="0" w:color="auto"/>
            <w:bottom w:val="none" w:sz="0" w:space="0" w:color="auto"/>
            <w:right w:val="none" w:sz="0" w:space="0" w:color="auto"/>
          </w:divBdr>
        </w:div>
      </w:divsChild>
    </w:div>
    <w:div w:id="868686164">
      <w:bodyDiv w:val="1"/>
      <w:marLeft w:val="0"/>
      <w:marRight w:val="0"/>
      <w:marTop w:val="0"/>
      <w:marBottom w:val="0"/>
      <w:divBdr>
        <w:top w:val="none" w:sz="0" w:space="0" w:color="auto"/>
        <w:left w:val="none" w:sz="0" w:space="0" w:color="auto"/>
        <w:bottom w:val="none" w:sz="0" w:space="0" w:color="auto"/>
        <w:right w:val="none" w:sz="0" w:space="0" w:color="auto"/>
      </w:divBdr>
    </w:div>
    <w:div w:id="879509577">
      <w:bodyDiv w:val="1"/>
      <w:marLeft w:val="0"/>
      <w:marRight w:val="0"/>
      <w:marTop w:val="0"/>
      <w:marBottom w:val="0"/>
      <w:divBdr>
        <w:top w:val="none" w:sz="0" w:space="0" w:color="auto"/>
        <w:left w:val="none" w:sz="0" w:space="0" w:color="auto"/>
        <w:bottom w:val="none" w:sz="0" w:space="0" w:color="auto"/>
        <w:right w:val="none" w:sz="0" w:space="0" w:color="auto"/>
      </w:divBdr>
    </w:div>
    <w:div w:id="889465200">
      <w:bodyDiv w:val="1"/>
      <w:marLeft w:val="0"/>
      <w:marRight w:val="0"/>
      <w:marTop w:val="0"/>
      <w:marBottom w:val="0"/>
      <w:divBdr>
        <w:top w:val="none" w:sz="0" w:space="0" w:color="auto"/>
        <w:left w:val="none" w:sz="0" w:space="0" w:color="auto"/>
        <w:bottom w:val="none" w:sz="0" w:space="0" w:color="auto"/>
        <w:right w:val="none" w:sz="0" w:space="0" w:color="auto"/>
      </w:divBdr>
    </w:div>
    <w:div w:id="908617924">
      <w:bodyDiv w:val="1"/>
      <w:marLeft w:val="0"/>
      <w:marRight w:val="0"/>
      <w:marTop w:val="0"/>
      <w:marBottom w:val="0"/>
      <w:divBdr>
        <w:top w:val="none" w:sz="0" w:space="0" w:color="auto"/>
        <w:left w:val="none" w:sz="0" w:space="0" w:color="auto"/>
        <w:bottom w:val="none" w:sz="0" w:space="0" w:color="auto"/>
        <w:right w:val="none" w:sz="0" w:space="0" w:color="auto"/>
      </w:divBdr>
    </w:div>
    <w:div w:id="920874405">
      <w:bodyDiv w:val="1"/>
      <w:marLeft w:val="0"/>
      <w:marRight w:val="0"/>
      <w:marTop w:val="0"/>
      <w:marBottom w:val="0"/>
      <w:divBdr>
        <w:top w:val="none" w:sz="0" w:space="0" w:color="auto"/>
        <w:left w:val="none" w:sz="0" w:space="0" w:color="auto"/>
        <w:bottom w:val="none" w:sz="0" w:space="0" w:color="auto"/>
        <w:right w:val="none" w:sz="0" w:space="0" w:color="auto"/>
      </w:divBdr>
      <w:divsChild>
        <w:div w:id="1279491379">
          <w:marLeft w:val="0"/>
          <w:marRight w:val="0"/>
          <w:marTop w:val="0"/>
          <w:marBottom w:val="0"/>
          <w:divBdr>
            <w:top w:val="none" w:sz="0" w:space="0" w:color="auto"/>
            <w:left w:val="none" w:sz="0" w:space="0" w:color="auto"/>
            <w:bottom w:val="none" w:sz="0" w:space="0" w:color="auto"/>
            <w:right w:val="none" w:sz="0" w:space="0" w:color="auto"/>
          </w:divBdr>
          <w:divsChild>
            <w:div w:id="828592623">
              <w:marLeft w:val="0"/>
              <w:marRight w:val="0"/>
              <w:marTop w:val="0"/>
              <w:marBottom w:val="0"/>
              <w:divBdr>
                <w:top w:val="none" w:sz="0" w:space="0" w:color="auto"/>
                <w:left w:val="none" w:sz="0" w:space="0" w:color="auto"/>
                <w:bottom w:val="none" w:sz="0" w:space="0" w:color="auto"/>
                <w:right w:val="none" w:sz="0" w:space="0" w:color="auto"/>
              </w:divBdr>
            </w:div>
            <w:div w:id="125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8216">
      <w:bodyDiv w:val="1"/>
      <w:marLeft w:val="0"/>
      <w:marRight w:val="0"/>
      <w:marTop w:val="0"/>
      <w:marBottom w:val="0"/>
      <w:divBdr>
        <w:top w:val="none" w:sz="0" w:space="0" w:color="auto"/>
        <w:left w:val="none" w:sz="0" w:space="0" w:color="auto"/>
        <w:bottom w:val="none" w:sz="0" w:space="0" w:color="auto"/>
        <w:right w:val="none" w:sz="0" w:space="0" w:color="auto"/>
      </w:divBdr>
    </w:div>
    <w:div w:id="956329859">
      <w:bodyDiv w:val="1"/>
      <w:marLeft w:val="0"/>
      <w:marRight w:val="0"/>
      <w:marTop w:val="0"/>
      <w:marBottom w:val="0"/>
      <w:divBdr>
        <w:top w:val="none" w:sz="0" w:space="0" w:color="auto"/>
        <w:left w:val="none" w:sz="0" w:space="0" w:color="auto"/>
        <w:bottom w:val="none" w:sz="0" w:space="0" w:color="auto"/>
        <w:right w:val="none" w:sz="0" w:space="0" w:color="auto"/>
      </w:divBdr>
    </w:div>
    <w:div w:id="1086343569">
      <w:bodyDiv w:val="1"/>
      <w:marLeft w:val="0"/>
      <w:marRight w:val="0"/>
      <w:marTop w:val="0"/>
      <w:marBottom w:val="0"/>
      <w:divBdr>
        <w:top w:val="none" w:sz="0" w:space="0" w:color="auto"/>
        <w:left w:val="none" w:sz="0" w:space="0" w:color="auto"/>
        <w:bottom w:val="none" w:sz="0" w:space="0" w:color="auto"/>
        <w:right w:val="none" w:sz="0" w:space="0" w:color="auto"/>
      </w:divBdr>
    </w:div>
    <w:div w:id="1122387106">
      <w:bodyDiv w:val="1"/>
      <w:marLeft w:val="0"/>
      <w:marRight w:val="0"/>
      <w:marTop w:val="0"/>
      <w:marBottom w:val="0"/>
      <w:divBdr>
        <w:top w:val="none" w:sz="0" w:space="0" w:color="auto"/>
        <w:left w:val="none" w:sz="0" w:space="0" w:color="auto"/>
        <w:bottom w:val="none" w:sz="0" w:space="0" w:color="auto"/>
        <w:right w:val="none" w:sz="0" w:space="0" w:color="auto"/>
      </w:divBdr>
    </w:div>
    <w:div w:id="1140423045">
      <w:bodyDiv w:val="1"/>
      <w:marLeft w:val="0"/>
      <w:marRight w:val="0"/>
      <w:marTop w:val="0"/>
      <w:marBottom w:val="0"/>
      <w:divBdr>
        <w:top w:val="none" w:sz="0" w:space="0" w:color="auto"/>
        <w:left w:val="none" w:sz="0" w:space="0" w:color="auto"/>
        <w:bottom w:val="none" w:sz="0" w:space="0" w:color="auto"/>
        <w:right w:val="none" w:sz="0" w:space="0" w:color="auto"/>
      </w:divBdr>
    </w:div>
    <w:div w:id="1150901127">
      <w:bodyDiv w:val="1"/>
      <w:marLeft w:val="0"/>
      <w:marRight w:val="0"/>
      <w:marTop w:val="0"/>
      <w:marBottom w:val="0"/>
      <w:divBdr>
        <w:top w:val="none" w:sz="0" w:space="0" w:color="auto"/>
        <w:left w:val="none" w:sz="0" w:space="0" w:color="auto"/>
        <w:bottom w:val="none" w:sz="0" w:space="0" w:color="auto"/>
        <w:right w:val="none" w:sz="0" w:space="0" w:color="auto"/>
      </w:divBdr>
    </w:div>
    <w:div w:id="1227953680">
      <w:bodyDiv w:val="1"/>
      <w:marLeft w:val="0"/>
      <w:marRight w:val="0"/>
      <w:marTop w:val="0"/>
      <w:marBottom w:val="0"/>
      <w:divBdr>
        <w:top w:val="none" w:sz="0" w:space="0" w:color="auto"/>
        <w:left w:val="none" w:sz="0" w:space="0" w:color="auto"/>
        <w:bottom w:val="none" w:sz="0" w:space="0" w:color="auto"/>
        <w:right w:val="none" w:sz="0" w:space="0" w:color="auto"/>
      </w:divBdr>
    </w:div>
    <w:div w:id="1267613469">
      <w:bodyDiv w:val="1"/>
      <w:marLeft w:val="0"/>
      <w:marRight w:val="0"/>
      <w:marTop w:val="0"/>
      <w:marBottom w:val="0"/>
      <w:divBdr>
        <w:top w:val="none" w:sz="0" w:space="0" w:color="auto"/>
        <w:left w:val="none" w:sz="0" w:space="0" w:color="auto"/>
        <w:bottom w:val="none" w:sz="0" w:space="0" w:color="auto"/>
        <w:right w:val="none" w:sz="0" w:space="0" w:color="auto"/>
      </w:divBdr>
    </w:div>
    <w:div w:id="1295677078">
      <w:bodyDiv w:val="1"/>
      <w:marLeft w:val="0"/>
      <w:marRight w:val="0"/>
      <w:marTop w:val="0"/>
      <w:marBottom w:val="0"/>
      <w:divBdr>
        <w:top w:val="none" w:sz="0" w:space="0" w:color="auto"/>
        <w:left w:val="none" w:sz="0" w:space="0" w:color="auto"/>
        <w:bottom w:val="none" w:sz="0" w:space="0" w:color="auto"/>
        <w:right w:val="none" w:sz="0" w:space="0" w:color="auto"/>
      </w:divBdr>
    </w:div>
    <w:div w:id="1404062583">
      <w:bodyDiv w:val="1"/>
      <w:marLeft w:val="0"/>
      <w:marRight w:val="0"/>
      <w:marTop w:val="0"/>
      <w:marBottom w:val="0"/>
      <w:divBdr>
        <w:top w:val="none" w:sz="0" w:space="0" w:color="auto"/>
        <w:left w:val="none" w:sz="0" w:space="0" w:color="auto"/>
        <w:bottom w:val="none" w:sz="0" w:space="0" w:color="auto"/>
        <w:right w:val="none" w:sz="0" w:space="0" w:color="auto"/>
      </w:divBdr>
    </w:div>
    <w:div w:id="1533566626">
      <w:bodyDiv w:val="1"/>
      <w:marLeft w:val="0"/>
      <w:marRight w:val="0"/>
      <w:marTop w:val="0"/>
      <w:marBottom w:val="0"/>
      <w:divBdr>
        <w:top w:val="none" w:sz="0" w:space="0" w:color="auto"/>
        <w:left w:val="none" w:sz="0" w:space="0" w:color="auto"/>
        <w:bottom w:val="none" w:sz="0" w:space="0" w:color="auto"/>
        <w:right w:val="none" w:sz="0" w:space="0" w:color="auto"/>
      </w:divBdr>
    </w:div>
    <w:div w:id="1589851249">
      <w:bodyDiv w:val="1"/>
      <w:marLeft w:val="0"/>
      <w:marRight w:val="0"/>
      <w:marTop w:val="0"/>
      <w:marBottom w:val="0"/>
      <w:divBdr>
        <w:top w:val="none" w:sz="0" w:space="0" w:color="auto"/>
        <w:left w:val="none" w:sz="0" w:space="0" w:color="auto"/>
        <w:bottom w:val="none" w:sz="0" w:space="0" w:color="auto"/>
        <w:right w:val="none" w:sz="0" w:space="0" w:color="auto"/>
      </w:divBdr>
    </w:div>
    <w:div w:id="1628463783">
      <w:bodyDiv w:val="1"/>
      <w:marLeft w:val="0"/>
      <w:marRight w:val="0"/>
      <w:marTop w:val="0"/>
      <w:marBottom w:val="0"/>
      <w:divBdr>
        <w:top w:val="none" w:sz="0" w:space="0" w:color="auto"/>
        <w:left w:val="none" w:sz="0" w:space="0" w:color="auto"/>
        <w:bottom w:val="none" w:sz="0" w:space="0" w:color="auto"/>
        <w:right w:val="none" w:sz="0" w:space="0" w:color="auto"/>
      </w:divBdr>
    </w:div>
    <w:div w:id="1633949428">
      <w:bodyDiv w:val="1"/>
      <w:marLeft w:val="0"/>
      <w:marRight w:val="0"/>
      <w:marTop w:val="0"/>
      <w:marBottom w:val="0"/>
      <w:divBdr>
        <w:top w:val="none" w:sz="0" w:space="0" w:color="auto"/>
        <w:left w:val="none" w:sz="0" w:space="0" w:color="auto"/>
        <w:bottom w:val="none" w:sz="0" w:space="0" w:color="auto"/>
        <w:right w:val="none" w:sz="0" w:space="0" w:color="auto"/>
      </w:divBdr>
    </w:div>
    <w:div w:id="1678849306">
      <w:bodyDiv w:val="1"/>
      <w:marLeft w:val="0"/>
      <w:marRight w:val="0"/>
      <w:marTop w:val="0"/>
      <w:marBottom w:val="0"/>
      <w:divBdr>
        <w:top w:val="none" w:sz="0" w:space="0" w:color="auto"/>
        <w:left w:val="none" w:sz="0" w:space="0" w:color="auto"/>
        <w:bottom w:val="none" w:sz="0" w:space="0" w:color="auto"/>
        <w:right w:val="none" w:sz="0" w:space="0" w:color="auto"/>
      </w:divBdr>
    </w:div>
    <w:div w:id="1686711898">
      <w:bodyDiv w:val="1"/>
      <w:marLeft w:val="0"/>
      <w:marRight w:val="0"/>
      <w:marTop w:val="0"/>
      <w:marBottom w:val="0"/>
      <w:divBdr>
        <w:top w:val="none" w:sz="0" w:space="0" w:color="auto"/>
        <w:left w:val="none" w:sz="0" w:space="0" w:color="auto"/>
        <w:bottom w:val="none" w:sz="0" w:space="0" w:color="auto"/>
        <w:right w:val="none" w:sz="0" w:space="0" w:color="auto"/>
      </w:divBdr>
    </w:div>
    <w:div w:id="1687290871">
      <w:bodyDiv w:val="1"/>
      <w:marLeft w:val="0"/>
      <w:marRight w:val="0"/>
      <w:marTop w:val="0"/>
      <w:marBottom w:val="0"/>
      <w:divBdr>
        <w:top w:val="none" w:sz="0" w:space="0" w:color="auto"/>
        <w:left w:val="none" w:sz="0" w:space="0" w:color="auto"/>
        <w:bottom w:val="none" w:sz="0" w:space="0" w:color="auto"/>
        <w:right w:val="none" w:sz="0" w:space="0" w:color="auto"/>
      </w:divBdr>
    </w:div>
    <w:div w:id="1770615645">
      <w:bodyDiv w:val="1"/>
      <w:marLeft w:val="0"/>
      <w:marRight w:val="0"/>
      <w:marTop w:val="0"/>
      <w:marBottom w:val="0"/>
      <w:divBdr>
        <w:top w:val="none" w:sz="0" w:space="0" w:color="auto"/>
        <w:left w:val="none" w:sz="0" w:space="0" w:color="auto"/>
        <w:bottom w:val="none" w:sz="0" w:space="0" w:color="auto"/>
        <w:right w:val="none" w:sz="0" w:space="0" w:color="auto"/>
      </w:divBdr>
    </w:div>
    <w:div w:id="1808278415">
      <w:bodyDiv w:val="1"/>
      <w:marLeft w:val="0"/>
      <w:marRight w:val="0"/>
      <w:marTop w:val="0"/>
      <w:marBottom w:val="0"/>
      <w:divBdr>
        <w:top w:val="none" w:sz="0" w:space="0" w:color="auto"/>
        <w:left w:val="none" w:sz="0" w:space="0" w:color="auto"/>
        <w:bottom w:val="none" w:sz="0" w:space="0" w:color="auto"/>
        <w:right w:val="none" w:sz="0" w:space="0" w:color="auto"/>
      </w:divBdr>
    </w:div>
    <w:div w:id="1814985232">
      <w:bodyDiv w:val="1"/>
      <w:marLeft w:val="0"/>
      <w:marRight w:val="0"/>
      <w:marTop w:val="0"/>
      <w:marBottom w:val="0"/>
      <w:divBdr>
        <w:top w:val="none" w:sz="0" w:space="0" w:color="auto"/>
        <w:left w:val="none" w:sz="0" w:space="0" w:color="auto"/>
        <w:bottom w:val="none" w:sz="0" w:space="0" w:color="auto"/>
        <w:right w:val="none" w:sz="0" w:space="0" w:color="auto"/>
      </w:divBdr>
    </w:div>
    <w:div w:id="1934052897">
      <w:bodyDiv w:val="1"/>
      <w:marLeft w:val="0"/>
      <w:marRight w:val="0"/>
      <w:marTop w:val="0"/>
      <w:marBottom w:val="0"/>
      <w:divBdr>
        <w:top w:val="none" w:sz="0" w:space="0" w:color="auto"/>
        <w:left w:val="none" w:sz="0" w:space="0" w:color="auto"/>
        <w:bottom w:val="none" w:sz="0" w:space="0" w:color="auto"/>
        <w:right w:val="none" w:sz="0" w:space="0" w:color="auto"/>
      </w:divBdr>
    </w:div>
    <w:div w:id="20687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ubernetes.io/docs/concepts/services-networking/ingress/" TargetMode="External"/><Relationship Id="rId18" Type="http://schemas.openxmlformats.org/officeDocument/2006/relationships/hyperlink" Target="http://kubernetes.io/v1.1/docs/user-guide/production-pods.html" TargetMode="External"/><Relationship Id="rId26" Type="http://schemas.openxmlformats.org/officeDocument/2006/relationships/hyperlink" Target="http://blog.kubernetes.io/2017/03/scalability-updates-in-kubernetes-1.6.html" TargetMode="External"/><Relationship Id="rId3" Type="http://schemas.openxmlformats.org/officeDocument/2006/relationships/styles" Target="styles.xml"/><Relationship Id="rId21" Type="http://schemas.openxmlformats.org/officeDocument/2006/relationships/hyperlink" Target="http://kubernetes.io/docs/user-guide/volumes/" TargetMode="External"/><Relationship Id="rId7" Type="http://schemas.openxmlformats.org/officeDocument/2006/relationships/hyperlink" Target="https://www.redhat.com/en/topics/microservices/what-are-microservices" TargetMode="External"/><Relationship Id="rId12" Type="http://schemas.openxmlformats.org/officeDocument/2006/relationships/hyperlink" Target="http://kubernetes.io/v1.1/docs/user-guide/services.html" TargetMode="External"/><Relationship Id="rId17" Type="http://schemas.openxmlformats.org/officeDocument/2006/relationships/hyperlink" Target="https://forums.docker.com/t/how-does-the-health-check-work-in-a-swarm/22151" TargetMode="External"/><Relationship Id="rId25" Type="http://schemas.openxmlformats.org/officeDocument/2006/relationships/hyperlink" Target="https://blog.docker.com/2015/11/scale-testing-docker-swarm-30000-containers/" TargetMode="External"/><Relationship Id="rId2" Type="http://schemas.openxmlformats.org/officeDocument/2006/relationships/numbering" Target="numbering.xml"/><Relationship Id="rId16" Type="http://schemas.openxmlformats.org/officeDocument/2006/relationships/hyperlink" Target="https://kubernetes.io/docs/concepts/workloads/controllers/deployment/" TargetMode="External"/><Relationship Id="rId20" Type="http://schemas.openxmlformats.org/officeDocument/2006/relationships/hyperlink" Target="https://docs.docker.com/engine/tutorials/dockervolumes/" TargetMode="External"/><Relationship Id="rId29" Type="http://schemas.openxmlformats.org/officeDocument/2006/relationships/hyperlink" Target="https://en.wikipedia.org/wiki/Serverless_computing" TargetMode="External"/><Relationship Id="rId1" Type="http://schemas.openxmlformats.org/officeDocument/2006/relationships/customXml" Target="../customXml/item1.xml"/><Relationship Id="rId6" Type="http://schemas.openxmlformats.org/officeDocument/2006/relationships/hyperlink" Target="https://www.redhat.com/en/topics/containers/whats-a-linux-container" TargetMode="External"/><Relationship Id="rId11" Type="http://schemas.openxmlformats.org/officeDocument/2006/relationships/hyperlink" Target="https://docs.docker.com/engine/swarm/how-swarm-mode-works/nodes/" TargetMode="External"/><Relationship Id="rId24" Type="http://schemas.openxmlformats.org/officeDocument/2006/relationships/hyperlink" Target="https://docs.docker.com/swarm/discovery/" TargetMode="External"/><Relationship Id="rId5" Type="http://schemas.openxmlformats.org/officeDocument/2006/relationships/webSettings" Target="webSettings.xml"/><Relationship Id="rId15" Type="http://schemas.openxmlformats.org/officeDocument/2006/relationships/hyperlink" Target="https://docs.docker.com/engine/swarm/swarm-tutorial/rolling-update/" TargetMode="External"/><Relationship Id="rId23" Type="http://schemas.openxmlformats.org/officeDocument/2006/relationships/hyperlink" Target="https://docs.docker.com/engine/swarm/networking/" TargetMode="External"/><Relationship Id="rId28"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kubernetes.io/docs/concepts/cluster-administration/logg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ubernetes.io/" TargetMode="External"/><Relationship Id="rId14" Type="http://schemas.openxmlformats.org/officeDocument/2006/relationships/hyperlink" Target="https://kubernetes.io/docs/concepts/workloads/controllers/deployment/" TargetMode="External"/><Relationship Id="rId22" Type="http://schemas.openxmlformats.org/officeDocument/2006/relationships/hyperlink" Target="http://kubernetes.io/docs/user-guide/persistent-volumes/"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A70D5E-45DF-4679-99A9-87E9FE45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2871</Words>
  <Characters>15505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aoliveira</dc:creator>
  <cp:lastModifiedBy>André Oliveira</cp:lastModifiedBy>
  <cp:revision>7</cp:revision>
  <dcterms:created xsi:type="dcterms:W3CDTF">2020-08-27T14:54:00Z</dcterms:created>
  <dcterms:modified xsi:type="dcterms:W3CDTF">2020-08-30T17:56:00Z</dcterms:modified>
</cp:coreProperties>
</file>