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6787B" w14:textId="77777777" w:rsidR="005339F7" w:rsidRDefault="00000000">
      <w:pPr>
        <w:spacing w:before="40" w:after="40"/>
        <w:jc w:val="center"/>
      </w:pPr>
      <w:r>
        <w:rPr>
          <w:rFonts w:ascii="Arial" w:eastAsia="Arial" w:hAnsi="Arial" w:cs="Arial"/>
          <w:b/>
          <w:bCs/>
          <w:color w:val="000000"/>
        </w:rPr>
        <w:t>Experiência do Usuário – DSM – Prof.ª Lucineide – 1º Semestre/2026</w:t>
      </w:r>
    </w:p>
    <w:p w14:paraId="01B8EFBD" w14:textId="77777777" w:rsidR="005339F7" w:rsidRDefault="005339F7">
      <w:pPr>
        <w:spacing w:after="60"/>
      </w:pPr>
    </w:p>
    <w:p w14:paraId="2ED1CC1A" w14:textId="77777777" w:rsidR="005339F7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Atividade Prática – Aula </w:t>
      </w:r>
      <w:proofErr w:type="gram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04  |</w:t>
      </w:r>
      <w:proofErr w:type="gram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 Tema: Fluxos de Usuário</w:t>
      </w:r>
    </w:p>
    <w:p w14:paraId="418FBBE4" w14:textId="77777777" w:rsidR="005339F7" w:rsidRDefault="00000000">
      <w:pPr>
        <w:spacing w:before="40" w:after="40"/>
      </w:pPr>
      <w:r>
        <w:rPr>
          <w:rFonts w:ascii="Arial" w:eastAsia="Arial" w:hAnsi="Arial" w:cs="Arial"/>
          <w:i/>
          <w:iCs/>
          <w:color w:val="555555"/>
        </w:rPr>
        <w:t xml:space="preserve">Projeto: </w:t>
      </w:r>
      <w:proofErr w:type="spellStart"/>
      <w:r>
        <w:rPr>
          <w:rFonts w:ascii="Arial" w:eastAsia="Arial" w:hAnsi="Arial" w:cs="Arial"/>
          <w:i/>
          <w:iCs/>
          <w:color w:val="555555"/>
        </w:rPr>
        <w:t>Aetheris</w:t>
      </w:r>
      <w:proofErr w:type="spellEnd"/>
      <w:r>
        <w:rPr>
          <w:rFonts w:ascii="Arial" w:eastAsia="Arial" w:hAnsi="Arial" w:cs="Arial"/>
          <w:i/>
          <w:iCs/>
          <w:color w:val="555555"/>
        </w:rPr>
        <w:t xml:space="preserve"> – Plataforma de Visualização de Dados de Satélite</w:t>
      </w:r>
    </w:p>
    <w:p w14:paraId="4227FE62" w14:textId="77777777" w:rsidR="005339F7" w:rsidRDefault="005339F7">
      <w:pPr>
        <w:spacing w:after="80"/>
      </w:pPr>
    </w:p>
    <w:p w14:paraId="1356C64D" w14:textId="77777777" w:rsidR="005339F7" w:rsidRDefault="005339F7">
      <w:pPr>
        <w:pBdr>
          <w:bottom w:val="single" w:sz="4" w:space="1" w:color="CCCCCC"/>
        </w:pBdr>
        <w:spacing w:after="200"/>
      </w:pPr>
    </w:p>
    <w:p w14:paraId="03024381" w14:textId="77777777" w:rsidR="005339F7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Folha de Apoio – Construção de Fluxo de Usuário</w:t>
      </w:r>
    </w:p>
    <w:p w14:paraId="08E462F0" w14:textId="77777777" w:rsidR="005339F7" w:rsidRDefault="00000000">
      <w:pPr>
        <w:spacing w:before="60" w:after="40"/>
      </w:pPr>
      <w:r>
        <w:rPr>
          <w:rFonts w:ascii="Arial" w:eastAsia="Arial" w:hAnsi="Arial" w:cs="Arial"/>
          <w:b/>
          <w:bCs/>
        </w:rPr>
        <w:t xml:space="preserve">Persona escolhida: </w:t>
      </w:r>
      <w:r>
        <w:rPr>
          <w:rFonts w:ascii="Arial" w:eastAsia="Arial" w:hAnsi="Arial" w:cs="Arial"/>
        </w:rPr>
        <w:t>Carlos Eduardo Silva, 34 anos, Analista Ambiental</w:t>
      </w:r>
    </w:p>
    <w:p w14:paraId="3CB45813" w14:textId="77777777" w:rsidR="005339F7" w:rsidRDefault="00000000">
      <w:pPr>
        <w:spacing w:after="160"/>
      </w:pPr>
      <w:r>
        <w:rPr>
          <w:rFonts w:ascii="Arial" w:eastAsia="Arial" w:hAnsi="Arial" w:cs="Arial"/>
          <w:b/>
          <w:bCs/>
        </w:rPr>
        <w:t xml:space="preserve">Objetivo da Persona: </w:t>
      </w:r>
      <w:r>
        <w:rPr>
          <w:rFonts w:ascii="Arial" w:eastAsia="Arial" w:hAnsi="Arial" w:cs="Arial"/>
        </w:rPr>
        <w:t>Consultar, comparar e exportar séries temporais de dados de satélite (NDVI/EVI) de forma rápida e visual, sem necessidade de programação.</w:t>
      </w:r>
    </w:p>
    <w:p w14:paraId="6DA394ED" w14:textId="77777777" w:rsidR="005339F7" w:rsidRDefault="005339F7">
      <w:pPr>
        <w:pBdr>
          <w:bottom w:val="single" w:sz="4" w:space="1" w:color="CCCCCC"/>
        </w:pBdr>
        <w:spacing w:after="200"/>
      </w:pPr>
    </w:p>
    <w:p w14:paraId="37953651" w14:textId="77777777" w:rsidR="005339F7" w:rsidRDefault="00000000">
      <w:pPr>
        <w:spacing w:before="280" w:after="120"/>
      </w:pPr>
      <w:r>
        <w:rPr>
          <w:rFonts w:ascii="Arial" w:eastAsia="Arial" w:hAnsi="Arial" w:cs="Arial"/>
          <w:b/>
          <w:bCs/>
          <w:color w:val="2E4057"/>
          <w:sz w:val="24"/>
          <w:szCs w:val="24"/>
        </w:rPr>
        <w:t>Exercício 1 – Fluxo de Usuário Simples</w:t>
      </w:r>
    </w:p>
    <w:p w14:paraId="7251A2C1" w14:textId="77777777" w:rsidR="005339F7" w:rsidRDefault="00000000">
      <w:pPr>
        <w:spacing w:before="40" w:after="100"/>
      </w:pPr>
      <w:r>
        <w:rPr>
          <w:rFonts w:ascii="Arial" w:eastAsia="Arial" w:hAnsi="Arial" w:cs="Arial"/>
          <w:b/>
          <w:bCs/>
          <w:color w:val="000000"/>
        </w:rPr>
        <w:t>Etapas do Fluxo</w:t>
      </w:r>
    </w:p>
    <w:tbl>
      <w:tblPr>
        <w:tblW w:w="9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2800"/>
        <w:gridCol w:w="3166"/>
      </w:tblGrid>
      <w:tr w:rsidR="005339F7" w14:paraId="3BB166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DDC471" w14:textId="77777777" w:rsidR="005339F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Etapa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C6067C" w14:textId="77777777" w:rsidR="005339F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Descrição da Ação do Usuário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F377F2" w14:textId="77777777" w:rsidR="005339F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Sistema/Aplicativo responde</w:t>
            </w:r>
          </w:p>
        </w:tc>
        <w:tc>
          <w:tcPr>
            <w:tcW w:w="31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4D61E5" w14:textId="77777777" w:rsidR="005339F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Sentimento esperado</w:t>
            </w:r>
          </w:p>
        </w:tc>
      </w:tr>
      <w:tr w:rsidR="005339F7" w14:paraId="03A615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A33012" w14:textId="77777777" w:rsidR="005339F7" w:rsidRDefault="00000000">
            <w:r>
              <w:rPr>
                <w:rFonts w:ascii="Arial" w:eastAsia="Arial" w:hAnsi="Arial" w:cs="Arial"/>
                <w:b/>
                <w:bCs/>
                <w:color w:val="2E4057"/>
              </w:rPr>
              <w:t>Início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77F81B" w14:textId="77777777" w:rsidR="005339F7" w:rsidRDefault="00000000">
            <w:r>
              <w:rPr>
                <w:rFonts w:ascii="Arial" w:eastAsia="Arial" w:hAnsi="Arial" w:cs="Arial"/>
              </w:rPr>
              <w:t xml:space="preserve">Carlos acessa o </w:t>
            </w:r>
            <w:proofErr w:type="spellStart"/>
            <w:r>
              <w:rPr>
                <w:rFonts w:ascii="Arial" w:eastAsia="Arial" w:hAnsi="Arial" w:cs="Arial"/>
              </w:rPr>
              <w:t>Aetheris</w:t>
            </w:r>
            <w:proofErr w:type="spellEnd"/>
            <w:r>
              <w:rPr>
                <w:rFonts w:ascii="Arial" w:eastAsia="Arial" w:hAnsi="Arial" w:cs="Arial"/>
              </w:rPr>
              <w:t xml:space="preserve"> pelo navegador para analisar dados de uma área agrícola.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760E48" w14:textId="77777777" w:rsidR="005339F7" w:rsidRDefault="00000000">
            <w:r>
              <w:rPr>
                <w:rFonts w:ascii="Arial" w:eastAsia="Arial" w:hAnsi="Arial" w:cs="Arial"/>
              </w:rPr>
              <w:t>Tela inicial carregada com mapa interativo (</w:t>
            </w:r>
            <w:proofErr w:type="spellStart"/>
            <w:r>
              <w:rPr>
                <w:rFonts w:ascii="Arial" w:eastAsia="Arial" w:hAnsi="Arial" w:cs="Arial"/>
              </w:rPr>
              <w:t>Leaflet</w:t>
            </w:r>
            <w:proofErr w:type="spellEnd"/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Mapbox</w:t>
            </w:r>
            <w:proofErr w:type="spellEnd"/>
            <w:r>
              <w:rPr>
                <w:rFonts w:ascii="Arial" w:eastAsia="Arial" w:hAnsi="Arial" w:cs="Arial"/>
              </w:rPr>
              <w:t>) centralizado no Brasil.</w:t>
            </w:r>
          </w:p>
        </w:tc>
        <w:tc>
          <w:tcPr>
            <w:tcW w:w="31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0EBE44" w14:textId="77777777" w:rsidR="005339F7" w:rsidRDefault="00000000">
            <w:r>
              <w:rPr>
                <w:rFonts w:ascii="Arial" w:eastAsia="Arial" w:hAnsi="Arial" w:cs="Arial"/>
              </w:rPr>
              <w:t>Curioso e motivado — quer iniciar a análise rapidamente.</w:t>
            </w:r>
          </w:p>
        </w:tc>
      </w:tr>
      <w:tr w:rsidR="005339F7" w14:paraId="187C2A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A46CDC" w14:textId="77777777" w:rsidR="005339F7" w:rsidRDefault="00000000">
            <w:r>
              <w:rPr>
                <w:rFonts w:ascii="Arial" w:eastAsia="Arial" w:hAnsi="Arial" w:cs="Arial"/>
                <w:b/>
                <w:bCs/>
                <w:color w:val="2E4057"/>
              </w:rPr>
              <w:t>Etapa 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F0F123" w14:textId="77777777" w:rsidR="005339F7" w:rsidRDefault="00000000">
            <w:r>
              <w:rPr>
                <w:rFonts w:ascii="Arial" w:eastAsia="Arial" w:hAnsi="Arial" w:cs="Arial"/>
              </w:rPr>
              <w:t>Clica no mapa ou insere coordenadas manualmente para selecionar a área de interesse.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5FB4EA" w14:textId="77777777" w:rsidR="005339F7" w:rsidRDefault="00000000">
            <w:r>
              <w:rPr>
                <w:rFonts w:ascii="Arial" w:eastAsia="Arial" w:hAnsi="Arial" w:cs="Arial"/>
              </w:rPr>
              <w:t>App destaca a área selecionada visualmente e confirma as coordenadas.</w:t>
            </w:r>
          </w:p>
        </w:tc>
        <w:tc>
          <w:tcPr>
            <w:tcW w:w="31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AC4FBF" w14:textId="77777777" w:rsidR="005339F7" w:rsidRDefault="00000000">
            <w:r>
              <w:rPr>
                <w:rFonts w:ascii="Arial" w:eastAsia="Arial" w:hAnsi="Arial" w:cs="Arial"/>
              </w:rPr>
              <w:t>Confiante — feedback visual imediato transmite que a ação foi registrada.</w:t>
            </w:r>
          </w:p>
        </w:tc>
      </w:tr>
      <w:tr w:rsidR="005339F7" w14:paraId="336D0D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88A0F0" w14:textId="77777777" w:rsidR="005339F7" w:rsidRDefault="00000000">
            <w:r>
              <w:rPr>
                <w:rFonts w:ascii="Arial" w:eastAsia="Arial" w:hAnsi="Arial" w:cs="Arial"/>
                <w:b/>
                <w:bCs/>
                <w:color w:val="2E4057"/>
              </w:rPr>
              <w:t>Etapa 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931046" w14:textId="77777777" w:rsidR="005339F7" w:rsidRDefault="00000000">
            <w:r>
              <w:rPr>
                <w:rFonts w:ascii="Arial" w:eastAsia="Arial" w:hAnsi="Arial" w:cs="Arial"/>
              </w:rPr>
              <w:t>Consulta o catálogo STAC: escolhe satélite (Sentinel-2), variável (NDVI) e período.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E41549" w14:textId="77777777" w:rsidR="005339F7" w:rsidRDefault="00000000">
            <w:r>
              <w:rPr>
                <w:rFonts w:ascii="Arial" w:eastAsia="Arial" w:hAnsi="Arial" w:cs="Arial"/>
              </w:rPr>
              <w:t>Sistema lista satélites disponíveis com resolução espacial/temporal e variáveis.</w:t>
            </w:r>
          </w:p>
        </w:tc>
        <w:tc>
          <w:tcPr>
            <w:tcW w:w="31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1172C7" w14:textId="77777777" w:rsidR="005339F7" w:rsidRDefault="00000000">
            <w:r>
              <w:rPr>
                <w:rFonts w:ascii="Arial" w:eastAsia="Arial" w:hAnsi="Arial" w:cs="Arial"/>
              </w:rPr>
              <w:t>Engajado, mas pode ficar ansioso se o carregamento demorar mais de 5s.</w:t>
            </w:r>
          </w:p>
        </w:tc>
      </w:tr>
      <w:tr w:rsidR="005339F7" w14:paraId="51D9FD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A3B748" w14:textId="77777777" w:rsidR="005339F7" w:rsidRDefault="00000000">
            <w:r>
              <w:rPr>
                <w:rFonts w:ascii="Arial" w:eastAsia="Arial" w:hAnsi="Arial" w:cs="Arial"/>
                <w:b/>
                <w:bCs/>
                <w:color w:val="2E4057"/>
              </w:rPr>
              <w:t>Etapa 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BB3879" w14:textId="77777777" w:rsidR="005339F7" w:rsidRDefault="00000000">
            <w:r>
              <w:rPr>
                <w:rFonts w:ascii="Arial" w:eastAsia="Arial" w:hAnsi="Arial" w:cs="Arial"/>
              </w:rPr>
              <w:t>Visualiza a série temporal em gráfico e compara com dados do Landsat-8.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724269" w14:textId="77777777" w:rsidR="005339F7" w:rsidRDefault="00000000">
            <w:r>
              <w:rPr>
                <w:rFonts w:ascii="Arial" w:eastAsia="Arial" w:hAnsi="Arial" w:cs="Arial"/>
              </w:rPr>
              <w:t xml:space="preserve">Gráfico interativo exibido lado a lado com legenda clara e </w:t>
            </w:r>
            <w:proofErr w:type="spellStart"/>
            <w:r>
              <w:rPr>
                <w:rFonts w:ascii="Arial" w:eastAsia="Arial" w:hAnsi="Arial" w:cs="Arial"/>
              </w:rPr>
              <w:t>tooltip</w:t>
            </w:r>
            <w:proofErr w:type="spellEnd"/>
            <w:r>
              <w:rPr>
                <w:rFonts w:ascii="Arial" w:eastAsia="Arial" w:hAnsi="Arial" w:cs="Arial"/>
              </w:rPr>
              <w:t xml:space="preserve"> por ponto.</w:t>
            </w:r>
          </w:p>
        </w:tc>
        <w:tc>
          <w:tcPr>
            <w:tcW w:w="31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6AA8C8" w14:textId="77777777" w:rsidR="005339F7" w:rsidRDefault="00000000">
            <w:r>
              <w:rPr>
                <w:rFonts w:ascii="Arial" w:eastAsia="Arial" w:hAnsi="Arial" w:cs="Arial"/>
              </w:rPr>
              <w:t>Satisfeito quando consegue interpretar os dados com clareza.</w:t>
            </w:r>
          </w:p>
        </w:tc>
      </w:tr>
      <w:tr w:rsidR="005339F7" w14:paraId="329922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DB8F9E" w14:textId="77777777" w:rsidR="005339F7" w:rsidRDefault="00000000">
            <w:r>
              <w:rPr>
                <w:rFonts w:ascii="Arial" w:eastAsia="Arial" w:hAnsi="Arial" w:cs="Arial"/>
                <w:b/>
                <w:bCs/>
                <w:color w:val="2E4057"/>
              </w:rPr>
              <w:t>Fim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217E83" w14:textId="77777777" w:rsidR="005339F7" w:rsidRDefault="00000000">
            <w:r>
              <w:rPr>
                <w:rFonts w:ascii="Arial" w:eastAsia="Arial" w:hAnsi="Arial" w:cs="Arial"/>
              </w:rPr>
              <w:t>Exporta os metadados em CSV para usar no relatório técnico.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FF2077" w14:textId="77777777" w:rsidR="005339F7" w:rsidRDefault="00000000">
            <w:r>
              <w:rPr>
                <w:rFonts w:ascii="Arial" w:eastAsia="Arial" w:hAnsi="Arial" w:cs="Arial"/>
              </w:rPr>
              <w:t xml:space="preserve">Arquivo CSV gerado com cabeçalhos claros, fonte do </w:t>
            </w:r>
            <w:proofErr w:type="spellStart"/>
            <w:r>
              <w:rPr>
                <w:rFonts w:ascii="Arial" w:eastAsia="Arial" w:hAnsi="Arial" w:cs="Arial"/>
              </w:rPr>
              <w:t>dataset</w:t>
            </w:r>
            <w:proofErr w:type="spellEnd"/>
            <w:r>
              <w:rPr>
                <w:rFonts w:ascii="Arial" w:eastAsia="Arial" w:hAnsi="Arial" w:cs="Arial"/>
              </w:rPr>
              <w:t xml:space="preserve"> e metadados completos.</w:t>
            </w:r>
          </w:p>
        </w:tc>
        <w:tc>
          <w:tcPr>
            <w:tcW w:w="31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8D238A" w14:textId="77777777" w:rsidR="005339F7" w:rsidRDefault="00000000">
            <w:r>
              <w:rPr>
                <w:rFonts w:ascii="Arial" w:eastAsia="Arial" w:hAnsi="Arial" w:cs="Arial"/>
              </w:rPr>
              <w:t>Realizado — tarefa concluída com sucesso e dados confiáveis em mãos.</w:t>
            </w:r>
          </w:p>
        </w:tc>
      </w:tr>
    </w:tbl>
    <w:p w14:paraId="37C79988" w14:textId="77777777" w:rsidR="005339F7" w:rsidRDefault="005339F7">
      <w:pPr>
        <w:spacing w:after="60"/>
      </w:pPr>
    </w:p>
    <w:p w14:paraId="7F59D124" w14:textId="77777777" w:rsidR="005339F7" w:rsidRDefault="005339F7">
      <w:pPr>
        <w:pBdr>
          <w:bottom w:val="single" w:sz="4" w:space="1" w:color="CCCCCC"/>
        </w:pBdr>
        <w:spacing w:after="200"/>
      </w:pPr>
    </w:p>
    <w:p w14:paraId="33B95102" w14:textId="77777777" w:rsidR="005339F7" w:rsidRDefault="00000000">
      <w:pPr>
        <w:spacing w:before="280" w:after="120"/>
      </w:pPr>
      <w:r>
        <w:rPr>
          <w:rFonts w:ascii="Arial" w:eastAsia="Arial" w:hAnsi="Arial" w:cs="Arial"/>
          <w:b/>
          <w:bCs/>
          <w:color w:val="2E4057"/>
          <w:sz w:val="24"/>
          <w:szCs w:val="24"/>
        </w:rPr>
        <w:t>Exercício 2 – Fluxo Refinado com Decisões Alternativas</w:t>
      </w:r>
    </w:p>
    <w:p w14:paraId="6765882D" w14:textId="77777777" w:rsidR="005339F7" w:rsidRDefault="00000000">
      <w:pPr>
        <w:spacing w:before="40" w:after="100"/>
      </w:pPr>
      <w:r>
        <w:rPr>
          <w:rFonts w:ascii="Arial" w:eastAsia="Arial" w:hAnsi="Arial" w:cs="Arial"/>
          <w:b/>
          <w:bCs/>
          <w:color w:val="000000"/>
        </w:rPr>
        <w:t>Decisões</w:t>
      </w:r>
    </w:p>
    <w:tbl>
      <w:tblPr>
        <w:tblW w:w="9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300"/>
        <w:gridCol w:w="2383"/>
        <w:gridCol w:w="2383"/>
      </w:tblGrid>
      <w:tr w:rsidR="005339F7" w14:paraId="4F9A54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260701" w14:textId="77777777" w:rsidR="005339F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Decisão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E79756" w14:textId="77777777" w:rsidR="005339F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Condição</w:t>
            </w:r>
          </w:p>
        </w:tc>
        <w:tc>
          <w:tcPr>
            <w:tcW w:w="23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A5C69D" w14:textId="77777777" w:rsidR="005339F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Caminho A</w:t>
            </w:r>
          </w:p>
        </w:tc>
        <w:tc>
          <w:tcPr>
            <w:tcW w:w="23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C13EFD" w14:textId="77777777" w:rsidR="005339F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Caminho B</w:t>
            </w:r>
          </w:p>
        </w:tc>
      </w:tr>
      <w:tr w:rsidR="005339F7" w14:paraId="2EFA9B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A729ED" w14:textId="77777777" w:rsidR="005339F7" w:rsidRDefault="00000000">
            <w:r>
              <w:rPr>
                <w:rFonts w:ascii="Arial" w:eastAsia="Arial" w:hAnsi="Arial" w:cs="Arial"/>
                <w:b/>
                <w:bCs/>
                <w:color w:val="2E4057"/>
              </w:rPr>
              <w:t>Área selecionada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005AFE" w14:textId="77777777" w:rsidR="005339F7" w:rsidRDefault="00000000">
            <w:r>
              <w:rPr>
                <w:rFonts w:ascii="Arial" w:eastAsia="Arial" w:hAnsi="Arial" w:cs="Arial"/>
              </w:rPr>
              <w:t>Usuário clica no mapa ou insere coordenadas manualmente</w:t>
            </w:r>
          </w:p>
        </w:tc>
        <w:tc>
          <w:tcPr>
            <w:tcW w:w="23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A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AF7959" w14:textId="77777777" w:rsidR="005339F7" w:rsidRDefault="00000000">
            <w:r>
              <w:rPr>
                <w:rFonts w:ascii="Arial" w:eastAsia="Arial" w:hAnsi="Arial" w:cs="Arial"/>
              </w:rPr>
              <w:t>Clique no mapa → área destacada automaticamente, coordenadas preenchidas</w:t>
            </w:r>
          </w:p>
        </w:tc>
        <w:tc>
          <w:tcPr>
            <w:tcW w:w="23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9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CF1236" w14:textId="77777777" w:rsidR="005339F7" w:rsidRDefault="00000000">
            <w:r>
              <w:rPr>
                <w:rFonts w:ascii="Arial" w:eastAsia="Arial" w:hAnsi="Arial" w:cs="Arial"/>
              </w:rPr>
              <w:t>Entrada manual → campo de coordenadas ativo, validação em tempo real</w:t>
            </w:r>
          </w:p>
        </w:tc>
      </w:tr>
      <w:tr w:rsidR="005339F7" w14:paraId="6D3C59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279228" w14:textId="77777777" w:rsidR="005339F7" w:rsidRDefault="00000000">
            <w:r>
              <w:rPr>
                <w:rFonts w:ascii="Arial" w:eastAsia="Arial" w:hAnsi="Arial" w:cs="Arial"/>
                <w:b/>
                <w:bCs/>
                <w:color w:val="2E4057"/>
              </w:rPr>
              <w:lastRenderedPageBreak/>
              <w:t>Dados disponíveis na área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1EF209" w14:textId="77777777" w:rsidR="005339F7" w:rsidRDefault="00000000">
            <w:r>
              <w:rPr>
                <w:rFonts w:ascii="Arial" w:eastAsia="Arial" w:hAnsi="Arial" w:cs="Arial"/>
              </w:rPr>
              <w:t>API STAC retorna ou não retorna resultados para a área e período selecionados</w:t>
            </w:r>
          </w:p>
        </w:tc>
        <w:tc>
          <w:tcPr>
            <w:tcW w:w="23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A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37ED28" w14:textId="77777777" w:rsidR="005339F7" w:rsidRDefault="00000000">
            <w:r>
              <w:rPr>
                <w:rFonts w:ascii="Arial" w:eastAsia="Arial" w:hAnsi="Arial" w:cs="Arial"/>
              </w:rPr>
              <w:t>Retorna dados → exibe lista de satélites e variáveis disponíveis</w:t>
            </w:r>
          </w:p>
        </w:tc>
        <w:tc>
          <w:tcPr>
            <w:tcW w:w="23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91DF9C" w14:textId="77777777" w:rsidR="005339F7" w:rsidRDefault="00000000">
            <w:r>
              <w:rPr>
                <w:rFonts w:ascii="Arial" w:eastAsia="Arial" w:hAnsi="Arial" w:cs="Arial"/>
              </w:rPr>
              <w:t>Sem dados → mensagem explicativa + sugestão de ampliar período ou trocar satélite</w:t>
            </w:r>
          </w:p>
        </w:tc>
      </w:tr>
    </w:tbl>
    <w:p w14:paraId="3F4F2B74" w14:textId="77777777" w:rsidR="005339F7" w:rsidRDefault="005339F7">
      <w:pPr>
        <w:spacing w:before="160" w:after="60"/>
      </w:pPr>
    </w:p>
    <w:p w14:paraId="5B42CA58" w14:textId="77777777" w:rsidR="005339F7" w:rsidRDefault="00000000">
      <w:pPr>
        <w:spacing w:before="40" w:after="100"/>
      </w:pPr>
      <w:r>
        <w:rPr>
          <w:rFonts w:ascii="Arial" w:eastAsia="Arial" w:hAnsi="Arial" w:cs="Arial"/>
          <w:b/>
          <w:bCs/>
          <w:color w:val="000000"/>
        </w:rPr>
        <w:t>Oportunidades de Melhoria</w:t>
      </w:r>
    </w:p>
    <w:tbl>
      <w:tblPr>
        <w:tblW w:w="9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566"/>
      </w:tblGrid>
      <w:tr w:rsidR="005339F7" w14:paraId="2D694E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597D91" w14:textId="77777777" w:rsidR="005339F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Etapa ou decisão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32F73A" w14:textId="77777777" w:rsidR="005339F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Possível ponto de dor</w:t>
            </w:r>
          </w:p>
        </w:tc>
        <w:tc>
          <w:tcPr>
            <w:tcW w:w="35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430D7D" w14:textId="77777777" w:rsidR="005339F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Oportunidade de melhoria</w:t>
            </w:r>
          </w:p>
        </w:tc>
      </w:tr>
      <w:tr w:rsidR="005339F7" w14:paraId="1ACA24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FD0C88" w14:textId="77777777" w:rsidR="005339F7" w:rsidRDefault="00000000">
            <w:r>
              <w:rPr>
                <w:rFonts w:ascii="Arial" w:eastAsia="Arial" w:hAnsi="Arial" w:cs="Arial"/>
                <w:b/>
                <w:bCs/>
                <w:color w:val="2E4057"/>
              </w:rPr>
              <w:t>Etapa 2 – Consulta STAC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D69FA2" w14:textId="77777777" w:rsidR="005339F7" w:rsidRDefault="00000000">
            <w:r>
              <w:rPr>
                <w:rFonts w:ascii="Arial" w:eastAsia="Arial" w:hAnsi="Arial" w:cs="Arial"/>
              </w:rPr>
              <w:t>Carregamento lento sem feedback visual (&gt;5s)</w:t>
            </w:r>
          </w:p>
        </w:tc>
        <w:tc>
          <w:tcPr>
            <w:tcW w:w="35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A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B70F13" w14:textId="77777777" w:rsidR="005339F7" w:rsidRDefault="00000000">
            <w:r>
              <w:rPr>
                <w:rFonts w:ascii="Arial" w:eastAsia="Arial" w:hAnsi="Arial" w:cs="Arial"/>
              </w:rPr>
              <w:t>Exibir barra de progresso com mensagem de status ('Buscando dados do Sentinel-2...')</w:t>
            </w:r>
          </w:p>
        </w:tc>
      </w:tr>
      <w:tr w:rsidR="005339F7" w14:paraId="36BBBD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DD3E48" w14:textId="77777777" w:rsidR="005339F7" w:rsidRDefault="00000000">
            <w:r>
              <w:rPr>
                <w:rFonts w:ascii="Arial" w:eastAsia="Arial" w:hAnsi="Arial" w:cs="Arial"/>
                <w:b/>
                <w:bCs/>
                <w:color w:val="2E4057"/>
              </w:rPr>
              <w:t>Etapa 3 – Gráfico comparativo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AB2F3D" w14:textId="77777777" w:rsidR="005339F7" w:rsidRDefault="00000000">
            <w:r>
              <w:rPr>
                <w:rFonts w:ascii="Arial" w:eastAsia="Arial" w:hAnsi="Arial" w:cs="Arial"/>
              </w:rPr>
              <w:t>Gráficos com cores parecidas dificultam a leitura comparativa</w:t>
            </w:r>
          </w:p>
        </w:tc>
        <w:tc>
          <w:tcPr>
            <w:tcW w:w="35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A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402442" w14:textId="77777777" w:rsidR="005339F7" w:rsidRDefault="00000000">
            <w:r>
              <w:rPr>
                <w:rFonts w:ascii="Arial" w:eastAsia="Arial" w:hAnsi="Arial" w:cs="Arial"/>
              </w:rPr>
              <w:t xml:space="preserve">Usar cores contrastantes por satélite + </w:t>
            </w:r>
            <w:proofErr w:type="spellStart"/>
            <w:r>
              <w:rPr>
                <w:rFonts w:ascii="Arial" w:eastAsia="Arial" w:hAnsi="Arial" w:cs="Arial"/>
              </w:rPr>
              <w:t>toggle</w:t>
            </w:r>
            <w:proofErr w:type="spellEnd"/>
            <w:r>
              <w:rPr>
                <w:rFonts w:ascii="Arial" w:eastAsia="Arial" w:hAnsi="Arial" w:cs="Arial"/>
              </w:rPr>
              <w:t xml:space="preserve"> individual de série + </w:t>
            </w:r>
            <w:proofErr w:type="spellStart"/>
            <w:r>
              <w:rPr>
                <w:rFonts w:ascii="Arial" w:eastAsia="Arial" w:hAnsi="Arial" w:cs="Arial"/>
              </w:rPr>
              <w:t>tooltip</w:t>
            </w:r>
            <w:proofErr w:type="spellEnd"/>
            <w:r>
              <w:rPr>
                <w:rFonts w:ascii="Arial" w:eastAsia="Arial" w:hAnsi="Arial" w:cs="Arial"/>
              </w:rPr>
              <w:t xml:space="preserve"> interativo</w:t>
            </w:r>
          </w:p>
        </w:tc>
      </w:tr>
      <w:tr w:rsidR="005339F7" w14:paraId="10D0DC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5F33C6" w14:textId="77777777" w:rsidR="005339F7" w:rsidRDefault="00000000">
            <w:r>
              <w:rPr>
                <w:rFonts w:ascii="Arial" w:eastAsia="Arial" w:hAnsi="Arial" w:cs="Arial"/>
                <w:b/>
                <w:bCs/>
                <w:color w:val="2E4057"/>
              </w:rPr>
              <w:t>Decisão – Sem dados disponíveis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5214B5" w14:textId="77777777" w:rsidR="005339F7" w:rsidRDefault="00000000">
            <w:r>
              <w:rPr>
                <w:rFonts w:ascii="Arial" w:eastAsia="Arial" w:hAnsi="Arial" w:cs="Arial"/>
              </w:rPr>
              <w:t>Usuário recebe tela em branco e não sabe o que fazer</w:t>
            </w:r>
          </w:p>
        </w:tc>
        <w:tc>
          <w:tcPr>
            <w:tcW w:w="35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A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F16587" w14:textId="77777777" w:rsidR="005339F7" w:rsidRDefault="00000000">
            <w:r>
              <w:rPr>
                <w:rFonts w:ascii="Arial" w:eastAsia="Arial" w:hAnsi="Arial" w:cs="Arial"/>
              </w:rPr>
              <w:t>Mensagem clara com alternativas: ampliar período, trocar satélite ou área adjacente</w:t>
            </w:r>
          </w:p>
        </w:tc>
      </w:tr>
    </w:tbl>
    <w:p w14:paraId="37B998F1" w14:textId="77777777" w:rsidR="005339F7" w:rsidRDefault="005339F7">
      <w:pPr>
        <w:spacing w:after="60"/>
      </w:pPr>
    </w:p>
    <w:p w14:paraId="662D2BA4" w14:textId="77777777" w:rsidR="005339F7" w:rsidRDefault="005339F7">
      <w:pPr>
        <w:pBdr>
          <w:bottom w:val="single" w:sz="4" w:space="1" w:color="CCCCCC"/>
        </w:pBdr>
        <w:spacing w:after="200"/>
      </w:pPr>
    </w:p>
    <w:p w14:paraId="6DF02777" w14:textId="77777777" w:rsidR="005339F7" w:rsidRDefault="00000000">
      <w:pPr>
        <w:spacing w:before="280" w:after="120"/>
      </w:pPr>
      <w:r>
        <w:rPr>
          <w:rFonts w:ascii="Arial" w:eastAsia="Arial" w:hAnsi="Arial" w:cs="Arial"/>
          <w:b/>
          <w:bCs/>
          <w:color w:val="2E4057"/>
          <w:sz w:val="24"/>
          <w:szCs w:val="24"/>
        </w:rPr>
        <w:t>Exercício 3 – Conexão com o Mapa de Jornada</w:t>
      </w:r>
    </w:p>
    <w:p w14:paraId="3126E7DC" w14:textId="77777777" w:rsidR="005339F7" w:rsidRDefault="00000000">
      <w:pPr>
        <w:spacing w:before="40" w:after="100"/>
      </w:pPr>
      <w:r>
        <w:rPr>
          <w:rFonts w:ascii="Arial" w:eastAsia="Arial" w:hAnsi="Arial" w:cs="Arial"/>
          <w:i/>
          <w:iCs/>
          <w:color w:val="555555"/>
        </w:rPr>
        <w:t>Como o Fluxo de Usuário se conecta com o Mapa de Jornada da Aula 03:</w:t>
      </w:r>
    </w:p>
    <w:tbl>
      <w:tblPr>
        <w:tblW w:w="9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900"/>
        <w:gridCol w:w="3966"/>
      </w:tblGrid>
      <w:tr w:rsidR="005339F7" w14:paraId="24F0B1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999E7E" w14:textId="77777777" w:rsidR="005339F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Etapa do Fluxo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620AC2" w14:textId="77777777" w:rsidR="005339F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Ação no Fluxo</w:t>
            </w:r>
          </w:p>
        </w:tc>
        <w:tc>
          <w:tcPr>
            <w:tcW w:w="39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439D28" w14:textId="77777777" w:rsidR="005339F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Conexão com o Mapa de Jornada</w:t>
            </w:r>
          </w:p>
        </w:tc>
      </w:tr>
      <w:tr w:rsidR="005339F7" w14:paraId="7230C8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D8DDB2" w14:textId="77777777" w:rsidR="005339F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E4057"/>
              </w:rPr>
              <w:t>Pré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E4057"/>
              </w:rPr>
              <w:t>-consulta (Antes)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BDBD38" w14:textId="77777777" w:rsidR="005339F7" w:rsidRDefault="00000000">
            <w:r>
              <w:rPr>
                <w:rFonts w:ascii="Arial" w:eastAsia="Arial" w:hAnsi="Arial" w:cs="Arial"/>
              </w:rPr>
              <w:t>Carlos abre o app e seleciona área no mapa (Etapa Início → Etapa 1)</w:t>
            </w:r>
          </w:p>
        </w:tc>
        <w:tc>
          <w:tcPr>
            <w:tcW w:w="39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10F917" w14:textId="77777777" w:rsidR="005339F7" w:rsidRDefault="00000000">
            <w:r>
              <w:rPr>
                <w:rFonts w:ascii="Arial" w:eastAsia="Arial" w:hAnsi="Arial" w:cs="Arial"/>
              </w:rPr>
              <w:t>Curiosidade → Confiança. Jornada: fase exploratória onde o sistema deve transmitir credibilidade imediata.</w:t>
            </w:r>
          </w:p>
        </w:tc>
      </w:tr>
      <w:tr w:rsidR="005339F7" w14:paraId="0B32F6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959FA5" w14:textId="77777777" w:rsidR="005339F7" w:rsidRDefault="00000000">
            <w:r>
              <w:rPr>
                <w:rFonts w:ascii="Arial" w:eastAsia="Arial" w:hAnsi="Arial" w:cs="Arial"/>
                <w:b/>
                <w:bCs/>
                <w:color w:val="2E4057"/>
              </w:rPr>
              <w:t>Consulta principal (Durante)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1A57FC" w14:textId="77777777" w:rsidR="005339F7" w:rsidRDefault="00000000">
            <w:r>
              <w:rPr>
                <w:rFonts w:ascii="Arial" w:eastAsia="Arial" w:hAnsi="Arial" w:cs="Arial"/>
              </w:rPr>
              <w:t>Filtra satélite/variável e visualiza gráfico comparativo (Etapa 2 → Etapa 3)</w:t>
            </w:r>
          </w:p>
        </w:tc>
        <w:tc>
          <w:tcPr>
            <w:tcW w:w="39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AE0643" w14:textId="77777777" w:rsidR="005339F7" w:rsidRDefault="00000000">
            <w:r>
              <w:rPr>
                <w:rFonts w:ascii="Arial" w:eastAsia="Arial" w:hAnsi="Arial" w:cs="Arial"/>
              </w:rPr>
              <w:t>Engajamento → possível ansiedade com lentidão. Jornada: momento crítico — ponto de dor 'carregamento lento' mapeado na jornada.</w:t>
            </w:r>
          </w:p>
        </w:tc>
      </w:tr>
      <w:tr w:rsidR="005339F7" w14:paraId="4F1C04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1A30C0" w14:textId="77777777" w:rsidR="005339F7" w:rsidRDefault="00000000">
            <w:r>
              <w:rPr>
                <w:rFonts w:ascii="Arial" w:eastAsia="Arial" w:hAnsi="Arial" w:cs="Arial"/>
                <w:b/>
                <w:bCs/>
                <w:color w:val="2E4057"/>
              </w:rPr>
              <w:t>Pós-consulta (Depois)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CD15E2" w14:textId="77777777" w:rsidR="005339F7" w:rsidRDefault="00000000">
            <w:r>
              <w:rPr>
                <w:rFonts w:ascii="Arial" w:eastAsia="Arial" w:hAnsi="Arial" w:cs="Arial"/>
              </w:rPr>
              <w:t>Exporta os metadados e encerra a sessão (Fim)</w:t>
            </w:r>
          </w:p>
        </w:tc>
        <w:tc>
          <w:tcPr>
            <w:tcW w:w="39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CD5AAA" w14:textId="77777777" w:rsidR="005339F7" w:rsidRDefault="00000000">
            <w:r>
              <w:rPr>
                <w:rFonts w:ascii="Arial" w:eastAsia="Arial" w:hAnsi="Arial" w:cs="Arial"/>
              </w:rPr>
              <w:t>Satisfação ou frustração com a exportação. Jornada: ponto de dor 'arquivo desorganizado' → resolvido com exportação estruturada.</w:t>
            </w:r>
          </w:p>
        </w:tc>
      </w:tr>
    </w:tbl>
    <w:p w14:paraId="00DBD296" w14:textId="77777777" w:rsidR="005339F7" w:rsidRDefault="005339F7">
      <w:pPr>
        <w:spacing w:before="160" w:after="60"/>
      </w:pPr>
    </w:p>
    <w:p w14:paraId="0C2A74F9" w14:textId="77777777" w:rsidR="005339F7" w:rsidRDefault="00000000">
      <w:pPr>
        <w:spacing w:before="40" w:after="40"/>
      </w:pPr>
      <w:r>
        <w:rPr>
          <w:rFonts w:ascii="Arial" w:eastAsia="Arial" w:hAnsi="Arial" w:cs="Arial"/>
          <w:i/>
          <w:iCs/>
          <w:color w:val="444444"/>
          <w:sz w:val="18"/>
          <w:szCs w:val="18"/>
        </w:rPr>
        <w:t xml:space="preserve">Resumo: O fluxo traduz as etapas da jornada (Antes / Durante / Depois) em ações concretas e respostas do sistema, revelando os pontos críticos identificados na Aula 03 e as oportunidades de melhoria que guiarão o </w:t>
      </w:r>
      <w:proofErr w:type="spellStart"/>
      <w:r>
        <w:rPr>
          <w:rFonts w:ascii="Arial" w:eastAsia="Arial" w:hAnsi="Arial" w:cs="Arial"/>
          <w:i/>
          <w:iCs/>
          <w:color w:val="444444"/>
          <w:sz w:val="18"/>
          <w:szCs w:val="18"/>
        </w:rPr>
        <w:t>wireframe</w:t>
      </w:r>
      <w:proofErr w:type="spellEnd"/>
      <w:r>
        <w:rPr>
          <w:rFonts w:ascii="Arial" w:eastAsia="Arial" w:hAnsi="Arial" w:cs="Arial"/>
          <w:i/>
          <w:iCs/>
          <w:color w:val="444444"/>
          <w:sz w:val="18"/>
          <w:szCs w:val="18"/>
        </w:rPr>
        <w:t>.</w:t>
      </w:r>
    </w:p>
    <w:p w14:paraId="53D63BF0" w14:textId="77777777" w:rsidR="005339F7" w:rsidRDefault="005339F7">
      <w:pPr>
        <w:spacing w:after="60"/>
      </w:pPr>
    </w:p>
    <w:p w14:paraId="5CC65677" w14:textId="77777777" w:rsidR="005339F7" w:rsidRDefault="005339F7">
      <w:pPr>
        <w:pBdr>
          <w:bottom w:val="single" w:sz="4" w:space="1" w:color="CCCCCC"/>
        </w:pBdr>
        <w:spacing w:after="200"/>
      </w:pPr>
    </w:p>
    <w:p w14:paraId="3FF00785" w14:textId="25B97877" w:rsidR="005339F7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000000"/>
        </w:rPr>
        <w:t xml:space="preserve">Grupo: </w:t>
      </w:r>
      <w:r w:rsidR="005F6952">
        <w:rPr>
          <w:rFonts w:ascii="Arial" w:eastAsia="Arial" w:hAnsi="Arial" w:cs="Arial"/>
          <w:b/>
          <w:bCs/>
          <w:color w:val="000000"/>
        </w:rPr>
        <w:t>CAPYDEV</w:t>
      </w:r>
      <w:r>
        <w:rPr>
          <w:rFonts w:ascii="Arial" w:eastAsia="Arial" w:hAnsi="Arial" w:cs="Arial"/>
          <w:b/>
          <w:bCs/>
          <w:color w:val="000000"/>
        </w:rPr>
        <w:t xml:space="preserve">   Data: </w:t>
      </w:r>
      <w:r w:rsidR="005F6952">
        <w:rPr>
          <w:rFonts w:ascii="Arial" w:eastAsia="Arial" w:hAnsi="Arial" w:cs="Arial"/>
          <w:b/>
          <w:bCs/>
          <w:color w:val="000000"/>
        </w:rPr>
        <w:t>20</w:t>
      </w:r>
      <w:r>
        <w:rPr>
          <w:rFonts w:ascii="Arial" w:eastAsia="Arial" w:hAnsi="Arial" w:cs="Arial"/>
          <w:b/>
          <w:bCs/>
          <w:color w:val="000000"/>
        </w:rPr>
        <w:t>/</w:t>
      </w:r>
      <w:r w:rsidR="005F6952">
        <w:rPr>
          <w:rFonts w:ascii="Arial" w:eastAsia="Arial" w:hAnsi="Arial" w:cs="Arial"/>
          <w:b/>
          <w:bCs/>
          <w:color w:val="000000"/>
        </w:rPr>
        <w:t>03</w:t>
      </w:r>
      <w:r>
        <w:rPr>
          <w:rFonts w:ascii="Arial" w:eastAsia="Arial" w:hAnsi="Arial" w:cs="Arial"/>
          <w:b/>
          <w:bCs/>
          <w:color w:val="000000"/>
        </w:rPr>
        <w:t>/</w:t>
      </w:r>
      <w:r w:rsidR="005F6952">
        <w:rPr>
          <w:rFonts w:ascii="Arial" w:eastAsia="Arial" w:hAnsi="Arial" w:cs="Arial"/>
          <w:b/>
          <w:bCs/>
          <w:color w:val="000000"/>
        </w:rPr>
        <w:t>2026</w:t>
      </w:r>
    </w:p>
    <w:sectPr w:rsidR="005339F7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546877"/>
    <w:multiLevelType w:val="hybridMultilevel"/>
    <w:tmpl w:val="B8D2E5C2"/>
    <w:lvl w:ilvl="0" w:tplc="CEDE9B1C">
      <w:start w:val="1"/>
      <w:numFmt w:val="bullet"/>
      <w:lvlText w:val="●"/>
      <w:lvlJc w:val="left"/>
      <w:pPr>
        <w:ind w:left="720" w:hanging="360"/>
      </w:pPr>
    </w:lvl>
    <w:lvl w:ilvl="1" w:tplc="20BE5FC2">
      <w:start w:val="1"/>
      <w:numFmt w:val="bullet"/>
      <w:lvlText w:val="○"/>
      <w:lvlJc w:val="left"/>
      <w:pPr>
        <w:ind w:left="1440" w:hanging="360"/>
      </w:pPr>
    </w:lvl>
    <w:lvl w:ilvl="2" w:tplc="12B0292E">
      <w:start w:val="1"/>
      <w:numFmt w:val="bullet"/>
      <w:lvlText w:val="■"/>
      <w:lvlJc w:val="left"/>
      <w:pPr>
        <w:ind w:left="2160" w:hanging="360"/>
      </w:pPr>
    </w:lvl>
    <w:lvl w:ilvl="3" w:tplc="3B1AA682">
      <w:start w:val="1"/>
      <w:numFmt w:val="bullet"/>
      <w:lvlText w:val="●"/>
      <w:lvlJc w:val="left"/>
      <w:pPr>
        <w:ind w:left="2880" w:hanging="360"/>
      </w:pPr>
    </w:lvl>
    <w:lvl w:ilvl="4" w:tplc="74BA7D88">
      <w:start w:val="1"/>
      <w:numFmt w:val="bullet"/>
      <w:lvlText w:val="○"/>
      <w:lvlJc w:val="left"/>
      <w:pPr>
        <w:ind w:left="3600" w:hanging="360"/>
      </w:pPr>
    </w:lvl>
    <w:lvl w:ilvl="5" w:tplc="6E2E6910">
      <w:start w:val="1"/>
      <w:numFmt w:val="bullet"/>
      <w:lvlText w:val="■"/>
      <w:lvlJc w:val="left"/>
      <w:pPr>
        <w:ind w:left="4320" w:hanging="360"/>
      </w:pPr>
    </w:lvl>
    <w:lvl w:ilvl="6" w:tplc="F8F0A5E8">
      <w:start w:val="1"/>
      <w:numFmt w:val="bullet"/>
      <w:lvlText w:val="●"/>
      <w:lvlJc w:val="left"/>
      <w:pPr>
        <w:ind w:left="5040" w:hanging="360"/>
      </w:pPr>
    </w:lvl>
    <w:lvl w:ilvl="7" w:tplc="213C589C">
      <w:start w:val="1"/>
      <w:numFmt w:val="bullet"/>
      <w:lvlText w:val="●"/>
      <w:lvlJc w:val="left"/>
      <w:pPr>
        <w:ind w:left="5760" w:hanging="360"/>
      </w:pPr>
    </w:lvl>
    <w:lvl w:ilvl="8" w:tplc="B00C52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925EC2"/>
    <w:multiLevelType w:val="hybridMultilevel"/>
    <w:tmpl w:val="1CE61DA2"/>
    <w:lvl w:ilvl="0" w:tplc="130407C6">
      <w:start w:val="1"/>
      <w:numFmt w:val="bullet"/>
      <w:lvlText w:val="•"/>
      <w:lvlJc w:val="left"/>
      <w:pPr>
        <w:ind w:left="360" w:hanging="220"/>
      </w:pPr>
    </w:lvl>
    <w:lvl w:ilvl="1" w:tplc="A08CBAF2">
      <w:numFmt w:val="decimal"/>
      <w:lvlText w:val=""/>
      <w:lvlJc w:val="left"/>
    </w:lvl>
    <w:lvl w:ilvl="2" w:tplc="804694F6">
      <w:numFmt w:val="decimal"/>
      <w:lvlText w:val=""/>
      <w:lvlJc w:val="left"/>
    </w:lvl>
    <w:lvl w:ilvl="3" w:tplc="2E863206">
      <w:numFmt w:val="decimal"/>
      <w:lvlText w:val=""/>
      <w:lvlJc w:val="left"/>
    </w:lvl>
    <w:lvl w:ilvl="4" w:tplc="7EFE5A22">
      <w:numFmt w:val="decimal"/>
      <w:lvlText w:val=""/>
      <w:lvlJc w:val="left"/>
    </w:lvl>
    <w:lvl w:ilvl="5" w:tplc="2F86B1FA">
      <w:numFmt w:val="decimal"/>
      <w:lvlText w:val=""/>
      <w:lvlJc w:val="left"/>
    </w:lvl>
    <w:lvl w:ilvl="6" w:tplc="4E14C836">
      <w:numFmt w:val="decimal"/>
      <w:lvlText w:val=""/>
      <w:lvlJc w:val="left"/>
    </w:lvl>
    <w:lvl w:ilvl="7" w:tplc="48008B00">
      <w:numFmt w:val="decimal"/>
      <w:lvlText w:val=""/>
      <w:lvlJc w:val="left"/>
    </w:lvl>
    <w:lvl w:ilvl="8" w:tplc="220C8234">
      <w:numFmt w:val="decimal"/>
      <w:lvlText w:val=""/>
      <w:lvlJc w:val="left"/>
    </w:lvl>
  </w:abstractNum>
  <w:num w:numId="1" w16cid:durableId="7961468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9F7"/>
    <w:rsid w:val="005339F7"/>
    <w:rsid w:val="005F6952"/>
    <w:rsid w:val="007F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1FD68"/>
  <w15:docId w15:val="{86DAEB93-1E38-4831-A56D-B84D4D898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624</Words>
  <Characters>3372</Characters>
  <Application>Microsoft Office Word</Application>
  <DocSecurity>0</DocSecurity>
  <Lines>28</Lines>
  <Paragraphs>7</Paragraphs>
  <ScaleCrop>false</ScaleCrop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H P NOVAES</cp:lastModifiedBy>
  <cp:revision>3</cp:revision>
  <cp:lastPrinted>2026-03-23T22:12:00Z</cp:lastPrinted>
  <dcterms:created xsi:type="dcterms:W3CDTF">2026-03-23T22:10:00Z</dcterms:created>
  <dcterms:modified xsi:type="dcterms:W3CDTF">2026-03-23T22:15:00Z</dcterms:modified>
</cp:coreProperties>
</file>