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6980878"/>
        <w:docPartObj>
          <w:docPartGallery w:val="Cover Pages"/>
          <w:docPartUnique/>
        </w:docPartObj>
      </w:sdtPr>
      <w:sdtEndPr>
        <w:rPr>
          <w:rFonts w:ascii="Courier New" w:hAnsi="Courier New" w:cs="Courier New"/>
          <w:b/>
          <w:sz w:val="24"/>
        </w:rPr>
      </w:sdtEndPr>
      <w:sdtContent>
        <w:p w14:paraId="420EE20F" w14:textId="470B422E" w:rsidR="00CF753B" w:rsidRDefault="00CF753B">
          <w:r>
            <w:rPr>
              <w:noProof/>
            </w:rPr>
            <mc:AlternateContent>
              <mc:Choice Requires="wpg">
                <w:drawing>
                  <wp:anchor distT="0" distB="0" distL="114300" distR="114300" simplePos="0" relativeHeight="251659264" behindDoc="0" locked="0" layoutInCell="1" allowOverlap="1" wp14:anchorId="2346ECEA" wp14:editId="72FB8ECB">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tâ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â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â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o"/>
                                    <w:id w:val="1012341074"/>
                                    <w:dataBinding w:prefixMappings="xmlns:ns0='http://schemas.microsoft.com/office/2006/coverPageProps'" w:xpath="/ns0:CoverPageProperties[1]/ns0:PublishDate[1]" w:storeItemID="{55AF091B-3C7A-41E3-B477-F2FDAA23CFDA}"/>
                                    <w:date w:fullDate="2022-08-23T00:00:00Z">
                                      <w:dateFormat w:val="yyyy"/>
                                      <w:lid w:val="pt-BR"/>
                                      <w:storeMappedDataAs w:val="dateTime"/>
                                      <w:calendar w:val="gregorian"/>
                                    </w:date>
                                  </w:sdtPr>
                                  <w:sdtEndPr/>
                                  <w:sdtContent>
                                    <w:p w14:paraId="2DC8C5E5" w14:textId="42BAED98" w:rsidR="00CF753B" w:rsidRDefault="00CF753B">
                                      <w:pPr>
                                        <w:pStyle w:val="SemEspaamento"/>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tâ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F703591" w14:textId="573B7F38" w:rsidR="00CF753B" w:rsidRDefault="00CF753B">
                                      <w:pPr>
                                        <w:pStyle w:val="SemEspaamento"/>
                                        <w:spacing w:line="360" w:lineRule="auto"/>
                                        <w:rPr>
                                          <w:color w:val="FFFFFF" w:themeColor="background1"/>
                                        </w:rPr>
                                      </w:pPr>
                                      <w:r>
                                        <w:rPr>
                                          <w:color w:val="FFFFFF" w:themeColor="background1"/>
                                        </w:rPr>
                                        <w:t>João Ferreira</w:t>
                                      </w:r>
                                    </w:p>
                                  </w:sdtContent>
                                </w:sdt>
                                <w:sdt>
                                  <w:sdtPr>
                                    <w:rPr>
                                      <w:color w:val="FFFFFF" w:themeColor="background1"/>
                                    </w:rPr>
                                    <w:alias w:val="Empresa"/>
                                    <w:id w:val="1760174317"/>
                                    <w:dataBinding w:prefixMappings="xmlns:ns0='http://schemas.openxmlformats.org/officeDocument/2006/extended-properties'" w:xpath="/ns0:Properties[1]/ns0:Company[1]" w:storeItemID="{6668398D-A668-4E3E-A5EB-62B293D839F1}"/>
                                    <w:text/>
                                  </w:sdtPr>
                                  <w:sdtEndPr/>
                                  <w:sdtContent>
                                    <w:p w14:paraId="2EC3CA6D" w14:textId="61E53156" w:rsidR="00CF753B" w:rsidRDefault="00CF753B">
                                      <w:pPr>
                                        <w:pStyle w:val="SemEspaamento"/>
                                        <w:spacing w:line="360" w:lineRule="auto"/>
                                        <w:rPr>
                                          <w:color w:val="FFFFFF" w:themeColor="background1"/>
                                        </w:rPr>
                                      </w:pPr>
                                      <w:r>
                                        <w:rPr>
                                          <w:color w:val="FFFFFF" w:themeColor="background1"/>
                                        </w:rPr>
                                        <w:t>UNINASSAU</w:t>
                                      </w:r>
                                    </w:p>
                                  </w:sdtContent>
                                </w:sdt>
                                <w:sdt>
                                  <w:sdtPr>
                                    <w:rPr>
                                      <w:color w:val="FFFFFF" w:themeColor="background1"/>
                                    </w:rPr>
                                    <w:alias w:val="Data"/>
                                    <w:id w:val="1724480474"/>
                                    <w:dataBinding w:prefixMappings="xmlns:ns0='http://schemas.microsoft.com/office/2006/coverPageProps'" w:xpath="/ns0:CoverPageProperties[1]/ns0:PublishDate[1]" w:storeItemID="{55AF091B-3C7A-41E3-B477-F2FDAA23CFDA}"/>
                                    <w:date w:fullDate="2022-08-23T00:00:00Z">
                                      <w:dateFormat w:val="d/M/yyyy"/>
                                      <w:lid w:val="pt-BR"/>
                                      <w:storeMappedDataAs w:val="dateTime"/>
                                      <w:calendar w:val="gregorian"/>
                                    </w:date>
                                  </w:sdtPr>
                                  <w:sdtEndPr/>
                                  <w:sdtContent>
                                    <w:p w14:paraId="28398DC4" w14:textId="1FD4F944" w:rsidR="00CF753B" w:rsidRDefault="00CF753B">
                                      <w:pPr>
                                        <w:pStyle w:val="SemEspaamento"/>
                                        <w:spacing w:line="360" w:lineRule="auto"/>
                                        <w:rPr>
                                          <w:color w:val="FFFFFF" w:themeColor="background1"/>
                                        </w:rPr>
                                      </w:pPr>
                                      <w:r>
                                        <w:rPr>
                                          <w:color w:val="FFFFFF" w:themeColor="background1"/>
                                        </w:rPr>
                                        <w:t>23/8/2022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346ECEA"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fNug8FMDAAB9DAAADgAAAAAAAAAAAAAA&#10;AAAuAgAAZHJzL2Uyb0RvYy54bWxQSwECLQAUAAYACAAAACEADXZdht0AAAAGAQAADwAAAAAAAAAA&#10;AAAAAACtBQAAZHJzL2Rvd25yZXYueG1sUEsFBgAAAAAEAAQA8wAAALcGAAAAAA==&#10;">
                    <v:rect id="Retâ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tâ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â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o"/>
                              <w:id w:val="1012341074"/>
                              <w:dataBinding w:prefixMappings="xmlns:ns0='http://schemas.microsoft.com/office/2006/coverPageProps'" w:xpath="/ns0:CoverPageProperties[1]/ns0:PublishDate[1]" w:storeItemID="{55AF091B-3C7A-41E3-B477-F2FDAA23CFDA}"/>
                              <w:date w:fullDate="2022-08-23T00:00:00Z">
                                <w:dateFormat w:val="yyyy"/>
                                <w:lid w:val="pt-BR"/>
                                <w:storeMappedDataAs w:val="dateTime"/>
                                <w:calendar w:val="gregorian"/>
                              </w:date>
                            </w:sdtPr>
                            <w:sdtEndPr/>
                            <w:sdtContent>
                              <w:p w14:paraId="2DC8C5E5" w14:textId="42BAED98" w:rsidR="00CF753B" w:rsidRDefault="00CF753B">
                                <w:pPr>
                                  <w:pStyle w:val="SemEspaamento"/>
                                  <w:rPr>
                                    <w:color w:val="FFFFFF" w:themeColor="background1"/>
                                    <w:sz w:val="96"/>
                                    <w:szCs w:val="96"/>
                                  </w:rPr>
                                </w:pPr>
                                <w:r>
                                  <w:rPr>
                                    <w:color w:val="FFFFFF" w:themeColor="background1"/>
                                    <w:sz w:val="96"/>
                                    <w:szCs w:val="96"/>
                                  </w:rPr>
                                  <w:t>2022</w:t>
                                </w:r>
                              </w:p>
                            </w:sdtContent>
                          </w:sdt>
                        </w:txbxContent>
                      </v:textbox>
                    </v:rect>
                    <v:rect id="Retâ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F703591" w14:textId="573B7F38" w:rsidR="00CF753B" w:rsidRDefault="00CF753B">
                                <w:pPr>
                                  <w:pStyle w:val="SemEspaamento"/>
                                  <w:spacing w:line="360" w:lineRule="auto"/>
                                  <w:rPr>
                                    <w:color w:val="FFFFFF" w:themeColor="background1"/>
                                  </w:rPr>
                                </w:pPr>
                                <w:r>
                                  <w:rPr>
                                    <w:color w:val="FFFFFF" w:themeColor="background1"/>
                                  </w:rPr>
                                  <w:t>João Ferreira</w:t>
                                </w:r>
                              </w:p>
                            </w:sdtContent>
                          </w:sdt>
                          <w:sdt>
                            <w:sdtPr>
                              <w:rPr>
                                <w:color w:val="FFFFFF" w:themeColor="background1"/>
                              </w:rPr>
                              <w:alias w:val="Empresa"/>
                              <w:id w:val="1760174317"/>
                              <w:dataBinding w:prefixMappings="xmlns:ns0='http://schemas.openxmlformats.org/officeDocument/2006/extended-properties'" w:xpath="/ns0:Properties[1]/ns0:Company[1]" w:storeItemID="{6668398D-A668-4E3E-A5EB-62B293D839F1}"/>
                              <w:text/>
                            </w:sdtPr>
                            <w:sdtEndPr/>
                            <w:sdtContent>
                              <w:p w14:paraId="2EC3CA6D" w14:textId="61E53156" w:rsidR="00CF753B" w:rsidRDefault="00CF753B">
                                <w:pPr>
                                  <w:pStyle w:val="SemEspaamento"/>
                                  <w:spacing w:line="360" w:lineRule="auto"/>
                                  <w:rPr>
                                    <w:color w:val="FFFFFF" w:themeColor="background1"/>
                                  </w:rPr>
                                </w:pPr>
                                <w:r>
                                  <w:rPr>
                                    <w:color w:val="FFFFFF" w:themeColor="background1"/>
                                  </w:rPr>
                                  <w:t>UNINASSAU</w:t>
                                </w:r>
                              </w:p>
                            </w:sdtContent>
                          </w:sdt>
                          <w:sdt>
                            <w:sdtPr>
                              <w:rPr>
                                <w:color w:val="FFFFFF" w:themeColor="background1"/>
                              </w:rPr>
                              <w:alias w:val="Data"/>
                              <w:id w:val="1724480474"/>
                              <w:dataBinding w:prefixMappings="xmlns:ns0='http://schemas.microsoft.com/office/2006/coverPageProps'" w:xpath="/ns0:CoverPageProperties[1]/ns0:PublishDate[1]" w:storeItemID="{55AF091B-3C7A-41E3-B477-F2FDAA23CFDA}"/>
                              <w:date w:fullDate="2022-08-23T00:00:00Z">
                                <w:dateFormat w:val="d/M/yyyy"/>
                                <w:lid w:val="pt-BR"/>
                                <w:storeMappedDataAs w:val="dateTime"/>
                                <w:calendar w:val="gregorian"/>
                              </w:date>
                            </w:sdtPr>
                            <w:sdtEndPr/>
                            <w:sdtContent>
                              <w:p w14:paraId="28398DC4" w14:textId="1FD4F944" w:rsidR="00CF753B" w:rsidRDefault="00CF753B">
                                <w:pPr>
                                  <w:pStyle w:val="SemEspaamento"/>
                                  <w:spacing w:line="360" w:lineRule="auto"/>
                                  <w:rPr>
                                    <w:color w:val="FFFFFF" w:themeColor="background1"/>
                                  </w:rPr>
                                </w:pPr>
                                <w:r>
                                  <w:rPr>
                                    <w:color w:val="FFFFFF" w:themeColor="background1"/>
                                  </w:rPr>
                                  <w:t>23/8/2022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7A1EE05" wp14:editId="5A34FB6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027D292C" w14:textId="0383576D" w:rsidR="00CF753B" w:rsidRDefault="00CF753B">
                                    <w:pPr>
                                      <w:pStyle w:val="SemEspaamento"/>
                                      <w:jc w:val="right"/>
                                      <w:rPr>
                                        <w:color w:val="FFFFFF" w:themeColor="background1"/>
                                        <w:sz w:val="72"/>
                                        <w:szCs w:val="72"/>
                                      </w:rPr>
                                    </w:pPr>
                                    <w:r>
                                      <w:rPr>
                                        <w:color w:val="FFFFFF" w:themeColor="background1"/>
                                        <w:sz w:val="72"/>
                                        <w:szCs w:val="72"/>
                                      </w:rPr>
                                      <w:t>Controle de Atendimento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7A1EE05" id="Retâ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027D292C" w14:textId="0383576D" w:rsidR="00CF753B" w:rsidRDefault="00CF753B">
                              <w:pPr>
                                <w:pStyle w:val="SemEspaamento"/>
                                <w:jc w:val="right"/>
                                <w:rPr>
                                  <w:color w:val="FFFFFF" w:themeColor="background1"/>
                                  <w:sz w:val="72"/>
                                  <w:szCs w:val="72"/>
                                </w:rPr>
                              </w:pPr>
                              <w:r>
                                <w:rPr>
                                  <w:color w:val="FFFFFF" w:themeColor="background1"/>
                                  <w:sz w:val="72"/>
                                  <w:szCs w:val="72"/>
                                </w:rPr>
                                <w:t>Controle de Atendimento</w:t>
                              </w:r>
                            </w:p>
                          </w:sdtContent>
                        </w:sdt>
                      </w:txbxContent>
                    </v:textbox>
                    <w10:wrap anchorx="page" anchory="page"/>
                  </v:rect>
                </w:pict>
              </mc:Fallback>
            </mc:AlternateContent>
          </w:r>
        </w:p>
        <w:p w14:paraId="69902BDB" w14:textId="4C859729" w:rsidR="00CF753B" w:rsidRDefault="00CF753B">
          <w:pPr>
            <w:rPr>
              <w:rFonts w:ascii="Courier New" w:hAnsi="Courier New" w:cs="Courier New"/>
              <w:b/>
              <w:sz w:val="24"/>
            </w:rPr>
          </w:pPr>
          <w:r>
            <w:rPr>
              <w:noProof/>
            </w:rPr>
            <w:drawing>
              <wp:anchor distT="0" distB="0" distL="114300" distR="114300" simplePos="0" relativeHeight="251660288" behindDoc="0" locked="0" layoutInCell="0" allowOverlap="1" wp14:anchorId="3D9E549F" wp14:editId="13CD4D49">
                <wp:simplePos x="0" y="0"/>
                <wp:positionH relativeFrom="page">
                  <wp:posOffset>1981200</wp:posOffset>
                </wp:positionH>
                <wp:positionV relativeFrom="page">
                  <wp:posOffset>3778255</wp:posOffset>
                </wp:positionV>
                <wp:extent cx="5577840" cy="3137534"/>
                <wp:effectExtent l="0" t="0" r="3810" b="6350"/>
                <wp:wrapNone/>
                <wp:docPr id="4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7840" cy="3137534"/>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b/>
              <w:sz w:val="24"/>
            </w:rPr>
            <w:br w:type="page"/>
          </w:r>
        </w:p>
      </w:sdtContent>
    </w:sdt>
    <w:p w14:paraId="3405889A" w14:textId="176E1D4A" w:rsidR="00CF753B" w:rsidRDefault="00C828DE" w:rsidP="002E55D2">
      <w:pPr>
        <w:spacing w:line="360" w:lineRule="auto"/>
        <w:jc w:val="center"/>
        <w:rPr>
          <w:rFonts w:ascii="Courier New" w:hAnsi="Courier New" w:cs="Courier New"/>
          <w:b/>
          <w:sz w:val="24"/>
        </w:rPr>
      </w:pPr>
      <w:r>
        <w:rPr>
          <w:rFonts w:ascii="Courier New" w:hAnsi="Courier New" w:cs="Courier New"/>
          <w:b/>
          <w:sz w:val="24"/>
        </w:rPr>
        <w:lastRenderedPageBreak/>
        <w:t>Histórico de versões</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81"/>
        <w:gridCol w:w="2180"/>
        <w:gridCol w:w="1657"/>
        <w:gridCol w:w="3586"/>
      </w:tblGrid>
      <w:tr w:rsidR="00392164" w14:paraId="72AE8BE4" w14:textId="77777777" w:rsidTr="00392164">
        <w:tc>
          <w:tcPr>
            <w:tcW w:w="1081" w:type="dxa"/>
            <w:shd w:val="clear" w:color="auto" w:fill="E7E6E6" w:themeFill="background2"/>
          </w:tcPr>
          <w:p w14:paraId="776FD614" w14:textId="1B856162" w:rsidR="00C828DE" w:rsidRDefault="00C828DE" w:rsidP="002E55D2">
            <w:pPr>
              <w:spacing w:line="360" w:lineRule="auto"/>
              <w:jc w:val="center"/>
              <w:rPr>
                <w:rFonts w:ascii="Courier New" w:hAnsi="Courier New" w:cs="Courier New"/>
                <w:b/>
                <w:sz w:val="24"/>
              </w:rPr>
            </w:pPr>
            <w:r>
              <w:rPr>
                <w:rFonts w:ascii="Courier New" w:hAnsi="Courier New" w:cs="Courier New"/>
                <w:b/>
                <w:sz w:val="24"/>
              </w:rPr>
              <w:t>Versão</w:t>
            </w:r>
          </w:p>
        </w:tc>
        <w:tc>
          <w:tcPr>
            <w:tcW w:w="2180" w:type="dxa"/>
            <w:shd w:val="clear" w:color="auto" w:fill="E7E6E6" w:themeFill="background2"/>
          </w:tcPr>
          <w:p w14:paraId="1874C484" w14:textId="1331ACB1" w:rsidR="00C828DE" w:rsidRDefault="00C828DE" w:rsidP="002E55D2">
            <w:pPr>
              <w:spacing w:line="360" w:lineRule="auto"/>
              <w:jc w:val="center"/>
              <w:rPr>
                <w:rFonts w:ascii="Courier New" w:hAnsi="Courier New" w:cs="Courier New"/>
                <w:b/>
                <w:sz w:val="24"/>
              </w:rPr>
            </w:pPr>
            <w:r>
              <w:rPr>
                <w:rFonts w:ascii="Courier New" w:hAnsi="Courier New" w:cs="Courier New"/>
                <w:b/>
                <w:sz w:val="24"/>
              </w:rPr>
              <w:t>Responsável</w:t>
            </w:r>
          </w:p>
        </w:tc>
        <w:tc>
          <w:tcPr>
            <w:tcW w:w="1529" w:type="dxa"/>
            <w:shd w:val="clear" w:color="auto" w:fill="E7E6E6" w:themeFill="background2"/>
          </w:tcPr>
          <w:p w14:paraId="52A3AA2F" w14:textId="1888CFA4" w:rsidR="00C828DE" w:rsidRDefault="00C828DE" w:rsidP="002E55D2">
            <w:pPr>
              <w:spacing w:line="360" w:lineRule="auto"/>
              <w:jc w:val="center"/>
              <w:rPr>
                <w:rFonts w:ascii="Courier New" w:hAnsi="Courier New" w:cs="Courier New"/>
                <w:b/>
                <w:sz w:val="24"/>
              </w:rPr>
            </w:pPr>
            <w:r>
              <w:rPr>
                <w:rFonts w:ascii="Courier New" w:hAnsi="Courier New" w:cs="Courier New"/>
                <w:b/>
                <w:sz w:val="24"/>
              </w:rPr>
              <w:t>Data</w:t>
            </w:r>
          </w:p>
        </w:tc>
        <w:tc>
          <w:tcPr>
            <w:tcW w:w="0" w:type="auto"/>
            <w:shd w:val="clear" w:color="auto" w:fill="E7E6E6" w:themeFill="background2"/>
          </w:tcPr>
          <w:p w14:paraId="6BC4A9AF" w14:textId="3706358A" w:rsidR="00C828DE" w:rsidRDefault="00C828DE" w:rsidP="002E55D2">
            <w:pPr>
              <w:spacing w:line="360" w:lineRule="auto"/>
              <w:jc w:val="center"/>
              <w:rPr>
                <w:rFonts w:ascii="Courier New" w:hAnsi="Courier New" w:cs="Courier New"/>
                <w:b/>
                <w:sz w:val="24"/>
              </w:rPr>
            </w:pPr>
            <w:r>
              <w:rPr>
                <w:rFonts w:ascii="Courier New" w:hAnsi="Courier New" w:cs="Courier New"/>
                <w:b/>
                <w:sz w:val="24"/>
              </w:rPr>
              <w:t>Descrição</w:t>
            </w:r>
          </w:p>
        </w:tc>
      </w:tr>
      <w:tr w:rsidR="00C828DE" w14:paraId="7D246261" w14:textId="77777777" w:rsidTr="00392164">
        <w:tc>
          <w:tcPr>
            <w:tcW w:w="1081" w:type="dxa"/>
          </w:tcPr>
          <w:p w14:paraId="2D39AAA2" w14:textId="78CA52A9" w:rsidR="00C828DE" w:rsidRDefault="00C828DE" w:rsidP="00C828DE">
            <w:pPr>
              <w:spacing w:line="360" w:lineRule="auto"/>
              <w:rPr>
                <w:rFonts w:ascii="Courier New" w:hAnsi="Courier New" w:cs="Courier New"/>
                <w:b/>
                <w:sz w:val="24"/>
              </w:rPr>
            </w:pPr>
            <w:r>
              <w:rPr>
                <w:rFonts w:ascii="Courier New" w:hAnsi="Courier New" w:cs="Courier New"/>
                <w:b/>
                <w:sz w:val="24"/>
              </w:rPr>
              <w:t>01</w:t>
            </w:r>
          </w:p>
        </w:tc>
        <w:tc>
          <w:tcPr>
            <w:tcW w:w="2180" w:type="dxa"/>
          </w:tcPr>
          <w:p w14:paraId="1853C59F" w14:textId="398D6AAD" w:rsidR="00C828DE" w:rsidRDefault="00C828DE" w:rsidP="00C828DE">
            <w:pPr>
              <w:spacing w:line="360" w:lineRule="auto"/>
              <w:rPr>
                <w:rFonts w:ascii="Courier New" w:hAnsi="Courier New" w:cs="Courier New"/>
                <w:b/>
                <w:sz w:val="24"/>
              </w:rPr>
            </w:pPr>
            <w:r>
              <w:rPr>
                <w:rFonts w:ascii="Courier New" w:hAnsi="Courier New" w:cs="Courier New"/>
                <w:b/>
                <w:sz w:val="24"/>
              </w:rPr>
              <w:t>João Ferreira</w:t>
            </w:r>
          </w:p>
        </w:tc>
        <w:tc>
          <w:tcPr>
            <w:tcW w:w="1529" w:type="dxa"/>
          </w:tcPr>
          <w:p w14:paraId="60D12426" w14:textId="53E0FF1A" w:rsidR="00C828DE" w:rsidRDefault="00C828DE" w:rsidP="00C828DE">
            <w:pPr>
              <w:spacing w:line="360" w:lineRule="auto"/>
              <w:jc w:val="right"/>
              <w:rPr>
                <w:rFonts w:ascii="Courier New" w:hAnsi="Courier New" w:cs="Courier New"/>
                <w:b/>
                <w:sz w:val="24"/>
              </w:rPr>
            </w:pPr>
            <w:r>
              <w:rPr>
                <w:rFonts w:ascii="Courier New" w:hAnsi="Courier New" w:cs="Courier New"/>
                <w:b/>
                <w:sz w:val="24"/>
              </w:rPr>
              <w:t>23/08/2022</w:t>
            </w:r>
          </w:p>
        </w:tc>
        <w:tc>
          <w:tcPr>
            <w:tcW w:w="0" w:type="auto"/>
          </w:tcPr>
          <w:p w14:paraId="5264B945" w14:textId="7C7F9700" w:rsidR="00C828DE" w:rsidRDefault="00C828DE" w:rsidP="00787114">
            <w:pPr>
              <w:spacing w:line="360" w:lineRule="auto"/>
              <w:jc w:val="both"/>
              <w:rPr>
                <w:rFonts w:ascii="Courier New" w:hAnsi="Courier New" w:cs="Courier New"/>
                <w:b/>
                <w:sz w:val="24"/>
              </w:rPr>
            </w:pPr>
            <w:r>
              <w:rPr>
                <w:rFonts w:ascii="Courier New" w:hAnsi="Courier New" w:cs="Courier New"/>
                <w:b/>
                <w:sz w:val="24"/>
              </w:rPr>
              <w:t>Versão inicial do relato</w:t>
            </w:r>
            <w:r w:rsidR="00392164">
              <w:rPr>
                <w:rFonts w:ascii="Courier New" w:hAnsi="Courier New" w:cs="Courier New"/>
                <w:b/>
                <w:sz w:val="24"/>
              </w:rPr>
              <w:t>.</w:t>
            </w:r>
          </w:p>
        </w:tc>
      </w:tr>
      <w:tr w:rsidR="00C828DE" w14:paraId="45611E6D" w14:textId="77777777" w:rsidTr="00392164">
        <w:tc>
          <w:tcPr>
            <w:tcW w:w="1081" w:type="dxa"/>
          </w:tcPr>
          <w:p w14:paraId="77DF2D07" w14:textId="0AFCBDCB" w:rsidR="00C828DE" w:rsidRDefault="00392164" w:rsidP="00C828DE">
            <w:pPr>
              <w:spacing w:line="360" w:lineRule="auto"/>
              <w:rPr>
                <w:rFonts w:ascii="Courier New" w:hAnsi="Courier New" w:cs="Courier New"/>
                <w:b/>
                <w:sz w:val="24"/>
              </w:rPr>
            </w:pPr>
            <w:r>
              <w:rPr>
                <w:rFonts w:ascii="Courier New" w:hAnsi="Courier New" w:cs="Courier New"/>
                <w:b/>
                <w:sz w:val="24"/>
              </w:rPr>
              <w:t>02</w:t>
            </w:r>
          </w:p>
        </w:tc>
        <w:tc>
          <w:tcPr>
            <w:tcW w:w="2180" w:type="dxa"/>
          </w:tcPr>
          <w:p w14:paraId="47CF673E" w14:textId="7F1020A7" w:rsidR="00C828DE" w:rsidRDefault="00392164" w:rsidP="00C828DE">
            <w:pPr>
              <w:spacing w:line="360" w:lineRule="auto"/>
              <w:rPr>
                <w:rFonts w:ascii="Courier New" w:hAnsi="Courier New" w:cs="Courier New"/>
                <w:b/>
                <w:sz w:val="24"/>
              </w:rPr>
            </w:pPr>
            <w:r>
              <w:rPr>
                <w:rFonts w:ascii="Courier New" w:hAnsi="Courier New" w:cs="Courier New"/>
                <w:b/>
                <w:sz w:val="24"/>
              </w:rPr>
              <w:t>João Ferreira</w:t>
            </w:r>
          </w:p>
        </w:tc>
        <w:tc>
          <w:tcPr>
            <w:tcW w:w="1529" w:type="dxa"/>
          </w:tcPr>
          <w:p w14:paraId="7AB89F8B" w14:textId="7EF945A9" w:rsidR="00C828DE" w:rsidRDefault="00392164" w:rsidP="00C828DE">
            <w:pPr>
              <w:spacing w:line="360" w:lineRule="auto"/>
              <w:jc w:val="right"/>
              <w:rPr>
                <w:rFonts w:ascii="Courier New" w:hAnsi="Courier New" w:cs="Courier New"/>
                <w:b/>
                <w:sz w:val="24"/>
              </w:rPr>
            </w:pPr>
            <w:r>
              <w:rPr>
                <w:rFonts w:ascii="Courier New" w:hAnsi="Courier New" w:cs="Courier New"/>
                <w:b/>
                <w:sz w:val="24"/>
              </w:rPr>
              <w:t>2</w:t>
            </w:r>
            <w:r w:rsidR="003C003F">
              <w:rPr>
                <w:rFonts w:ascii="Courier New" w:hAnsi="Courier New" w:cs="Courier New"/>
                <w:b/>
                <w:sz w:val="24"/>
              </w:rPr>
              <w:t>4</w:t>
            </w:r>
            <w:r>
              <w:rPr>
                <w:rFonts w:ascii="Courier New" w:hAnsi="Courier New" w:cs="Courier New"/>
                <w:b/>
                <w:sz w:val="24"/>
              </w:rPr>
              <w:t>/08/2022</w:t>
            </w:r>
          </w:p>
        </w:tc>
        <w:tc>
          <w:tcPr>
            <w:tcW w:w="0" w:type="auto"/>
          </w:tcPr>
          <w:p w14:paraId="17CD9887" w14:textId="49F33CC0" w:rsidR="00C828DE" w:rsidRDefault="00392164" w:rsidP="00787114">
            <w:pPr>
              <w:spacing w:line="360" w:lineRule="auto"/>
              <w:jc w:val="both"/>
              <w:rPr>
                <w:rFonts w:ascii="Courier New" w:hAnsi="Courier New" w:cs="Courier New"/>
                <w:b/>
                <w:sz w:val="24"/>
              </w:rPr>
            </w:pPr>
            <w:r>
              <w:rPr>
                <w:rFonts w:ascii="Courier New" w:hAnsi="Courier New" w:cs="Courier New"/>
                <w:b/>
                <w:sz w:val="24"/>
              </w:rPr>
              <w:t xml:space="preserve">Correções no texto e mudanças </w:t>
            </w:r>
            <w:r w:rsidR="005D589D">
              <w:rPr>
                <w:rFonts w:ascii="Courier New" w:hAnsi="Courier New" w:cs="Courier New"/>
                <w:b/>
                <w:sz w:val="24"/>
              </w:rPr>
              <w:t>de leiaute</w:t>
            </w:r>
            <w:r>
              <w:rPr>
                <w:rFonts w:ascii="Courier New" w:hAnsi="Courier New" w:cs="Courier New"/>
                <w:b/>
                <w:sz w:val="24"/>
              </w:rPr>
              <w:t>.</w:t>
            </w:r>
          </w:p>
        </w:tc>
      </w:tr>
      <w:tr w:rsidR="00C828DE" w14:paraId="58D8103D" w14:textId="77777777" w:rsidTr="00392164">
        <w:tc>
          <w:tcPr>
            <w:tcW w:w="1081" w:type="dxa"/>
          </w:tcPr>
          <w:p w14:paraId="39D91BF5" w14:textId="77777777" w:rsidR="00C828DE" w:rsidRDefault="00C828DE" w:rsidP="00C828DE">
            <w:pPr>
              <w:spacing w:line="360" w:lineRule="auto"/>
              <w:rPr>
                <w:rFonts w:ascii="Courier New" w:hAnsi="Courier New" w:cs="Courier New"/>
                <w:b/>
                <w:sz w:val="24"/>
              </w:rPr>
            </w:pPr>
          </w:p>
        </w:tc>
        <w:tc>
          <w:tcPr>
            <w:tcW w:w="2180" w:type="dxa"/>
          </w:tcPr>
          <w:p w14:paraId="5912501B" w14:textId="77777777" w:rsidR="00C828DE" w:rsidRDefault="00C828DE" w:rsidP="00C828DE">
            <w:pPr>
              <w:spacing w:line="360" w:lineRule="auto"/>
              <w:rPr>
                <w:rFonts w:ascii="Courier New" w:hAnsi="Courier New" w:cs="Courier New"/>
                <w:b/>
                <w:sz w:val="24"/>
              </w:rPr>
            </w:pPr>
          </w:p>
        </w:tc>
        <w:tc>
          <w:tcPr>
            <w:tcW w:w="1529" w:type="dxa"/>
          </w:tcPr>
          <w:p w14:paraId="2E980E4D" w14:textId="77777777" w:rsidR="00C828DE" w:rsidRDefault="00C828DE" w:rsidP="00C828DE">
            <w:pPr>
              <w:spacing w:line="360" w:lineRule="auto"/>
              <w:jc w:val="right"/>
              <w:rPr>
                <w:rFonts w:ascii="Courier New" w:hAnsi="Courier New" w:cs="Courier New"/>
                <w:b/>
                <w:sz w:val="24"/>
              </w:rPr>
            </w:pPr>
          </w:p>
        </w:tc>
        <w:tc>
          <w:tcPr>
            <w:tcW w:w="0" w:type="auto"/>
          </w:tcPr>
          <w:p w14:paraId="1A69686E" w14:textId="77777777" w:rsidR="00C828DE" w:rsidRDefault="00C828DE" w:rsidP="00787114">
            <w:pPr>
              <w:spacing w:line="360" w:lineRule="auto"/>
              <w:jc w:val="both"/>
              <w:rPr>
                <w:rFonts w:ascii="Courier New" w:hAnsi="Courier New" w:cs="Courier New"/>
                <w:b/>
                <w:sz w:val="24"/>
              </w:rPr>
            </w:pPr>
          </w:p>
        </w:tc>
      </w:tr>
      <w:tr w:rsidR="00C828DE" w14:paraId="715AC9B9" w14:textId="77777777" w:rsidTr="00392164">
        <w:tc>
          <w:tcPr>
            <w:tcW w:w="1081" w:type="dxa"/>
          </w:tcPr>
          <w:p w14:paraId="73F3CA8D" w14:textId="77777777" w:rsidR="00C828DE" w:rsidRDefault="00C828DE" w:rsidP="00C828DE">
            <w:pPr>
              <w:spacing w:line="360" w:lineRule="auto"/>
              <w:rPr>
                <w:rFonts w:ascii="Courier New" w:hAnsi="Courier New" w:cs="Courier New"/>
                <w:b/>
                <w:sz w:val="24"/>
              </w:rPr>
            </w:pPr>
          </w:p>
        </w:tc>
        <w:tc>
          <w:tcPr>
            <w:tcW w:w="2180" w:type="dxa"/>
          </w:tcPr>
          <w:p w14:paraId="6AAE6D9E" w14:textId="77777777" w:rsidR="00C828DE" w:rsidRDefault="00C828DE" w:rsidP="00C828DE">
            <w:pPr>
              <w:spacing w:line="360" w:lineRule="auto"/>
              <w:rPr>
                <w:rFonts w:ascii="Courier New" w:hAnsi="Courier New" w:cs="Courier New"/>
                <w:b/>
                <w:sz w:val="24"/>
              </w:rPr>
            </w:pPr>
          </w:p>
        </w:tc>
        <w:tc>
          <w:tcPr>
            <w:tcW w:w="1529" w:type="dxa"/>
          </w:tcPr>
          <w:p w14:paraId="40B043E7" w14:textId="77777777" w:rsidR="00C828DE" w:rsidRDefault="00C828DE" w:rsidP="00C828DE">
            <w:pPr>
              <w:spacing w:line="360" w:lineRule="auto"/>
              <w:jc w:val="right"/>
              <w:rPr>
                <w:rFonts w:ascii="Courier New" w:hAnsi="Courier New" w:cs="Courier New"/>
                <w:b/>
                <w:sz w:val="24"/>
              </w:rPr>
            </w:pPr>
          </w:p>
        </w:tc>
        <w:tc>
          <w:tcPr>
            <w:tcW w:w="0" w:type="auto"/>
          </w:tcPr>
          <w:p w14:paraId="4529D846" w14:textId="77777777" w:rsidR="00C828DE" w:rsidRDefault="00C828DE" w:rsidP="00787114">
            <w:pPr>
              <w:spacing w:line="360" w:lineRule="auto"/>
              <w:jc w:val="both"/>
              <w:rPr>
                <w:rFonts w:ascii="Courier New" w:hAnsi="Courier New" w:cs="Courier New"/>
                <w:b/>
                <w:sz w:val="24"/>
              </w:rPr>
            </w:pPr>
          </w:p>
        </w:tc>
      </w:tr>
      <w:tr w:rsidR="00C828DE" w14:paraId="7700EC8C" w14:textId="77777777" w:rsidTr="00392164">
        <w:tc>
          <w:tcPr>
            <w:tcW w:w="1081" w:type="dxa"/>
          </w:tcPr>
          <w:p w14:paraId="42F9A54F" w14:textId="77777777" w:rsidR="00C828DE" w:rsidRDefault="00C828DE" w:rsidP="00C828DE">
            <w:pPr>
              <w:spacing w:line="360" w:lineRule="auto"/>
              <w:rPr>
                <w:rFonts w:ascii="Courier New" w:hAnsi="Courier New" w:cs="Courier New"/>
                <w:b/>
                <w:sz w:val="24"/>
              </w:rPr>
            </w:pPr>
          </w:p>
        </w:tc>
        <w:tc>
          <w:tcPr>
            <w:tcW w:w="2180" w:type="dxa"/>
          </w:tcPr>
          <w:p w14:paraId="7E479F23" w14:textId="77777777" w:rsidR="00C828DE" w:rsidRDefault="00C828DE" w:rsidP="00C828DE">
            <w:pPr>
              <w:spacing w:line="360" w:lineRule="auto"/>
              <w:rPr>
                <w:rFonts w:ascii="Courier New" w:hAnsi="Courier New" w:cs="Courier New"/>
                <w:b/>
                <w:sz w:val="24"/>
              </w:rPr>
            </w:pPr>
          </w:p>
        </w:tc>
        <w:tc>
          <w:tcPr>
            <w:tcW w:w="1529" w:type="dxa"/>
          </w:tcPr>
          <w:p w14:paraId="1CB100F2" w14:textId="77777777" w:rsidR="00C828DE" w:rsidRDefault="00C828DE" w:rsidP="00C828DE">
            <w:pPr>
              <w:spacing w:line="360" w:lineRule="auto"/>
              <w:jc w:val="right"/>
              <w:rPr>
                <w:rFonts w:ascii="Courier New" w:hAnsi="Courier New" w:cs="Courier New"/>
                <w:b/>
                <w:sz w:val="24"/>
              </w:rPr>
            </w:pPr>
          </w:p>
        </w:tc>
        <w:tc>
          <w:tcPr>
            <w:tcW w:w="0" w:type="auto"/>
          </w:tcPr>
          <w:p w14:paraId="4D7E07E0" w14:textId="77777777" w:rsidR="00C828DE" w:rsidRDefault="00C828DE" w:rsidP="00787114">
            <w:pPr>
              <w:spacing w:line="360" w:lineRule="auto"/>
              <w:jc w:val="both"/>
              <w:rPr>
                <w:rFonts w:ascii="Courier New" w:hAnsi="Courier New" w:cs="Courier New"/>
                <w:b/>
                <w:sz w:val="24"/>
              </w:rPr>
            </w:pPr>
          </w:p>
        </w:tc>
      </w:tr>
      <w:tr w:rsidR="00C828DE" w14:paraId="047D4D17" w14:textId="77777777" w:rsidTr="00392164">
        <w:tc>
          <w:tcPr>
            <w:tcW w:w="1081" w:type="dxa"/>
          </w:tcPr>
          <w:p w14:paraId="797F9E55" w14:textId="77777777" w:rsidR="00C828DE" w:rsidRDefault="00C828DE" w:rsidP="00C828DE">
            <w:pPr>
              <w:spacing w:line="360" w:lineRule="auto"/>
              <w:rPr>
                <w:rFonts w:ascii="Courier New" w:hAnsi="Courier New" w:cs="Courier New"/>
                <w:b/>
                <w:sz w:val="24"/>
              </w:rPr>
            </w:pPr>
          </w:p>
        </w:tc>
        <w:tc>
          <w:tcPr>
            <w:tcW w:w="2180" w:type="dxa"/>
          </w:tcPr>
          <w:p w14:paraId="2FEA1D3D" w14:textId="77777777" w:rsidR="00C828DE" w:rsidRDefault="00C828DE" w:rsidP="00C828DE">
            <w:pPr>
              <w:spacing w:line="360" w:lineRule="auto"/>
              <w:rPr>
                <w:rFonts w:ascii="Courier New" w:hAnsi="Courier New" w:cs="Courier New"/>
                <w:b/>
                <w:sz w:val="24"/>
              </w:rPr>
            </w:pPr>
          </w:p>
        </w:tc>
        <w:tc>
          <w:tcPr>
            <w:tcW w:w="1529" w:type="dxa"/>
          </w:tcPr>
          <w:p w14:paraId="43707877" w14:textId="77777777" w:rsidR="00C828DE" w:rsidRDefault="00C828DE" w:rsidP="00C828DE">
            <w:pPr>
              <w:spacing w:line="360" w:lineRule="auto"/>
              <w:jc w:val="right"/>
              <w:rPr>
                <w:rFonts w:ascii="Courier New" w:hAnsi="Courier New" w:cs="Courier New"/>
                <w:b/>
                <w:sz w:val="24"/>
              </w:rPr>
            </w:pPr>
          </w:p>
        </w:tc>
        <w:tc>
          <w:tcPr>
            <w:tcW w:w="0" w:type="auto"/>
          </w:tcPr>
          <w:p w14:paraId="4CCA35C3" w14:textId="77777777" w:rsidR="00C828DE" w:rsidRDefault="00C828DE" w:rsidP="00787114">
            <w:pPr>
              <w:spacing w:line="360" w:lineRule="auto"/>
              <w:jc w:val="both"/>
              <w:rPr>
                <w:rFonts w:ascii="Courier New" w:hAnsi="Courier New" w:cs="Courier New"/>
                <w:b/>
                <w:sz w:val="24"/>
              </w:rPr>
            </w:pPr>
          </w:p>
        </w:tc>
      </w:tr>
      <w:tr w:rsidR="00C828DE" w14:paraId="39F33553" w14:textId="77777777" w:rsidTr="00392164">
        <w:tc>
          <w:tcPr>
            <w:tcW w:w="1081" w:type="dxa"/>
          </w:tcPr>
          <w:p w14:paraId="56031743" w14:textId="77777777" w:rsidR="00C828DE" w:rsidRDefault="00C828DE" w:rsidP="00C828DE">
            <w:pPr>
              <w:spacing w:line="360" w:lineRule="auto"/>
              <w:rPr>
                <w:rFonts w:ascii="Courier New" w:hAnsi="Courier New" w:cs="Courier New"/>
                <w:b/>
                <w:sz w:val="24"/>
              </w:rPr>
            </w:pPr>
          </w:p>
        </w:tc>
        <w:tc>
          <w:tcPr>
            <w:tcW w:w="2180" w:type="dxa"/>
          </w:tcPr>
          <w:p w14:paraId="4FA0501D" w14:textId="77777777" w:rsidR="00C828DE" w:rsidRDefault="00C828DE" w:rsidP="00C828DE">
            <w:pPr>
              <w:spacing w:line="360" w:lineRule="auto"/>
              <w:rPr>
                <w:rFonts w:ascii="Courier New" w:hAnsi="Courier New" w:cs="Courier New"/>
                <w:b/>
                <w:sz w:val="24"/>
              </w:rPr>
            </w:pPr>
          </w:p>
        </w:tc>
        <w:tc>
          <w:tcPr>
            <w:tcW w:w="1529" w:type="dxa"/>
          </w:tcPr>
          <w:p w14:paraId="542E3C27" w14:textId="77777777" w:rsidR="00C828DE" w:rsidRDefault="00C828DE" w:rsidP="00C828DE">
            <w:pPr>
              <w:spacing w:line="360" w:lineRule="auto"/>
              <w:jc w:val="right"/>
              <w:rPr>
                <w:rFonts w:ascii="Courier New" w:hAnsi="Courier New" w:cs="Courier New"/>
                <w:b/>
                <w:sz w:val="24"/>
              </w:rPr>
            </w:pPr>
          </w:p>
        </w:tc>
        <w:tc>
          <w:tcPr>
            <w:tcW w:w="0" w:type="auto"/>
          </w:tcPr>
          <w:p w14:paraId="0CC69949" w14:textId="77777777" w:rsidR="00C828DE" w:rsidRDefault="00C828DE" w:rsidP="00787114">
            <w:pPr>
              <w:spacing w:line="360" w:lineRule="auto"/>
              <w:jc w:val="both"/>
              <w:rPr>
                <w:rFonts w:ascii="Courier New" w:hAnsi="Courier New" w:cs="Courier New"/>
                <w:b/>
                <w:sz w:val="24"/>
              </w:rPr>
            </w:pPr>
          </w:p>
        </w:tc>
      </w:tr>
      <w:tr w:rsidR="00C828DE" w14:paraId="42222EAA" w14:textId="77777777" w:rsidTr="00392164">
        <w:tc>
          <w:tcPr>
            <w:tcW w:w="1081" w:type="dxa"/>
          </w:tcPr>
          <w:p w14:paraId="425186A5" w14:textId="77777777" w:rsidR="00C828DE" w:rsidRDefault="00C828DE" w:rsidP="00C828DE">
            <w:pPr>
              <w:spacing w:line="360" w:lineRule="auto"/>
              <w:rPr>
                <w:rFonts w:ascii="Courier New" w:hAnsi="Courier New" w:cs="Courier New"/>
                <w:b/>
                <w:sz w:val="24"/>
              </w:rPr>
            </w:pPr>
          </w:p>
        </w:tc>
        <w:tc>
          <w:tcPr>
            <w:tcW w:w="2180" w:type="dxa"/>
          </w:tcPr>
          <w:p w14:paraId="4CA74B72" w14:textId="77777777" w:rsidR="00C828DE" w:rsidRDefault="00C828DE" w:rsidP="00C828DE">
            <w:pPr>
              <w:spacing w:line="360" w:lineRule="auto"/>
              <w:rPr>
                <w:rFonts w:ascii="Courier New" w:hAnsi="Courier New" w:cs="Courier New"/>
                <w:b/>
                <w:sz w:val="24"/>
              </w:rPr>
            </w:pPr>
          </w:p>
        </w:tc>
        <w:tc>
          <w:tcPr>
            <w:tcW w:w="1529" w:type="dxa"/>
          </w:tcPr>
          <w:p w14:paraId="490636A5" w14:textId="77777777" w:rsidR="00C828DE" w:rsidRDefault="00C828DE" w:rsidP="00C828DE">
            <w:pPr>
              <w:spacing w:line="360" w:lineRule="auto"/>
              <w:jc w:val="right"/>
              <w:rPr>
                <w:rFonts w:ascii="Courier New" w:hAnsi="Courier New" w:cs="Courier New"/>
                <w:b/>
                <w:sz w:val="24"/>
              </w:rPr>
            </w:pPr>
          </w:p>
        </w:tc>
        <w:tc>
          <w:tcPr>
            <w:tcW w:w="0" w:type="auto"/>
          </w:tcPr>
          <w:p w14:paraId="0E6B36CE" w14:textId="77777777" w:rsidR="00C828DE" w:rsidRDefault="00C828DE" w:rsidP="00787114">
            <w:pPr>
              <w:spacing w:line="360" w:lineRule="auto"/>
              <w:jc w:val="both"/>
              <w:rPr>
                <w:rFonts w:ascii="Courier New" w:hAnsi="Courier New" w:cs="Courier New"/>
                <w:b/>
                <w:sz w:val="24"/>
              </w:rPr>
            </w:pPr>
          </w:p>
        </w:tc>
      </w:tr>
      <w:tr w:rsidR="00C828DE" w14:paraId="2013AF21" w14:textId="77777777" w:rsidTr="00392164">
        <w:tc>
          <w:tcPr>
            <w:tcW w:w="1081" w:type="dxa"/>
          </w:tcPr>
          <w:p w14:paraId="34650195" w14:textId="77777777" w:rsidR="00C828DE" w:rsidRDefault="00C828DE" w:rsidP="00C828DE">
            <w:pPr>
              <w:spacing w:line="360" w:lineRule="auto"/>
              <w:rPr>
                <w:rFonts w:ascii="Courier New" w:hAnsi="Courier New" w:cs="Courier New"/>
                <w:b/>
                <w:sz w:val="24"/>
              </w:rPr>
            </w:pPr>
          </w:p>
        </w:tc>
        <w:tc>
          <w:tcPr>
            <w:tcW w:w="2180" w:type="dxa"/>
          </w:tcPr>
          <w:p w14:paraId="21FA7218" w14:textId="77777777" w:rsidR="00C828DE" w:rsidRDefault="00C828DE" w:rsidP="00C828DE">
            <w:pPr>
              <w:spacing w:line="360" w:lineRule="auto"/>
              <w:rPr>
                <w:rFonts w:ascii="Courier New" w:hAnsi="Courier New" w:cs="Courier New"/>
                <w:b/>
                <w:sz w:val="24"/>
              </w:rPr>
            </w:pPr>
          </w:p>
        </w:tc>
        <w:tc>
          <w:tcPr>
            <w:tcW w:w="1529" w:type="dxa"/>
          </w:tcPr>
          <w:p w14:paraId="1FF7C8B4" w14:textId="77777777" w:rsidR="00C828DE" w:rsidRDefault="00C828DE" w:rsidP="00C828DE">
            <w:pPr>
              <w:spacing w:line="360" w:lineRule="auto"/>
              <w:jc w:val="right"/>
              <w:rPr>
                <w:rFonts w:ascii="Courier New" w:hAnsi="Courier New" w:cs="Courier New"/>
                <w:b/>
                <w:sz w:val="24"/>
              </w:rPr>
            </w:pPr>
          </w:p>
        </w:tc>
        <w:tc>
          <w:tcPr>
            <w:tcW w:w="0" w:type="auto"/>
          </w:tcPr>
          <w:p w14:paraId="7FDB6DE4" w14:textId="77777777" w:rsidR="00C828DE" w:rsidRDefault="00C828DE" w:rsidP="00787114">
            <w:pPr>
              <w:spacing w:line="360" w:lineRule="auto"/>
              <w:jc w:val="both"/>
              <w:rPr>
                <w:rFonts w:ascii="Courier New" w:hAnsi="Courier New" w:cs="Courier New"/>
                <w:b/>
                <w:sz w:val="24"/>
              </w:rPr>
            </w:pPr>
          </w:p>
        </w:tc>
      </w:tr>
      <w:tr w:rsidR="00C828DE" w14:paraId="719B6583" w14:textId="77777777" w:rsidTr="00392164">
        <w:tc>
          <w:tcPr>
            <w:tcW w:w="1081" w:type="dxa"/>
          </w:tcPr>
          <w:p w14:paraId="2E323CA9" w14:textId="77777777" w:rsidR="00C828DE" w:rsidRDefault="00C828DE" w:rsidP="00C828DE">
            <w:pPr>
              <w:spacing w:line="360" w:lineRule="auto"/>
              <w:rPr>
                <w:rFonts w:ascii="Courier New" w:hAnsi="Courier New" w:cs="Courier New"/>
                <w:b/>
                <w:sz w:val="24"/>
              </w:rPr>
            </w:pPr>
          </w:p>
        </w:tc>
        <w:tc>
          <w:tcPr>
            <w:tcW w:w="2180" w:type="dxa"/>
          </w:tcPr>
          <w:p w14:paraId="584DF7A9" w14:textId="77777777" w:rsidR="00C828DE" w:rsidRDefault="00C828DE" w:rsidP="00C828DE">
            <w:pPr>
              <w:spacing w:line="360" w:lineRule="auto"/>
              <w:rPr>
                <w:rFonts w:ascii="Courier New" w:hAnsi="Courier New" w:cs="Courier New"/>
                <w:b/>
                <w:sz w:val="24"/>
              </w:rPr>
            </w:pPr>
          </w:p>
        </w:tc>
        <w:tc>
          <w:tcPr>
            <w:tcW w:w="1529" w:type="dxa"/>
          </w:tcPr>
          <w:p w14:paraId="4222E72F" w14:textId="77777777" w:rsidR="00C828DE" w:rsidRDefault="00C828DE" w:rsidP="00C828DE">
            <w:pPr>
              <w:spacing w:line="360" w:lineRule="auto"/>
              <w:jc w:val="right"/>
              <w:rPr>
                <w:rFonts w:ascii="Courier New" w:hAnsi="Courier New" w:cs="Courier New"/>
                <w:b/>
                <w:sz w:val="24"/>
              </w:rPr>
            </w:pPr>
          </w:p>
        </w:tc>
        <w:tc>
          <w:tcPr>
            <w:tcW w:w="0" w:type="auto"/>
          </w:tcPr>
          <w:p w14:paraId="500BD947" w14:textId="77777777" w:rsidR="00C828DE" w:rsidRDefault="00C828DE" w:rsidP="00787114">
            <w:pPr>
              <w:spacing w:line="360" w:lineRule="auto"/>
              <w:jc w:val="both"/>
              <w:rPr>
                <w:rFonts w:ascii="Courier New" w:hAnsi="Courier New" w:cs="Courier New"/>
                <w:b/>
                <w:sz w:val="24"/>
              </w:rPr>
            </w:pPr>
          </w:p>
        </w:tc>
      </w:tr>
      <w:tr w:rsidR="00C828DE" w14:paraId="207B53B4" w14:textId="77777777" w:rsidTr="00392164">
        <w:tc>
          <w:tcPr>
            <w:tcW w:w="1081" w:type="dxa"/>
          </w:tcPr>
          <w:p w14:paraId="719241EE" w14:textId="77777777" w:rsidR="00C828DE" w:rsidRDefault="00C828DE" w:rsidP="00C828DE">
            <w:pPr>
              <w:spacing w:line="360" w:lineRule="auto"/>
              <w:rPr>
                <w:rFonts w:ascii="Courier New" w:hAnsi="Courier New" w:cs="Courier New"/>
                <w:b/>
                <w:sz w:val="24"/>
              </w:rPr>
            </w:pPr>
          </w:p>
        </w:tc>
        <w:tc>
          <w:tcPr>
            <w:tcW w:w="2180" w:type="dxa"/>
          </w:tcPr>
          <w:p w14:paraId="12F844AB" w14:textId="77777777" w:rsidR="00C828DE" w:rsidRDefault="00C828DE" w:rsidP="00C828DE">
            <w:pPr>
              <w:spacing w:line="360" w:lineRule="auto"/>
              <w:rPr>
                <w:rFonts w:ascii="Courier New" w:hAnsi="Courier New" w:cs="Courier New"/>
                <w:b/>
                <w:sz w:val="24"/>
              </w:rPr>
            </w:pPr>
          </w:p>
        </w:tc>
        <w:tc>
          <w:tcPr>
            <w:tcW w:w="1529" w:type="dxa"/>
          </w:tcPr>
          <w:p w14:paraId="596F1BAD" w14:textId="77777777" w:rsidR="00C828DE" w:rsidRDefault="00C828DE" w:rsidP="00C828DE">
            <w:pPr>
              <w:spacing w:line="360" w:lineRule="auto"/>
              <w:jc w:val="right"/>
              <w:rPr>
                <w:rFonts w:ascii="Courier New" w:hAnsi="Courier New" w:cs="Courier New"/>
                <w:b/>
                <w:sz w:val="24"/>
              </w:rPr>
            </w:pPr>
          </w:p>
        </w:tc>
        <w:tc>
          <w:tcPr>
            <w:tcW w:w="0" w:type="auto"/>
          </w:tcPr>
          <w:p w14:paraId="1685A799" w14:textId="77777777" w:rsidR="00C828DE" w:rsidRDefault="00C828DE" w:rsidP="00787114">
            <w:pPr>
              <w:spacing w:line="360" w:lineRule="auto"/>
              <w:jc w:val="both"/>
              <w:rPr>
                <w:rFonts w:ascii="Courier New" w:hAnsi="Courier New" w:cs="Courier New"/>
                <w:b/>
                <w:sz w:val="24"/>
              </w:rPr>
            </w:pPr>
          </w:p>
        </w:tc>
      </w:tr>
    </w:tbl>
    <w:p w14:paraId="76666916" w14:textId="77777777" w:rsidR="00C828DE" w:rsidRDefault="00C828DE" w:rsidP="002E55D2">
      <w:pPr>
        <w:spacing w:line="360" w:lineRule="auto"/>
        <w:jc w:val="center"/>
        <w:rPr>
          <w:rFonts w:ascii="Courier New" w:hAnsi="Courier New" w:cs="Courier New"/>
          <w:b/>
          <w:sz w:val="24"/>
        </w:rPr>
      </w:pPr>
    </w:p>
    <w:p w14:paraId="303D27AE" w14:textId="77777777" w:rsidR="00CF753B" w:rsidRDefault="00CF753B">
      <w:pPr>
        <w:rPr>
          <w:rFonts w:ascii="Courier New" w:hAnsi="Courier New" w:cs="Courier New"/>
          <w:b/>
          <w:sz w:val="24"/>
        </w:rPr>
      </w:pPr>
      <w:r>
        <w:rPr>
          <w:rFonts w:ascii="Courier New" w:hAnsi="Courier New" w:cs="Courier New"/>
          <w:b/>
          <w:sz w:val="24"/>
        </w:rPr>
        <w:br w:type="page"/>
      </w:r>
    </w:p>
    <w:p w14:paraId="1F93F3A2" w14:textId="5356490C" w:rsidR="00655739" w:rsidRPr="00FD7A76" w:rsidRDefault="00655739" w:rsidP="002E55D2">
      <w:pPr>
        <w:spacing w:line="360" w:lineRule="auto"/>
        <w:jc w:val="center"/>
        <w:rPr>
          <w:rFonts w:ascii="Courier New" w:hAnsi="Courier New" w:cs="Courier New"/>
          <w:b/>
          <w:sz w:val="24"/>
        </w:rPr>
      </w:pPr>
      <w:r w:rsidRPr="00FD7A76">
        <w:rPr>
          <w:rFonts w:ascii="Courier New" w:hAnsi="Courier New" w:cs="Courier New"/>
          <w:b/>
          <w:sz w:val="24"/>
        </w:rPr>
        <w:lastRenderedPageBreak/>
        <w:t>Sistema para controle de atendimento</w:t>
      </w:r>
    </w:p>
    <w:p w14:paraId="09F648AD" w14:textId="23DFEC52" w:rsidR="00655739" w:rsidRDefault="00655739" w:rsidP="002E55D2">
      <w:pPr>
        <w:spacing w:line="360" w:lineRule="auto"/>
        <w:ind w:firstLine="708"/>
        <w:jc w:val="both"/>
        <w:rPr>
          <w:rFonts w:ascii="Courier New" w:hAnsi="Courier New" w:cs="Courier New"/>
          <w:sz w:val="24"/>
        </w:rPr>
      </w:pPr>
      <w:r w:rsidRPr="00655739">
        <w:rPr>
          <w:rFonts w:ascii="Courier New" w:hAnsi="Courier New" w:cs="Courier New"/>
          <w:sz w:val="24"/>
        </w:rPr>
        <w:t>Sistemas de “tickets” são ferramentas para apoio à gestão do atendimento ao usuário.</w:t>
      </w:r>
      <w:r>
        <w:rPr>
          <w:rFonts w:ascii="Courier New" w:hAnsi="Courier New" w:cs="Courier New"/>
          <w:sz w:val="24"/>
        </w:rPr>
        <w:t xml:space="preserve"> Também </w:t>
      </w:r>
      <w:r w:rsidR="00392164">
        <w:rPr>
          <w:rFonts w:ascii="Courier New" w:hAnsi="Courier New" w:cs="Courier New"/>
          <w:sz w:val="24"/>
        </w:rPr>
        <w:t xml:space="preserve">são conhecidos </w:t>
      </w:r>
      <w:r w:rsidR="00291486">
        <w:rPr>
          <w:rFonts w:ascii="Courier New" w:hAnsi="Courier New" w:cs="Courier New"/>
          <w:sz w:val="24"/>
        </w:rPr>
        <w:t>como</w:t>
      </w:r>
      <w:r w:rsidR="00392164">
        <w:rPr>
          <w:rFonts w:ascii="Courier New" w:hAnsi="Courier New" w:cs="Courier New"/>
          <w:sz w:val="24"/>
        </w:rPr>
        <w:t xml:space="preserve"> </w:t>
      </w:r>
      <w:r>
        <w:rPr>
          <w:rFonts w:ascii="Courier New" w:hAnsi="Courier New" w:cs="Courier New"/>
          <w:sz w:val="24"/>
        </w:rPr>
        <w:t xml:space="preserve">sistemas de “chamados”, quando, por exemplo, tratando do atendimento de demandas no setor de TI. </w:t>
      </w:r>
      <w:r w:rsidRPr="00655739">
        <w:rPr>
          <w:rFonts w:ascii="Courier New" w:hAnsi="Courier New" w:cs="Courier New"/>
          <w:sz w:val="24"/>
        </w:rPr>
        <w:t xml:space="preserve">Essas ferramentas trabalham </w:t>
      </w:r>
      <w:r>
        <w:rPr>
          <w:rFonts w:ascii="Courier New" w:hAnsi="Courier New" w:cs="Courier New"/>
          <w:sz w:val="24"/>
        </w:rPr>
        <w:t>fornecendo um controle através do registro na fila de atendimento que</w:t>
      </w:r>
      <w:r w:rsidR="00C56FB8">
        <w:rPr>
          <w:rFonts w:ascii="Courier New" w:hAnsi="Courier New" w:cs="Courier New"/>
          <w:sz w:val="24"/>
        </w:rPr>
        <w:t>,</w:t>
      </w:r>
      <w:r>
        <w:rPr>
          <w:rFonts w:ascii="Courier New" w:hAnsi="Courier New" w:cs="Courier New"/>
          <w:sz w:val="24"/>
        </w:rPr>
        <w:t xml:space="preserve"> por vezes, obedece a esquemas de priorização.</w:t>
      </w:r>
    </w:p>
    <w:p w14:paraId="484EB883" w14:textId="77777777" w:rsidR="00FD7A76" w:rsidRDefault="00FD7A76" w:rsidP="002E55D2">
      <w:pPr>
        <w:spacing w:line="360" w:lineRule="auto"/>
        <w:ind w:firstLine="708"/>
        <w:jc w:val="both"/>
        <w:rPr>
          <w:rFonts w:ascii="Courier New" w:hAnsi="Courier New" w:cs="Courier New"/>
          <w:sz w:val="24"/>
        </w:rPr>
      </w:pPr>
      <w:r>
        <w:rPr>
          <w:rFonts w:ascii="Courier New" w:hAnsi="Courier New" w:cs="Courier New"/>
          <w:sz w:val="24"/>
        </w:rPr>
        <w:t>Este documento</w:t>
      </w:r>
      <w:r w:rsidR="002E55D2">
        <w:rPr>
          <w:rFonts w:ascii="Courier New" w:hAnsi="Courier New" w:cs="Courier New"/>
          <w:sz w:val="24"/>
        </w:rPr>
        <w:t>, elaborado após entrevista conduzida pelo Analista de Negócios e um suposto cliente,</w:t>
      </w:r>
      <w:r>
        <w:rPr>
          <w:rFonts w:ascii="Courier New" w:hAnsi="Courier New" w:cs="Courier New"/>
          <w:sz w:val="24"/>
        </w:rPr>
        <w:t xml:space="preserve"> tem por objetivo apresentar os requisitos iniciais para um sistema de gestão de tickets de serviço, relatado sob a visão </w:t>
      </w:r>
      <w:r w:rsidR="002E55D2">
        <w:rPr>
          <w:rFonts w:ascii="Courier New" w:hAnsi="Courier New" w:cs="Courier New"/>
          <w:sz w:val="24"/>
        </w:rPr>
        <w:t xml:space="preserve">adaptada </w:t>
      </w:r>
      <w:r>
        <w:rPr>
          <w:rFonts w:ascii="Courier New" w:hAnsi="Courier New" w:cs="Courier New"/>
          <w:sz w:val="24"/>
        </w:rPr>
        <w:t>d</w:t>
      </w:r>
      <w:r w:rsidR="002E55D2">
        <w:rPr>
          <w:rFonts w:ascii="Courier New" w:hAnsi="Courier New" w:cs="Courier New"/>
          <w:sz w:val="24"/>
        </w:rPr>
        <w:t>esse suposto</w:t>
      </w:r>
      <w:r>
        <w:rPr>
          <w:rFonts w:ascii="Courier New" w:hAnsi="Courier New" w:cs="Courier New"/>
          <w:sz w:val="24"/>
        </w:rPr>
        <w:t xml:space="preserve"> cliente.</w:t>
      </w:r>
    </w:p>
    <w:p w14:paraId="0F09651E" w14:textId="5E5AA669" w:rsidR="00AE5558" w:rsidRDefault="00655739" w:rsidP="002E55D2">
      <w:pPr>
        <w:spacing w:line="360" w:lineRule="auto"/>
        <w:ind w:firstLine="708"/>
        <w:jc w:val="both"/>
        <w:rPr>
          <w:rFonts w:ascii="Courier New" w:hAnsi="Courier New" w:cs="Courier New"/>
          <w:sz w:val="24"/>
        </w:rPr>
      </w:pPr>
      <w:r>
        <w:rPr>
          <w:rFonts w:ascii="Courier New" w:hAnsi="Courier New" w:cs="Courier New"/>
          <w:sz w:val="24"/>
        </w:rPr>
        <w:t xml:space="preserve">Em se tratando de nosso projeto </w:t>
      </w:r>
      <w:r w:rsidR="00395190">
        <w:rPr>
          <w:rFonts w:ascii="Courier New" w:hAnsi="Courier New" w:cs="Courier New"/>
          <w:sz w:val="24"/>
        </w:rPr>
        <w:t xml:space="preserve">de disciplina </w:t>
      </w:r>
      <w:r>
        <w:rPr>
          <w:rFonts w:ascii="Courier New" w:hAnsi="Courier New" w:cs="Courier New"/>
          <w:sz w:val="24"/>
        </w:rPr>
        <w:t>vamos desenvolver a documentação para um sistema de controle do atendimento em fila</w:t>
      </w:r>
      <w:r w:rsidR="00C56FB8">
        <w:rPr>
          <w:rFonts w:ascii="Courier New" w:hAnsi="Courier New" w:cs="Courier New"/>
          <w:sz w:val="24"/>
        </w:rPr>
        <w:t>s</w:t>
      </w:r>
      <w:r>
        <w:rPr>
          <w:rFonts w:ascii="Courier New" w:hAnsi="Courier New" w:cs="Courier New"/>
          <w:sz w:val="24"/>
        </w:rPr>
        <w:t xml:space="preserve"> de laboratório</w:t>
      </w:r>
      <w:r w:rsidR="00C56FB8">
        <w:rPr>
          <w:rFonts w:ascii="Courier New" w:hAnsi="Courier New" w:cs="Courier New"/>
          <w:sz w:val="24"/>
        </w:rPr>
        <w:t>s</w:t>
      </w:r>
      <w:r>
        <w:rPr>
          <w:rFonts w:ascii="Courier New" w:hAnsi="Courier New" w:cs="Courier New"/>
          <w:sz w:val="24"/>
        </w:rPr>
        <w:t xml:space="preserve"> médico</w:t>
      </w:r>
      <w:r w:rsidR="00C56FB8">
        <w:rPr>
          <w:rFonts w:ascii="Courier New" w:hAnsi="Courier New" w:cs="Courier New"/>
          <w:sz w:val="24"/>
        </w:rPr>
        <w:t>s</w:t>
      </w:r>
      <w:r>
        <w:rPr>
          <w:rFonts w:ascii="Courier New" w:hAnsi="Courier New" w:cs="Courier New"/>
          <w:sz w:val="24"/>
        </w:rPr>
        <w:t>.</w:t>
      </w:r>
    </w:p>
    <w:p w14:paraId="7678D61C" w14:textId="77777777" w:rsidR="007A6D85" w:rsidRDefault="007A6D85" w:rsidP="002E55D2">
      <w:pPr>
        <w:spacing w:line="360" w:lineRule="auto"/>
        <w:ind w:firstLine="708"/>
        <w:jc w:val="both"/>
        <w:rPr>
          <w:rFonts w:ascii="Courier New" w:hAnsi="Courier New" w:cs="Courier New"/>
          <w:sz w:val="24"/>
        </w:rPr>
      </w:pPr>
      <w:r>
        <w:rPr>
          <w:rFonts w:ascii="Courier New" w:hAnsi="Courier New" w:cs="Courier New"/>
          <w:sz w:val="24"/>
        </w:rPr>
        <w:t>Tal sistema</w:t>
      </w:r>
      <w:r w:rsidR="00516F04">
        <w:rPr>
          <w:rFonts w:ascii="Courier New" w:hAnsi="Courier New" w:cs="Courier New"/>
          <w:sz w:val="24"/>
        </w:rPr>
        <w:t xml:space="preserve"> (solução)</w:t>
      </w:r>
      <w:r>
        <w:rPr>
          <w:rFonts w:ascii="Courier New" w:hAnsi="Courier New" w:cs="Courier New"/>
          <w:sz w:val="24"/>
        </w:rPr>
        <w:t xml:space="preserve"> irá trabalhar com </w:t>
      </w:r>
      <w:r w:rsidR="00516F04">
        <w:rPr>
          <w:rFonts w:ascii="Courier New" w:hAnsi="Courier New" w:cs="Courier New"/>
          <w:sz w:val="24"/>
        </w:rPr>
        <w:t>3 agentes, cada um com seu papel específico no processo:</w:t>
      </w:r>
    </w:p>
    <w:p w14:paraId="14BAE271" w14:textId="77777777" w:rsidR="00E81A1D" w:rsidRDefault="00AE5558" w:rsidP="002E55D2">
      <w:pPr>
        <w:pStyle w:val="PargrafodaLista"/>
        <w:numPr>
          <w:ilvl w:val="0"/>
          <w:numId w:val="3"/>
        </w:numPr>
        <w:spacing w:line="360" w:lineRule="auto"/>
        <w:jc w:val="both"/>
        <w:rPr>
          <w:rFonts w:ascii="Courier New" w:hAnsi="Courier New" w:cs="Courier New"/>
          <w:sz w:val="24"/>
        </w:rPr>
      </w:pPr>
      <w:r>
        <w:rPr>
          <w:rFonts w:ascii="Courier New" w:hAnsi="Courier New" w:cs="Courier New"/>
          <w:sz w:val="24"/>
        </w:rPr>
        <w:t>A</w:t>
      </w:r>
      <w:r w:rsidR="00E81A1D">
        <w:rPr>
          <w:rFonts w:ascii="Courier New" w:hAnsi="Courier New" w:cs="Courier New"/>
          <w:sz w:val="24"/>
        </w:rPr>
        <w:t xml:space="preserve">S – </w:t>
      </w:r>
      <w:r>
        <w:rPr>
          <w:rFonts w:ascii="Courier New" w:hAnsi="Courier New" w:cs="Courier New"/>
          <w:sz w:val="24"/>
        </w:rPr>
        <w:t xml:space="preserve">Agente </w:t>
      </w:r>
      <w:r w:rsidR="00E81A1D">
        <w:rPr>
          <w:rFonts w:ascii="Courier New" w:hAnsi="Courier New" w:cs="Courier New"/>
          <w:sz w:val="24"/>
        </w:rPr>
        <w:t>Sistema, emite as senhas e responde aos comandos da atendente.</w:t>
      </w:r>
    </w:p>
    <w:p w14:paraId="608DBCAD" w14:textId="77777777" w:rsidR="001B6DAC" w:rsidRDefault="00AE5558" w:rsidP="002E55D2">
      <w:pPr>
        <w:pStyle w:val="PargrafodaLista"/>
        <w:numPr>
          <w:ilvl w:val="0"/>
          <w:numId w:val="3"/>
        </w:numPr>
        <w:spacing w:line="360" w:lineRule="auto"/>
        <w:jc w:val="both"/>
        <w:rPr>
          <w:rFonts w:ascii="Courier New" w:hAnsi="Courier New" w:cs="Courier New"/>
          <w:sz w:val="24"/>
        </w:rPr>
      </w:pPr>
      <w:r>
        <w:rPr>
          <w:rFonts w:ascii="Courier New" w:hAnsi="Courier New" w:cs="Courier New"/>
          <w:sz w:val="24"/>
        </w:rPr>
        <w:t>A</w:t>
      </w:r>
      <w:r w:rsidR="001B6DAC" w:rsidRPr="001B6DAC">
        <w:rPr>
          <w:rFonts w:ascii="Courier New" w:hAnsi="Courier New" w:cs="Courier New"/>
          <w:sz w:val="24"/>
        </w:rPr>
        <w:t xml:space="preserve">A </w:t>
      </w:r>
      <w:r>
        <w:rPr>
          <w:rFonts w:ascii="Courier New" w:hAnsi="Courier New" w:cs="Courier New"/>
          <w:sz w:val="24"/>
        </w:rPr>
        <w:t>–</w:t>
      </w:r>
      <w:r w:rsidR="00E81A1D">
        <w:rPr>
          <w:rFonts w:ascii="Courier New" w:hAnsi="Courier New" w:cs="Courier New"/>
          <w:sz w:val="24"/>
        </w:rPr>
        <w:t xml:space="preserve"> </w:t>
      </w:r>
      <w:r>
        <w:rPr>
          <w:rFonts w:ascii="Courier New" w:hAnsi="Courier New" w:cs="Courier New"/>
          <w:sz w:val="24"/>
        </w:rPr>
        <w:t xml:space="preserve">Agente </w:t>
      </w:r>
      <w:r w:rsidR="00E81A1D">
        <w:rPr>
          <w:rFonts w:ascii="Courier New" w:hAnsi="Courier New" w:cs="Courier New"/>
          <w:sz w:val="24"/>
        </w:rPr>
        <w:t>Atendente, responsável por acionar o sistema para chamar o próximo na fila e efetuar o seu atendimento</w:t>
      </w:r>
      <w:r w:rsidR="00516F04">
        <w:rPr>
          <w:rFonts w:ascii="Courier New" w:hAnsi="Courier New" w:cs="Courier New"/>
          <w:sz w:val="24"/>
        </w:rPr>
        <w:t xml:space="preserve"> ao cliente em seu guichê.</w:t>
      </w:r>
    </w:p>
    <w:p w14:paraId="388C1875" w14:textId="77777777" w:rsidR="00E81A1D" w:rsidRDefault="00AE5558" w:rsidP="002E55D2">
      <w:pPr>
        <w:pStyle w:val="PargrafodaLista"/>
        <w:numPr>
          <w:ilvl w:val="0"/>
          <w:numId w:val="3"/>
        </w:numPr>
        <w:spacing w:line="360" w:lineRule="auto"/>
        <w:jc w:val="both"/>
        <w:rPr>
          <w:rFonts w:ascii="Courier New" w:hAnsi="Courier New" w:cs="Courier New"/>
          <w:sz w:val="24"/>
        </w:rPr>
      </w:pPr>
      <w:r>
        <w:rPr>
          <w:rFonts w:ascii="Courier New" w:hAnsi="Courier New" w:cs="Courier New"/>
          <w:sz w:val="24"/>
        </w:rPr>
        <w:t>A</w:t>
      </w:r>
      <w:r w:rsidR="00E81A1D">
        <w:rPr>
          <w:rFonts w:ascii="Courier New" w:hAnsi="Courier New" w:cs="Courier New"/>
          <w:sz w:val="24"/>
        </w:rPr>
        <w:t xml:space="preserve">C – </w:t>
      </w:r>
      <w:r>
        <w:rPr>
          <w:rFonts w:ascii="Courier New" w:hAnsi="Courier New" w:cs="Courier New"/>
          <w:sz w:val="24"/>
        </w:rPr>
        <w:t xml:space="preserve">Agente </w:t>
      </w:r>
      <w:r w:rsidR="00E81A1D">
        <w:rPr>
          <w:rFonts w:ascii="Courier New" w:hAnsi="Courier New" w:cs="Courier New"/>
          <w:sz w:val="24"/>
        </w:rPr>
        <w:t xml:space="preserve">Cliente, </w:t>
      </w:r>
      <w:r w:rsidR="00516F04">
        <w:rPr>
          <w:rFonts w:ascii="Courier New" w:hAnsi="Courier New" w:cs="Courier New"/>
          <w:sz w:val="24"/>
        </w:rPr>
        <w:t>interessado no atendimento, aciona um totem para emitir seu número de senha e aguarda o número ser chamado no painel</w:t>
      </w:r>
      <w:r w:rsidR="00D05CC2">
        <w:rPr>
          <w:rFonts w:ascii="Courier New" w:hAnsi="Courier New" w:cs="Courier New"/>
          <w:sz w:val="24"/>
        </w:rPr>
        <w:t>, onde também é</w:t>
      </w:r>
      <w:r w:rsidR="00516F04">
        <w:rPr>
          <w:rFonts w:ascii="Courier New" w:hAnsi="Courier New" w:cs="Courier New"/>
          <w:sz w:val="24"/>
        </w:rPr>
        <w:t xml:space="preserve"> </w:t>
      </w:r>
      <w:r w:rsidR="00D05CC2">
        <w:rPr>
          <w:rFonts w:ascii="Courier New" w:hAnsi="Courier New" w:cs="Courier New"/>
          <w:sz w:val="24"/>
        </w:rPr>
        <w:t>informad</w:t>
      </w:r>
      <w:r w:rsidR="00516F04">
        <w:rPr>
          <w:rFonts w:ascii="Courier New" w:hAnsi="Courier New" w:cs="Courier New"/>
          <w:sz w:val="24"/>
        </w:rPr>
        <w:t>o para qual guichê se dirigir.</w:t>
      </w:r>
    </w:p>
    <w:p w14:paraId="719311A6" w14:textId="75098329" w:rsidR="00AE5558" w:rsidRPr="00AE5558" w:rsidRDefault="00C56FB8" w:rsidP="002E55D2">
      <w:pPr>
        <w:spacing w:line="360" w:lineRule="auto"/>
        <w:ind w:firstLine="708"/>
        <w:jc w:val="both"/>
        <w:rPr>
          <w:rFonts w:ascii="Courier New" w:hAnsi="Courier New" w:cs="Courier New"/>
          <w:sz w:val="24"/>
        </w:rPr>
      </w:pPr>
      <w:r>
        <w:rPr>
          <w:rFonts w:ascii="Courier New" w:hAnsi="Courier New" w:cs="Courier New"/>
          <w:sz w:val="24"/>
        </w:rPr>
        <w:t>Todos</w:t>
      </w:r>
      <w:r w:rsidR="00AE5558">
        <w:rPr>
          <w:rFonts w:ascii="Courier New" w:hAnsi="Courier New" w:cs="Courier New"/>
          <w:sz w:val="24"/>
        </w:rPr>
        <w:t xml:space="preserve"> agentes concorrem pela boa execução do Serviço de Atendimento (SA).</w:t>
      </w:r>
    </w:p>
    <w:p w14:paraId="321902A5" w14:textId="77777777" w:rsidR="007F7E47" w:rsidRDefault="007F7E47" w:rsidP="002E55D2">
      <w:pPr>
        <w:spacing w:line="360" w:lineRule="auto"/>
        <w:ind w:firstLine="708"/>
        <w:jc w:val="both"/>
        <w:rPr>
          <w:rFonts w:ascii="Courier New" w:hAnsi="Courier New" w:cs="Courier New"/>
          <w:sz w:val="24"/>
        </w:rPr>
      </w:pPr>
      <w:r>
        <w:rPr>
          <w:rFonts w:ascii="Courier New" w:hAnsi="Courier New" w:cs="Courier New"/>
          <w:sz w:val="24"/>
        </w:rPr>
        <w:lastRenderedPageBreak/>
        <w:t>Como característica da fila</w:t>
      </w:r>
      <w:r w:rsidR="007A6D85">
        <w:rPr>
          <w:rFonts w:ascii="Courier New" w:hAnsi="Courier New" w:cs="Courier New"/>
          <w:sz w:val="24"/>
        </w:rPr>
        <w:t xml:space="preserve"> haverão 3 tipos de senhas definidos de acordo </w:t>
      </w:r>
      <w:r w:rsidR="00AE5558">
        <w:rPr>
          <w:rFonts w:ascii="Courier New" w:hAnsi="Courier New" w:cs="Courier New"/>
          <w:sz w:val="24"/>
        </w:rPr>
        <w:t>conforme</w:t>
      </w:r>
      <w:r w:rsidR="007A6D85">
        <w:rPr>
          <w:rFonts w:ascii="Courier New" w:hAnsi="Courier New" w:cs="Courier New"/>
          <w:sz w:val="24"/>
        </w:rPr>
        <w:t xml:space="preserve"> a priorização do atendimento, a saber:</w:t>
      </w:r>
    </w:p>
    <w:p w14:paraId="048738CE" w14:textId="77777777" w:rsidR="007A6D85" w:rsidRDefault="007A6D85" w:rsidP="002E55D2">
      <w:pPr>
        <w:pStyle w:val="PargrafodaLista"/>
        <w:numPr>
          <w:ilvl w:val="0"/>
          <w:numId w:val="1"/>
        </w:numPr>
        <w:spacing w:line="360" w:lineRule="auto"/>
        <w:jc w:val="both"/>
        <w:rPr>
          <w:rFonts w:ascii="Courier New" w:hAnsi="Courier New" w:cs="Courier New"/>
          <w:sz w:val="24"/>
        </w:rPr>
      </w:pPr>
      <w:r>
        <w:rPr>
          <w:rFonts w:ascii="Courier New" w:hAnsi="Courier New" w:cs="Courier New"/>
          <w:sz w:val="24"/>
        </w:rPr>
        <w:t xml:space="preserve">SP </w:t>
      </w:r>
      <w:r w:rsidR="00110DF3">
        <w:rPr>
          <w:rFonts w:ascii="Courier New" w:hAnsi="Courier New" w:cs="Courier New"/>
          <w:sz w:val="24"/>
        </w:rPr>
        <w:t xml:space="preserve">- </w:t>
      </w:r>
      <w:r>
        <w:rPr>
          <w:rFonts w:ascii="Courier New" w:hAnsi="Courier New" w:cs="Courier New"/>
          <w:sz w:val="24"/>
        </w:rPr>
        <w:t>Se</w:t>
      </w:r>
      <w:r w:rsidRPr="007A6D85">
        <w:rPr>
          <w:rFonts w:ascii="Courier New" w:hAnsi="Courier New" w:cs="Courier New"/>
          <w:sz w:val="24"/>
        </w:rPr>
        <w:t xml:space="preserve">nha </w:t>
      </w:r>
      <w:r>
        <w:rPr>
          <w:rFonts w:ascii="Courier New" w:hAnsi="Courier New" w:cs="Courier New"/>
          <w:sz w:val="24"/>
        </w:rPr>
        <w:t>P</w:t>
      </w:r>
      <w:r w:rsidRPr="007A6D85">
        <w:rPr>
          <w:rFonts w:ascii="Courier New" w:hAnsi="Courier New" w:cs="Courier New"/>
          <w:sz w:val="24"/>
        </w:rPr>
        <w:t>rioritária</w:t>
      </w:r>
      <w:r w:rsidR="00110DF3">
        <w:rPr>
          <w:rFonts w:ascii="Courier New" w:hAnsi="Courier New" w:cs="Courier New"/>
          <w:sz w:val="24"/>
        </w:rPr>
        <w:t>.</w:t>
      </w:r>
    </w:p>
    <w:p w14:paraId="529AE78A" w14:textId="77777777" w:rsidR="007A6D85" w:rsidRDefault="007A6D85" w:rsidP="002E55D2">
      <w:pPr>
        <w:pStyle w:val="PargrafodaLista"/>
        <w:numPr>
          <w:ilvl w:val="0"/>
          <w:numId w:val="1"/>
        </w:numPr>
        <w:spacing w:line="360" w:lineRule="auto"/>
        <w:jc w:val="both"/>
        <w:rPr>
          <w:rFonts w:ascii="Courier New" w:hAnsi="Courier New" w:cs="Courier New"/>
          <w:sz w:val="24"/>
        </w:rPr>
      </w:pPr>
      <w:r>
        <w:rPr>
          <w:rFonts w:ascii="Courier New" w:hAnsi="Courier New" w:cs="Courier New"/>
          <w:sz w:val="24"/>
        </w:rPr>
        <w:t>S</w:t>
      </w:r>
      <w:r w:rsidRPr="007A6D85">
        <w:rPr>
          <w:rFonts w:ascii="Courier New" w:hAnsi="Courier New" w:cs="Courier New"/>
          <w:sz w:val="24"/>
        </w:rPr>
        <w:t xml:space="preserve">G </w:t>
      </w:r>
      <w:r w:rsidR="00110DF3">
        <w:rPr>
          <w:rFonts w:ascii="Courier New" w:hAnsi="Courier New" w:cs="Courier New"/>
          <w:sz w:val="24"/>
        </w:rPr>
        <w:t xml:space="preserve">- </w:t>
      </w:r>
      <w:r>
        <w:rPr>
          <w:rFonts w:ascii="Courier New" w:hAnsi="Courier New" w:cs="Courier New"/>
          <w:sz w:val="24"/>
        </w:rPr>
        <w:t>S</w:t>
      </w:r>
      <w:r w:rsidRPr="007A6D85">
        <w:rPr>
          <w:rFonts w:ascii="Courier New" w:hAnsi="Courier New" w:cs="Courier New"/>
          <w:sz w:val="24"/>
        </w:rPr>
        <w:t xml:space="preserve">enha </w:t>
      </w:r>
      <w:r>
        <w:rPr>
          <w:rFonts w:ascii="Courier New" w:hAnsi="Courier New" w:cs="Courier New"/>
          <w:sz w:val="24"/>
        </w:rPr>
        <w:t>G</w:t>
      </w:r>
      <w:r w:rsidRPr="007A6D85">
        <w:rPr>
          <w:rFonts w:ascii="Courier New" w:hAnsi="Courier New" w:cs="Courier New"/>
          <w:sz w:val="24"/>
        </w:rPr>
        <w:t>eral</w:t>
      </w:r>
      <w:r w:rsidR="00110DF3">
        <w:rPr>
          <w:rFonts w:ascii="Courier New" w:hAnsi="Courier New" w:cs="Courier New"/>
          <w:sz w:val="24"/>
        </w:rPr>
        <w:t>.</w:t>
      </w:r>
    </w:p>
    <w:p w14:paraId="1BB17586" w14:textId="77777777" w:rsidR="007A6D85" w:rsidRDefault="007A6D85" w:rsidP="002E55D2">
      <w:pPr>
        <w:pStyle w:val="PargrafodaLista"/>
        <w:numPr>
          <w:ilvl w:val="0"/>
          <w:numId w:val="1"/>
        </w:numPr>
        <w:spacing w:line="360" w:lineRule="auto"/>
        <w:jc w:val="both"/>
        <w:rPr>
          <w:rFonts w:ascii="Courier New" w:hAnsi="Courier New" w:cs="Courier New"/>
          <w:sz w:val="24"/>
        </w:rPr>
      </w:pPr>
      <w:r>
        <w:rPr>
          <w:rFonts w:ascii="Courier New" w:hAnsi="Courier New" w:cs="Courier New"/>
          <w:sz w:val="24"/>
        </w:rPr>
        <w:t>S</w:t>
      </w:r>
      <w:r w:rsidRPr="007A6D85">
        <w:rPr>
          <w:rFonts w:ascii="Courier New" w:hAnsi="Courier New" w:cs="Courier New"/>
          <w:sz w:val="24"/>
        </w:rPr>
        <w:t xml:space="preserve">E </w:t>
      </w:r>
      <w:r w:rsidR="00110DF3">
        <w:rPr>
          <w:rFonts w:ascii="Courier New" w:hAnsi="Courier New" w:cs="Courier New"/>
          <w:sz w:val="24"/>
        </w:rPr>
        <w:t xml:space="preserve">- </w:t>
      </w:r>
      <w:r>
        <w:rPr>
          <w:rFonts w:ascii="Courier New" w:hAnsi="Courier New" w:cs="Courier New"/>
          <w:sz w:val="24"/>
        </w:rPr>
        <w:t>S</w:t>
      </w:r>
      <w:r w:rsidRPr="007A6D85">
        <w:rPr>
          <w:rFonts w:ascii="Courier New" w:hAnsi="Courier New" w:cs="Courier New"/>
          <w:sz w:val="24"/>
        </w:rPr>
        <w:t xml:space="preserve">enha para retirada de </w:t>
      </w:r>
      <w:r>
        <w:rPr>
          <w:rFonts w:ascii="Courier New" w:hAnsi="Courier New" w:cs="Courier New"/>
          <w:sz w:val="24"/>
        </w:rPr>
        <w:t>E</w:t>
      </w:r>
      <w:r w:rsidRPr="007A6D85">
        <w:rPr>
          <w:rFonts w:ascii="Courier New" w:hAnsi="Courier New" w:cs="Courier New"/>
          <w:sz w:val="24"/>
        </w:rPr>
        <w:t>xames</w:t>
      </w:r>
      <w:r w:rsidR="00110DF3">
        <w:rPr>
          <w:rFonts w:ascii="Courier New" w:hAnsi="Courier New" w:cs="Courier New"/>
          <w:sz w:val="24"/>
        </w:rPr>
        <w:t>.</w:t>
      </w:r>
    </w:p>
    <w:p w14:paraId="01F647BC" w14:textId="77777777" w:rsidR="0064323A" w:rsidRPr="0064323A" w:rsidRDefault="0064323A" w:rsidP="002E55D2">
      <w:pPr>
        <w:spacing w:line="360" w:lineRule="auto"/>
        <w:ind w:firstLine="708"/>
        <w:jc w:val="both"/>
        <w:rPr>
          <w:rFonts w:ascii="Courier New" w:hAnsi="Courier New" w:cs="Courier New"/>
          <w:sz w:val="24"/>
        </w:rPr>
      </w:pPr>
      <w:r>
        <w:rPr>
          <w:rFonts w:ascii="Courier New" w:hAnsi="Courier New" w:cs="Courier New"/>
          <w:sz w:val="24"/>
        </w:rPr>
        <w:t xml:space="preserve">O atendimento possui um tempo de retenção do cliente no guichê, sendo calculado pela média do tempo desprendido no atendimento </w:t>
      </w:r>
      <w:r w:rsidR="002E55D2">
        <w:rPr>
          <w:rFonts w:ascii="Courier New" w:hAnsi="Courier New" w:cs="Courier New"/>
          <w:sz w:val="24"/>
        </w:rPr>
        <w:t>a</w:t>
      </w:r>
      <w:r w:rsidR="002343EE">
        <w:rPr>
          <w:rFonts w:ascii="Courier New" w:hAnsi="Courier New" w:cs="Courier New"/>
          <w:sz w:val="24"/>
        </w:rPr>
        <w:t>o cliente para</w:t>
      </w:r>
      <w:r>
        <w:rPr>
          <w:rFonts w:ascii="Courier New" w:hAnsi="Courier New" w:cs="Courier New"/>
          <w:sz w:val="24"/>
        </w:rPr>
        <w:t xml:space="preserve"> cada tipo de senha. O tempo de retenção é chamado de:</w:t>
      </w:r>
    </w:p>
    <w:p w14:paraId="602AB7A9" w14:textId="77777777" w:rsidR="00110DF3" w:rsidRDefault="00110DF3" w:rsidP="002E55D2">
      <w:pPr>
        <w:pStyle w:val="PargrafodaLista"/>
        <w:numPr>
          <w:ilvl w:val="0"/>
          <w:numId w:val="1"/>
        </w:numPr>
        <w:spacing w:line="360" w:lineRule="auto"/>
        <w:jc w:val="both"/>
        <w:rPr>
          <w:rFonts w:ascii="Courier New" w:hAnsi="Courier New" w:cs="Courier New"/>
          <w:sz w:val="24"/>
        </w:rPr>
      </w:pPr>
      <w:r>
        <w:rPr>
          <w:rFonts w:ascii="Courier New" w:hAnsi="Courier New" w:cs="Courier New"/>
          <w:sz w:val="24"/>
        </w:rPr>
        <w:t>TM – Tempo Médio de atendimento, exclusivamente para as senhas SP e SG, sendo de 5 minutos para a SG e de 15 minutos para a senha SP.</w:t>
      </w:r>
    </w:p>
    <w:p w14:paraId="61D4A95C" w14:textId="77777777" w:rsidR="00AE5558" w:rsidRDefault="007A6D85" w:rsidP="002E55D2">
      <w:pPr>
        <w:spacing w:line="360" w:lineRule="auto"/>
        <w:ind w:firstLine="708"/>
        <w:jc w:val="both"/>
        <w:rPr>
          <w:rFonts w:ascii="Courier New" w:hAnsi="Courier New" w:cs="Courier New"/>
          <w:sz w:val="24"/>
        </w:rPr>
      </w:pPr>
      <w:r>
        <w:rPr>
          <w:rFonts w:ascii="Courier New" w:hAnsi="Courier New" w:cs="Courier New"/>
          <w:sz w:val="24"/>
        </w:rPr>
        <w:t>A senha prioritária</w:t>
      </w:r>
      <w:r w:rsidR="00110DF3">
        <w:rPr>
          <w:rFonts w:ascii="Courier New" w:hAnsi="Courier New" w:cs="Courier New"/>
          <w:sz w:val="24"/>
        </w:rPr>
        <w:t xml:space="preserve"> (SP)</w:t>
      </w:r>
      <w:r>
        <w:rPr>
          <w:rFonts w:ascii="Courier New" w:hAnsi="Courier New" w:cs="Courier New"/>
          <w:sz w:val="24"/>
        </w:rPr>
        <w:t xml:space="preserve">, como o próprio nome diz, tem maior prioridade no atendimento, sendo chamada para o </w:t>
      </w:r>
      <w:r w:rsidR="00110DF3">
        <w:rPr>
          <w:rFonts w:ascii="Courier New" w:hAnsi="Courier New" w:cs="Courier New"/>
          <w:sz w:val="24"/>
        </w:rPr>
        <w:t>próximo</w:t>
      </w:r>
      <w:r>
        <w:rPr>
          <w:rFonts w:ascii="Courier New" w:hAnsi="Courier New" w:cs="Courier New"/>
          <w:sz w:val="24"/>
        </w:rPr>
        <w:t xml:space="preserve"> </w:t>
      </w:r>
      <w:r w:rsidR="00110DF3">
        <w:rPr>
          <w:rFonts w:ascii="Courier New" w:hAnsi="Courier New" w:cs="Courier New"/>
          <w:sz w:val="24"/>
        </w:rPr>
        <w:t>guichê que estiver disponível.</w:t>
      </w:r>
      <w:r w:rsidR="00A12003">
        <w:rPr>
          <w:rFonts w:ascii="Courier New" w:hAnsi="Courier New" w:cs="Courier New"/>
          <w:sz w:val="24"/>
        </w:rPr>
        <w:t xml:space="preserve"> Seu TM pode variar aleatoriamente 5 minutos para baixo ou para cima, em igual distribuição.</w:t>
      </w:r>
    </w:p>
    <w:p w14:paraId="36720C88" w14:textId="77777777" w:rsidR="00AE5558" w:rsidRDefault="00110DF3" w:rsidP="002E55D2">
      <w:pPr>
        <w:spacing w:line="360" w:lineRule="auto"/>
        <w:ind w:firstLine="708"/>
        <w:jc w:val="both"/>
        <w:rPr>
          <w:rFonts w:ascii="Courier New" w:hAnsi="Courier New" w:cs="Courier New"/>
          <w:sz w:val="24"/>
        </w:rPr>
      </w:pPr>
      <w:r>
        <w:rPr>
          <w:rFonts w:ascii="Courier New" w:hAnsi="Courier New" w:cs="Courier New"/>
          <w:sz w:val="24"/>
        </w:rPr>
        <w:t>A senha para retirada de exames (SE) não possui prioridade, entretanto pelo tipo de atendimento ser muito rápido</w:t>
      </w:r>
      <w:r w:rsidR="00B614E6">
        <w:rPr>
          <w:rFonts w:ascii="Courier New" w:hAnsi="Courier New" w:cs="Courier New"/>
          <w:sz w:val="24"/>
        </w:rPr>
        <w:t>,</w:t>
      </w:r>
      <w:r>
        <w:rPr>
          <w:rFonts w:ascii="Courier New" w:hAnsi="Courier New" w:cs="Courier New"/>
          <w:sz w:val="24"/>
        </w:rPr>
        <w:t xml:space="preserve"> seu tempo médio de atendimento (TM) é </w:t>
      </w:r>
      <w:r w:rsidR="00B614E6">
        <w:rPr>
          <w:rFonts w:ascii="Courier New" w:hAnsi="Courier New" w:cs="Courier New"/>
          <w:sz w:val="24"/>
        </w:rPr>
        <w:t>inferior a 1 minuto, a priorização será ignorada e a senha será chamada para o próximo guichê que estiver disponível, após o atendimento de uma senha SP.</w:t>
      </w:r>
      <w:r w:rsidR="00A12003">
        <w:rPr>
          <w:rFonts w:ascii="Courier New" w:hAnsi="Courier New" w:cs="Courier New"/>
          <w:sz w:val="24"/>
        </w:rPr>
        <w:t xml:space="preserve"> Seu TM pode variar entre 1 minuto para 95% dos SA e 5 minutos para 5% dos SA.</w:t>
      </w:r>
    </w:p>
    <w:p w14:paraId="50579CA4" w14:textId="77777777" w:rsidR="00AE5558" w:rsidRDefault="00B614E6" w:rsidP="002E55D2">
      <w:pPr>
        <w:spacing w:line="360" w:lineRule="auto"/>
        <w:ind w:firstLine="708"/>
        <w:jc w:val="both"/>
        <w:rPr>
          <w:rFonts w:ascii="Courier New" w:hAnsi="Courier New" w:cs="Courier New"/>
          <w:sz w:val="24"/>
        </w:rPr>
      </w:pPr>
      <w:r>
        <w:rPr>
          <w:rFonts w:ascii="Courier New" w:hAnsi="Courier New" w:cs="Courier New"/>
          <w:sz w:val="24"/>
        </w:rPr>
        <w:t>Já a senha geral (SG)</w:t>
      </w:r>
      <w:r w:rsidR="00395190">
        <w:rPr>
          <w:rFonts w:ascii="Courier New" w:hAnsi="Courier New" w:cs="Courier New"/>
          <w:sz w:val="24"/>
        </w:rPr>
        <w:t>, por consequência, terá a menor prioridade de atendimento</w:t>
      </w:r>
      <w:r w:rsidR="00A12003">
        <w:rPr>
          <w:rFonts w:ascii="Courier New" w:hAnsi="Courier New" w:cs="Courier New"/>
          <w:sz w:val="24"/>
        </w:rPr>
        <w:t>,</w:t>
      </w:r>
      <w:r w:rsidR="002E55D2">
        <w:rPr>
          <w:rFonts w:ascii="Courier New" w:hAnsi="Courier New" w:cs="Courier New"/>
          <w:sz w:val="24"/>
        </w:rPr>
        <w:t xml:space="preserve"> sendo chamada para atendimento assim que houver um guichê disponível após finalização do atendimento para as senhas SP e SE</w:t>
      </w:r>
      <w:r w:rsidR="00A12003">
        <w:rPr>
          <w:rFonts w:ascii="Courier New" w:hAnsi="Courier New" w:cs="Courier New"/>
          <w:sz w:val="24"/>
        </w:rPr>
        <w:t>, caso disponíveis</w:t>
      </w:r>
      <w:r w:rsidR="00395190">
        <w:rPr>
          <w:rFonts w:ascii="Courier New" w:hAnsi="Courier New" w:cs="Courier New"/>
          <w:sz w:val="24"/>
        </w:rPr>
        <w:t>.</w:t>
      </w:r>
      <w:r w:rsidR="00A12003">
        <w:rPr>
          <w:rFonts w:ascii="Courier New" w:hAnsi="Courier New" w:cs="Courier New"/>
          <w:sz w:val="24"/>
        </w:rPr>
        <w:t xml:space="preserve"> Seu TM varia em igual proporção 3 minutos para baixo ou para cima.</w:t>
      </w:r>
    </w:p>
    <w:p w14:paraId="4C21143F" w14:textId="77777777" w:rsidR="00395190" w:rsidRDefault="00395190" w:rsidP="002E55D2">
      <w:pPr>
        <w:spacing w:line="360" w:lineRule="auto"/>
        <w:ind w:firstLine="708"/>
        <w:jc w:val="both"/>
        <w:rPr>
          <w:rFonts w:ascii="Courier New" w:hAnsi="Courier New" w:cs="Courier New"/>
          <w:sz w:val="24"/>
        </w:rPr>
      </w:pPr>
      <w:r>
        <w:rPr>
          <w:rFonts w:ascii="Courier New" w:hAnsi="Courier New" w:cs="Courier New"/>
          <w:sz w:val="24"/>
        </w:rPr>
        <w:lastRenderedPageBreak/>
        <w:t xml:space="preserve">Há de se ressaltar que a cada </w:t>
      </w:r>
      <w:r w:rsidR="00AE5558">
        <w:rPr>
          <w:rFonts w:ascii="Courier New" w:hAnsi="Courier New" w:cs="Courier New"/>
          <w:sz w:val="24"/>
        </w:rPr>
        <w:t xml:space="preserve">novo </w:t>
      </w:r>
      <w:r w:rsidR="00FD7A76">
        <w:rPr>
          <w:rFonts w:ascii="Courier New" w:hAnsi="Courier New" w:cs="Courier New"/>
          <w:sz w:val="24"/>
        </w:rPr>
        <w:t xml:space="preserve">serviço de </w:t>
      </w:r>
      <w:r>
        <w:rPr>
          <w:rFonts w:ascii="Courier New" w:hAnsi="Courier New" w:cs="Courier New"/>
          <w:sz w:val="24"/>
        </w:rPr>
        <w:t xml:space="preserve">atendimento </w:t>
      </w:r>
      <w:r w:rsidR="00FD7A76">
        <w:rPr>
          <w:rFonts w:ascii="Courier New" w:hAnsi="Courier New" w:cs="Courier New"/>
          <w:sz w:val="24"/>
        </w:rPr>
        <w:t xml:space="preserve">(SA) </w:t>
      </w:r>
      <w:r>
        <w:rPr>
          <w:rFonts w:ascii="Courier New" w:hAnsi="Courier New" w:cs="Courier New"/>
          <w:sz w:val="24"/>
        </w:rPr>
        <w:t>deverá ser chamada uma nova senha de prioridade diferente da</w:t>
      </w:r>
      <w:r w:rsidR="00AE5558">
        <w:rPr>
          <w:rFonts w:ascii="Courier New" w:hAnsi="Courier New" w:cs="Courier New"/>
          <w:sz w:val="24"/>
        </w:rPr>
        <w:t>quela</w:t>
      </w:r>
      <w:r>
        <w:rPr>
          <w:rFonts w:ascii="Courier New" w:hAnsi="Courier New" w:cs="Courier New"/>
          <w:sz w:val="24"/>
        </w:rPr>
        <w:t xml:space="preserve"> chamada anteriormente.</w:t>
      </w:r>
      <w:r w:rsidR="00AE5558">
        <w:rPr>
          <w:rFonts w:ascii="Courier New" w:hAnsi="Courier New" w:cs="Courier New"/>
          <w:sz w:val="24"/>
        </w:rPr>
        <w:t xml:space="preserve"> De acordo com o diagrama abaixo:</w:t>
      </w:r>
    </w:p>
    <w:p w14:paraId="2C129878" w14:textId="77777777" w:rsidR="00FD7A76" w:rsidRDefault="002343EE" w:rsidP="002E55D2">
      <w:pPr>
        <w:tabs>
          <w:tab w:val="right" w:pos="8504"/>
        </w:tabs>
        <w:spacing w:line="360" w:lineRule="auto"/>
        <w:jc w:val="center"/>
        <w:rPr>
          <w:rFonts w:ascii="Courier New" w:hAnsi="Courier New" w:cs="Courier New"/>
          <w:sz w:val="24"/>
        </w:rPr>
      </w:pPr>
      <w:r>
        <w:rPr>
          <w:rFonts w:ascii="Courier New" w:hAnsi="Courier New" w:cs="Courier New"/>
          <w:sz w:val="24"/>
        </w:rPr>
        <w:t>[SP] -&gt; [SE|SG] -&gt; [SP] -&gt; [SE|SG]</w:t>
      </w:r>
    </w:p>
    <w:p w14:paraId="606FF66E" w14:textId="77777777" w:rsidR="002E55D2" w:rsidRDefault="002E55D2" w:rsidP="002E55D2">
      <w:pPr>
        <w:tabs>
          <w:tab w:val="right" w:pos="426"/>
        </w:tabs>
        <w:spacing w:line="360" w:lineRule="auto"/>
        <w:jc w:val="both"/>
        <w:rPr>
          <w:rFonts w:ascii="Courier New" w:hAnsi="Courier New" w:cs="Courier New"/>
          <w:sz w:val="24"/>
        </w:rPr>
      </w:pPr>
      <w:r>
        <w:rPr>
          <w:rFonts w:ascii="Courier New" w:hAnsi="Courier New" w:cs="Courier New"/>
          <w:sz w:val="24"/>
        </w:rPr>
        <w:tab/>
      </w:r>
      <w:r>
        <w:rPr>
          <w:rFonts w:ascii="Courier New" w:hAnsi="Courier New" w:cs="Courier New"/>
          <w:sz w:val="24"/>
        </w:rPr>
        <w:tab/>
        <w:t>Neste modelo não importando quantas senhas SG estejam na fila, sempre serão atendidas, por ordem, uma senha SP, caso exista na fila, em seguida uma senha SE, caso também exista na fila, para enfim, ser atendida uma senha SG, até que todas as filas sejam encerradas</w:t>
      </w:r>
      <w:r w:rsidR="00893C04">
        <w:rPr>
          <w:rFonts w:ascii="Courier New" w:hAnsi="Courier New" w:cs="Courier New"/>
          <w:sz w:val="24"/>
        </w:rPr>
        <w:t xml:space="preserve"> ou o expediente encerre</w:t>
      </w:r>
      <w:r>
        <w:rPr>
          <w:rFonts w:ascii="Courier New" w:hAnsi="Courier New" w:cs="Courier New"/>
          <w:sz w:val="24"/>
        </w:rPr>
        <w:t>.</w:t>
      </w:r>
    </w:p>
    <w:p w14:paraId="424DB4B3" w14:textId="77777777" w:rsidR="002E55D2" w:rsidRDefault="002E55D2" w:rsidP="002E55D2">
      <w:pPr>
        <w:tabs>
          <w:tab w:val="right" w:pos="426"/>
        </w:tabs>
        <w:spacing w:line="360" w:lineRule="auto"/>
        <w:jc w:val="both"/>
        <w:rPr>
          <w:rFonts w:ascii="Courier New" w:hAnsi="Courier New" w:cs="Courier New"/>
          <w:sz w:val="24"/>
        </w:rPr>
      </w:pPr>
      <w:r>
        <w:rPr>
          <w:rFonts w:ascii="Courier New" w:hAnsi="Courier New" w:cs="Courier New"/>
          <w:sz w:val="24"/>
        </w:rPr>
        <w:tab/>
      </w:r>
      <w:r>
        <w:rPr>
          <w:rFonts w:ascii="Courier New" w:hAnsi="Courier New" w:cs="Courier New"/>
          <w:sz w:val="24"/>
        </w:rPr>
        <w:tab/>
        <w:t>O sistema deverá tratar o início do expediente de trabalho, começando às 7 horas da manhã e o final do expediente de trabalho, encerrando às 1</w:t>
      </w:r>
      <w:r w:rsidR="006F62E4">
        <w:rPr>
          <w:rFonts w:ascii="Courier New" w:hAnsi="Courier New" w:cs="Courier New"/>
          <w:sz w:val="24"/>
        </w:rPr>
        <w:t>7</w:t>
      </w:r>
      <w:r>
        <w:rPr>
          <w:rFonts w:ascii="Courier New" w:hAnsi="Courier New" w:cs="Courier New"/>
          <w:sz w:val="24"/>
        </w:rPr>
        <w:t xml:space="preserve"> horas. Caso sobrem senhas estas deverão ser descartadas.</w:t>
      </w:r>
    </w:p>
    <w:p w14:paraId="3A1A0F98" w14:textId="77777777" w:rsidR="00893C04" w:rsidRDefault="00893C04" w:rsidP="002E55D2">
      <w:pPr>
        <w:tabs>
          <w:tab w:val="right" w:pos="426"/>
        </w:tabs>
        <w:spacing w:line="360" w:lineRule="auto"/>
        <w:jc w:val="both"/>
        <w:rPr>
          <w:rFonts w:ascii="Courier New" w:hAnsi="Courier New" w:cs="Courier New"/>
          <w:sz w:val="24"/>
        </w:rPr>
      </w:pPr>
      <w:r>
        <w:rPr>
          <w:rFonts w:ascii="Courier New" w:hAnsi="Courier New" w:cs="Courier New"/>
          <w:sz w:val="24"/>
        </w:rPr>
        <w:tab/>
      </w:r>
      <w:r>
        <w:rPr>
          <w:rFonts w:ascii="Courier New" w:hAnsi="Courier New" w:cs="Courier New"/>
          <w:sz w:val="24"/>
        </w:rPr>
        <w:tab/>
        <w:t>No painel de chamados deverá constar a informação das 5 últimas senhas chamadas. Não poderá constar a próxima senha, pois entre</w:t>
      </w:r>
      <w:r w:rsidR="00A12003">
        <w:rPr>
          <w:rFonts w:ascii="Courier New" w:hAnsi="Courier New" w:cs="Courier New"/>
          <w:sz w:val="24"/>
        </w:rPr>
        <w:t xml:space="preserve"> a finalização de um</w:t>
      </w:r>
      <w:r>
        <w:rPr>
          <w:rFonts w:ascii="Courier New" w:hAnsi="Courier New" w:cs="Courier New"/>
          <w:sz w:val="24"/>
        </w:rPr>
        <w:t xml:space="preserve"> SA e o acionamento do painel pelo AA, poderá ser </w:t>
      </w:r>
      <w:r w:rsidR="00A12003">
        <w:rPr>
          <w:rFonts w:ascii="Courier New" w:hAnsi="Courier New" w:cs="Courier New"/>
          <w:sz w:val="24"/>
        </w:rPr>
        <w:t>emitida</w:t>
      </w:r>
      <w:r>
        <w:rPr>
          <w:rFonts w:ascii="Courier New" w:hAnsi="Courier New" w:cs="Courier New"/>
          <w:sz w:val="24"/>
        </w:rPr>
        <w:t xml:space="preserve"> uma nova senha que mudará a sequência de atendimentos.</w:t>
      </w:r>
    </w:p>
    <w:p w14:paraId="14D50886" w14:textId="77777777" w:rsidR="00A12003" w:rsidRDefault="00A12003" w:rsidP="002E55D2">
      <w:pPr>
        <w:tabs>
          <w:tab w:val="right" w:pos="426"/>
        </w:tabs>
        <w:spacing w:line="360" w:lineRule="auto"/>
        <w:jc w:val="both"/>
        <w:rPr>
          <w:rFonts w:ascii="Courier New" w:hAnsi="Courier New" w:cs="Courier New"/>
          <w:sz w:val="24"/>
        </w:rPr>
      </w:pPr>
      <w:r>
        <w:rPr>
          <w:rFonts w:ascii="Courier New" w:hAnsi="Courier New" w:cs="Courier New"/>
          <w:sz w:val="24"/>
        </w:rPr>
        <w:tab/>
      </w:r>
      <w:r>
        <w:rPr>
          <w:rFonts w:ascii="Courier New" w:hAnsi="Courier New" w:cs="Courier New"/>
          <w:sz w:val="24"/>
        </w:rPr>
        <w:tab/>
        <w:t>Não haverá guichês para atendimento específico, qualquer guichê poderá atender qualquer tipo de senha.</w:t>
      </w:r>
    </w:p>
    <w:p w14:paraId="4BB4A909" w14:textId="77777777" w:rsidR="00987A52" w:rsidRDefault="00987A52" w:rsidP="002E55D2">
      <w:pPr>
        <w:tabs>
          <w:tab w:val="right" w:pos="426"/>
        </w:tabs>
        <w:spacing w:line="360" w:lineRule="auto"/>
        <w:jc w:val="both"/>
        <w:rPr>
          <w:rFonts w:ascii="Courier New" w:hAnsi="Courier New" w:cs="Courier New"/>
          <w:sz w:val="24"/>
        </w:rPr>
      </w:pPr>
      <w:r>
        <w:rPr>
          <w:rFonts w:ascii="Courier New" w:hAnsi="Courier New" w:cs="Courier New"/>
          <w:sz w:val="24"/>
        </w:rPr>
        <w:tab/>
      </w:r>
      <w:r>
        <w:rPr>
          <w:rFonts w:ascii="Courier New" w:hAnsi="Courier New" w:cs="Courier New"/>
          <w:sz w:val="24"/>
        </w:rPr>
        <w:tab/>
        <w:t>De modo geral 5% de todas as senhas de atendimento emitidas não são atendidas, por motivos diversos, então estas deverão ser descartadas sem que seja executado o SA.</w:t>
      </w:r>
    </w:p>
    <w:p w14:paraId="6CC5AC7D" w14:textId="77777777" w:rsidR="00987A52" w:rsidRDefault="00987A52" w:rsidP="002E55D2">
      <w:pPr>
        <w:tabs>
          <w:tab w:val="right" w:pos="426"/>
        </w:tabs>
        <w:spacing w:line="360" w:lineRule="auto"/>
        <w:jc w:val="both"/>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Cada senha deverá </w:t>
      </w:r>
      <w:r w:rsidR="00EE5840">
        <w:rPr>
          <w:rFonts w:ascii="Courier New" w:hAnsi="Courier New" w:cs="Courier New"/>
          <w:sz w:val="24"/>
        </w:rPr>
        <w:t>apresentar</w:t>
      </w:r>
      <w:r>
        <w:rPr>
          <w:rFonts w:ascii="Courier New" w:hAnsi="Courier New" w:cs="Courier New"/>
          <w:sz w:val="24"/>
        </w:rPr>
        <w:t xml:space="preserve"> uma numeração que siga o modelo YYMMDD</w:t>
      </w:r>
      <w:r w:rsidR="00EE5840">
        <w:rPr>
          <w:rFonts w:ascii="Courier New" w:hAnsi="Courier New" w:cs="Courier New"/>
          <w:sz w:val="24"/>
        </w:rPr>
        <w:t>-PPSQ, onde:</w:t>
      </w:r>
    </w:p>
    <w:p w14:paraId="767718AA" w14:textId="77777777" w:rsidR="00EE5840" w:rsidRDefault="00EE5840" w:rsidP="00EE5840">
      <w:pPr>
        <w:pStyle w:val="PargrafodaLista"/>
        <w:numPr>
          <w:ilvl w:val="0"/>
          <w:numId w:val="1"/>
        </w:numPr>
        <w:tabs>
          <w:tab w:val="right" w:pos="426"/>
        </w:tabs>
        <w:spacing w:line="360" w:lineRule="auto"/>
        <w:jc w:val="both"/>
        <w:rPr>
          <w:rFonts w:ascii="Courier New" w:hAnsi="Courier New" w:cs="Courier New"/>
          <w:sz w:val="24"/>
        </w:rPr>
      </w:pPr>
      <w:r>
        <w:rPr>
          <w:rFonts w:ascii="Courier New" w:hAnsi="Courier New" w:cs="Courier New"/>
          <w:sz w:val="24"/>
        </w:rPr>
        <w:t>YY – Ano da emissão, com dois dígitos</w:t>
      </w:r>
    </w:p>
    <w:p w14:paraId="51FA2945" w14:textId="77777777" w:rsidR="00EE5840" w:rsidRDefault="00EE5840" w:rsidP="00EE5840">
      <w:pPr>
        <w:pStyle w:val="PargrafodaLista"/>
        <w:numPr>
          <w:ilvl w:val="0"/>
          <w:numId w:val="1"/>
        </w:numPr>
        <w:tabs>
          <w:tab w:val="right" w:pos="426"/>
        </w:tabs>
        <w:spacing w:line="360" w:lineRule="auto"/>
        <w:jc w:val="both"/>
        <w:rPr>
          <w:rFonts w:ascii="Courier New" w:hAnsi="Courier New" w:cs="Courier New"/>
          <w:sz w:val="24"/>
        </w:rPr>
      </w:pPr>
      <w:r>
        <w:rPr>
          <w:rFonts w:ascii="Courier New" w:hAnsi="Courier New" w:cs="Courier New"/>
          <w:sz w:val="24"/>
        </w:rPr>
        <w:t>MM – Mês do ano da emissão, com dois dígitos</w:t>
      </w:r>
    </w:p>
    <w:p w14:paraId="050E0B1F" w14:textId="77777777" w:rsidR="00EE5840" w:rsidRDefault="00EE5840" w:rsidP="00EE5840">
      <w:pPr>
        <w:pStyle w:val="PargrafodaLista"/>
        <w:numPr>
          <w:ilvl w:val="0"/>
          <w:numId w:val="1"/>
        </w:numPr>
        <w:tabs>
          <w:tab w:val="right" w:pos="426"/>
        </w:tabs>
        <w:spacing w:line="360" w:lineRule="auto"/>
        <w:jc w:val="both"/>
        <w:rPr>
          <w:rFonts w:ascii="Courier New" w:hAnsi="Courier New" w:cs="Courier New"/>
          <w:sz w:val="24"/>
        </w:rPr>
      </w:pPr>
      <w:r>
        <w:rPr>
          <w:rFonts w:ascii="Courier New" w:hAnsi="Courier New" w:cs="Courier New"/>
          <w:sz w:val="24"/>
        </w:rPr>
        <w:t>DD – Dia do mês da emissão, com dois dígitos</w:t>
      </w:r>
    </w:p>
    <w:p w14:paraId="06CD4994" w14:textId="77777777" w:rsidR="00EE5840" w:rsidRDefault="00EE5840" w:rsidP="00EE5840">
      <w:pPr>
        <w:pStyle w:val="PargrafodaLista"/>
        <w:numPr>
          <w:ilvl w:val="0"/>
          <w:numId w:val="1"/>
        </w:numPr>
        <w:tabs>
          <w:tab w:val="right" w:pos="426"/>
        </w:tabs>
        <w:spacing w:line="360" w:lineRule="auto"/>
        <w:jc w:val="both"/>
        <w:rPr>
          <w:rFonts w:ascii="Courier New" w:hAnsi="Courier New" w:cs="Courier New"/>
          <w:sz w:val="24"/>
        </w:rPr>
      </w:pPr>
      <w:r>
        <w:rPr>
          <w:rFonts w:ascii="Courier New" w:hAnsi="Courier New" w:cs="Courier New"/>
          <w:sz w:val="24"/>
        </w:rPr>
        <w:t>PP – Tipo da senha com dois caracteres</w:t>
      </w:r>
    </w:p>
    <w:p w14:paraId="0C8C77C7" w14:textId="77777777" w:rsidR="00EE5840" w:rsidRPr="00EE5840" w:rsidRDefault="00EE5840" w:rsidP="00EE5840">
      <w:pPr>
        <w:pStyle w:val="PargrafodaLista"/>
        <w:numPr>
          <w:ilvl w:val="0"/>
          <w:numId w:val="1"/>
        </w:numPr>
        <w:tabs>
          <w:tab w:val="right" w:pos="426"/>
        </w:tabs>
        <w:spacing w:line="360" w:lineRule="auto"/>
        <w:jc w:val="both"/>
        <w:rPr>
          <w:rFonts w:ascii="Courier New" w:hAnsi="Courier New" w:cs="Courier New"/>
          <w:sz w:val="24"/>
        </w:rPr>
      </w:pPr>
      <w:r>
        <w:rPr>
          <w:rFonts w:ascii="Courier New" w:hAnsi="Courier New" w:cs="Courier New"/>
          <w:sz w:val="24"/>
        </w:rPr>
        <w:t>SQ – Sequência da senha por prioridade, reinício diário.</w:t>
      </w:r>
    </w:p>
    <w:p w14:paraId="03DBCBF0" w14:textId="77777777" w:rsidR="00987A52" w:rsidRDefault="00987A52" w:rsidP="002E55D2">
      <w:pPr>
        <w:tabs>
          <w:tab w:val="right" w:pos="426"/>
        </w:tabs>
        <w:spacing w:line="360" w:lineRule="auto"/>
        <w:jc w:val="both"/>
        <w:rPr>
          <w:rFonts w:ascii="Courier New" w:hAnsi="Courier New" w:cs="Courier New"/>
          <w:sz w:val="24"/>
        </w:rPr>
      </w:pPr>
      <w:r>
        <w:rPr>
          <w:rFonts w:ascii="Courier New" w:hAnsi="Courier New" w:cs="Courier New"/>
          <w:sz w:val="24"/>
        </w:rPr>
        <w:lastRenderedPageBreak/>
        <w:tab/>
      </w:r>
      <w:r>
        <w:rPr>
          <w:rFonts w:ascii="Courier New" w:hAnsi="Courier New" w:cs="Courier New"/>
          <w:sz w:val="24"/>
        </w:rPr>
        <w:tab/>
        <w:t xml:space="preserve">O cliente também pede que seja emitido relatório </w:t>
      </w:r>
      <w:r w:rsidR="000620B8">
        <w:rPr>
          <w:rFonts w:ascii="Courier New" w:hAnsi="Courier New" w:cs="Courier New"/>
          <w:sz w:val="24"/>
        </w:rPr>
        <w:t xml:space="preserve">diário e mensal, </w:t>
      </w:r>
      <w:r>
        <w:rPr>
          <w:rFonts w:ascii="Courier New" w:hAnsi="Courier New" w:cs="Courier New"/>
          <w:sz w:val="24"/>
        </w:rPr>
        <w:t>contendo:</w:t>
      </w:r>
    </w:p>
    <w:p w14:paraId="222B63F9" w14:textId="77777777" w:rsidR="00987A52" w:rsidRDefault="00987A52" w:rsidP="00987A52">
      <w:pPr>
        <w:pStyle w:val="PargrafodaLista"/>
        <w:numPr>
          <w:ilvl w:val="0"/>
          <w:numId w:val="1"/>
        </w:numPr>
        <w:tabs>
          <w:tab w:val="right" w:pos="426"/>
        </w:tabs>
        <w:spacing w:line="360" w:lineRule="auto"/>
        <w:jc w:val="both"/>
        <w:rPr>
          <w:rFonts w:ascii="Courier New" w:hAnsi="Courier New" w:cs="Courier New"/>
          <w:sz w:val="24"/>
        </w:rPr>
      </w:pPr>
      <w:r>
        <w:rPr>
          <w:rFonts w:ascii="Courier New" w:hAnsi="Courier New" w:cs="Courier New"/>
          <w:sz w:val="24"/>
        </w:rPr>
        <w:t>Quantitativo geral das senhas emitidas.</w:t>
      </w:r>
    </w:p>
    <w:p w14:paraId="75A6FA41" w14:textId="77777777" w:rsidR="00987A52" w:rsidRDefault="00987A52" w:rsidP="00987A52">
      <w:pPr>
        <w:pStyle w:val="PargrafodaLista"/>
        <w:numPr>
          <w:ilvl w:val="0"/>
          <w:numId w:val="1"/>
        </w:numPr>
        <w:tabs>
          <w:tab w:val="right" w:pos="426"/>
        </w:tabs>
        <w:spacing w:line="360" w:lineRule="auto"/>
        <w:jc w:val="both"/>
        <w:rPr>
          <w:rFonts w:ascii="Courier New" w:hAnsi="Courier New" w:cs="Courier New"/>
          <w:sz w:val="24"/>
        </w:rPr>
      </w:pPr>
      <w:r>
        <w:rPr>
          <w:rFonts w:ascii="Courier New" w:hAnsi="Courier New" w:cs="Courier New"/>
          <w:sz w:val="24"/>
        </w:rPr>
        <w:t>Quantitativo geral das senhas atendidas.</w:t>
      </w:r>
    </w:p>
    <w:p w14:paraId="21DB95AA" w14:textId="77777777" w:rsidR="00987A52" w:rsidRDefault="00987A52" w:rsidP="00987A52">
      <w:pPr>
        <w:pStyle w:val="PargrafodaLista"/>
        <w:numPr>
          <w:ilvl w:val="0"/>
          <w:numId w:val="1"/>
        </w:numPr>
        <w:tabs>
          <w:tab w:val="right" w:pos="426"/>
        </w:tabs>
        <w:spacing w:line="360" w:lineRule="auto"/>
        <w:jc w:val="both"/>
        <w:rPr>
          <w:rFonts w:ascii="Courier New" w:hAnsi="Courier New" w:cs="Courier New"/>
          <w:sz w:val="24"/>
        </w:rPr>
      </w:pPr>
      <w:r>
        <w:rPr>
          <w:rFonts w:ascii="Courier New" w:hAnsi="Courier New" w:cs="Courier New"/>
          <w:sz w:val="24"/>
        </w:rPr>
        <w:t>Quantitativo das senhas emitidas, por prioridade.</w:t>
      </w:r>
    </w:p>
    <w:p w14:paraId="00094C97" w14:textId="77777777" w:rsidR="00987A52" w:rsidRDefault="00987A52" w:rsidP="00987A52">
      <w:pPr>
        <w:pStyle w:val="PargrafodaLista"/>
        <w:numPr>
          <w:ilvl w:val="0"/>
          <w:numId w:val="1"/>
        </w:numPr>
        <w:tabs>
          <w:tab w:val="right" w:pos="426"/>
        </w:tabs>
        <w:spacing w:line="360" w:lineRule="auto"/>
        <w:jc w:val="both"/>
        <w:rPr>
          <w:rFonts w:ascii="Courier New" w:hAnsi="Courier New" w:cs="Courier New"/>
          <w:sz w:val="24"/>
        </w:rPr>
      </w:pPr>
      <w:r>
        <w:rPr>
          <w:rFonts w:ascii="Courier New" w:hAnsi="Courier New" w:cs="Courier New"/>
          <w:sz w:val="24"/>
        </w:rPr>
        <w:t>Quantitativo das senhas atendidas, por prioridade.</w:t>
      </w:r>
    </w:p>
    <w:p w14:paraId="7FCBE84F" w14:textId="77777777" w:rsidR="00E512C0" w:rsidRDefault="00EE5840" w:rsidP="00E512C0">
      <w:pPr>
        <w:pStyle w:val="PargrafodaLista"/>
        <w:numPr>
          <w:ilvl w:val="0"/>
          <w:numId w:val="1"/>
        </w:numPr>
        <w:tabs>
          <w:tab w:val="right" w:pos="426"/>
        </w:tabs>
        <w:spacing w:line="360" w:lineRule="auto"/>
        <w:jc w:val="both"/>
        <w:rPr>
          <w:rFonts w:ascii="Courier New" w:hAnsi="Courier New" w:cs="Courier New"/>
          <w:sz w:val="24"/>
        </w:rPr>
      </w:pPr>
      <w:r>
        <w:rPr>
          <w:rFonts w:ascii="Courier New" w:hAnsi="Courier New" w:cs="Courier New"/>
          <w:sz w:val="24"/>
        </w:rPr>
        <w:t xml:space="preserve">Relatório detalhado das senhas contendo, numeração, </w:t>
      </w:r>
      <w:r w:rsidR="000620B8">
        <w:rPr>
          <w:rFonts w:ascii="Courier New" w:hAnsi="Courier New" w:cs="Courier New"/>
          <w:sz w:val="24"/>
        </w:rPr>
        <w:t xml:space="preserve">tipo de senha, </w:t>
      </w:r>
      <w:r>
        <w:rPr>
          <w:rFonts w:ascii="Courier New" w:hAnsi="Courier New" w:cs="Courier New"/>
          <w:sz w:val="24"/>
        </w:rPr>
        <w:t>data e hora da emissão e data e hora do atendimento, guichê responsável pelo SA, caso não tenha sido atendida estes últimos campos ficarão em branco.</w:t>
      </w:r>
    </w:p>
    <w:p w14:paraId="4C9C2C64" w14:textId="77777777" w:rsidR="000620B8" w:rsidRPr="00E512C0" w:rsidRDefault="000620B8" w:rsidP="00E512C0">
      <w:pPr>
        <w:pStyle w:val="PargrafodaLista"/>
        <w:numPr>
          <w:ilvl w:val="0"/>
          <w:numId w:val="1"/>
        </w:numPr>
        <w:tabs>
          <w:tab w:val="right" w:pos="426"/>
        </w:tabs>
        <w:spacing w:line="360" w:lineRule="auto"/>
        <w:jc w:val="both"/>
        <w:rPr>
          <w:rFonts w:ascii="Courier New" w:hAnsi="Courier New" w:cs="Courier New"/>
          <w:sz w:val="24"/>
        </w:rPr>
      </w:pPr>
      <w:r>
        <w:rPr>
          <w:rFonts w:ascii="Courier New" w:hAnsi="Courier New" w:cs="Courier New"/>
          <w:sz w:val="24"/>
        </w:rPr>
        <w:t>Relatório do TM, que devido à variação aleatória no atendimento poderá mudar.</w:t>
      </w:r>
    </w:p>
    <w:p w14:paraId="1E5FCC07" w14:textId="77777777" w:rsidR="00FD7A76" w:rsidRPr="001B6DAC" w:rsidRDefault="00E512C0" w:rsidP="00E512C0">
      <w:pPr>
        <w:tabs>
          <w:tab w:val="right" w:pos="426"/>
        </w:tabs>
        <w:spacing w:line="360" w:lineRule="auto"/>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002E55D2" w:rsidRPr="00E512C0">
        <w:rPr>
          <w:rFonts w:ascii="Courier New" w:hAnsi="Courier New" w:cs="Courier New"/>
          <w:sz w:val="24"/>
        </w:rPr>
        <w:t xml:space="preserve">O cliente relata que em sua infraestrutura de TI já há suporte para as tecnologias de </w:t>
      </w:r>
      <w:r w:rsidR="00FD7A76" w:rsidRPr="00E512C0">
        <w:rPr>
          <w:rFonts w:ascii="Courier New" w:hAnsi="Courier New" w:cs="Courier New"/>
          <w:sz w:val="24"/>
        </w:rPr>
        <w:t>Banco de dados MySQL</w:t>
      </w:r>
      <w:r w:rsidR="002E55D2" w:rsidRPr="00E512C0">
        <w:rPr>
          <w:rFonts w:ascii="Courier New" w:hAnsi="Courier New" w:cs="Courier New"/>
          <w:sz w:val="24"/>
        </w:rPr>
        <w:t xml:space="preserve"> em sua versão 8.0,</w:t>
      </w:r>
      <w:r>
        <w:rPr>
          <w:rFonts w:ascii="Courier New" w:hAnsi="Courier New" w:cs="Courier New"/>
          <w:sz w:val="24"/>
        </w:rPr>
        <w:t xml:space="preserve"> b</w:t>
      </w:r>
      <w:r w:rsidR="00FD7A76">
        <w:rPr>
          <w:rFonts w:ascii="Courier New" w:hAnsi="Courier New" w:cs="Courier New"/>
          <w:sz w:val="24"/>
        </w:rPr>
        <w:t>ackend desenvolvido em NodeJS</w:t>
      </w:r>
      <w:r>
        <w:rPr>
          <w:rFonts w:ascii="Courier New" w:hAnsi="Courier New" w:cs="Courier New"/>
          <w:sz w:val="24"/>
        </w:rPr>
        <w:t xml:space="preserve"> e f</w:t>
      </w:r>
      <w:r w:rsidR="00FD7A76">
        <w:rPr>
          <w:rFonts w:ascii="Courier New" w:hAnsi="Courier New" w:cs="Courier New"/>
          <w:sz w:val="24"/>
        </w:rPr>
        <w:t>rontend desenvolvido com React, Angular ou Vue.</w:t>
      </w:r>
      <w:r>
        <w:rPr>
          <w:rFonts w:ascii="Courier New" w:hAnsi="Courier New" w:cs="Courier New"/>
          <w:sz w:val="24"/>
        </w:rPr>
        <w:t xml:space="preserve"> Entretanto, caso haja outra proposta de infraestrutura, esta poderá ser analisada desde que bem explicado como deverá ser construída.</w:t>
      </w:r>
    </w:p>
    <w:sectPr w:rsidR="00FD7A76" w:rsidRPr="001B6DAC" w:rsidSect="00CF753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3AB"/>
    <w:multiLevelType w:val="hybridMultilevel"/>
    <w:tmpl w:val="B7E684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A07A30"/>
    <w:multiLevelType w:val="hybridMultilevel"/>
    <w:tmpl w:val="C55E1B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6BC37E4"/>
    <w:multiLevelType w:val="hybridMultilevel"/>
    <w:tmpl w:val="BDC6D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84889609">
    <w:abstractNumId w:val="0"/>
  </w:num>
  <w:num w:numId="2" w16cid:durableId="667975157">
    <w:abstractNumId w:val="1"/>
  </w:num>
  <w:num w:numId="3" w16cid:durableId="415830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F78"/>
    <w:rsid w:val="000620B8"/>
    <w:rsid w:val="00110DF3"/>
    <w:rsid w:val="001B6DAC"/>
    <w:rsid w:val="002343EE"/>
    <w:rsid w:val="00291486"/>
    <w:rsid w:val="002D4F78"/>
    <w:rsid w:val="002E55D2"/>
    <w:rsid w:val="00392164"/>
    <w:rsid w:val="00395190"/>
    <w:rsid w:val="003C003F"/>
    <w:rsid w:val="00516F04"/>
    <w:rsid w:val="005D589D"/>
    <w:rsid w:val="0064323A"/>
    <w:rsid w:val="00655739"/>
    <w:rsid w:val="006F62E4"/>
    <w:rsid w:val="00787114"/>
    <w:rsid w:val="007A6D85"/>
    <w:rsid w:val="007F7E47"/>
    <w:rsid w:val="008921E5"/>
    <w:rsid w:val="00893C04"/>
    <w:rsid w:val="00987A52"/>
    <w:rsid w:val="00A12003"/>
    <w:rsid w:val="00AE5558"/>
    <w:rsid w:val="00B614E6"/>
    <w:rsid w:val="00C56FB8"/>
    <w:rsid w:val="00C828DE"/>
    <w:rsid w:val="00CF753B"/>
    <w:rsid w:val="00D05CC2"/>
    <w:rsid w:val="00E512C0"/>
    <w:rsid w:val="00E81A1D"/>
    <w:rsid w:val="00EE5840"/>
    <w:rsid w:val="00FD7A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649A"/>
  <w15:chartTrackingRefBased/>
  <w15:docId w15:val="{FADCA6C0-381F-4E01-AFB3-091951A3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6D85"/>
    <w:pPr>
      <w:ind w:left="720"/>
      <w:contextualSpacing/>
    </w:pPr>
  </w:style>
  <w:style w:type="paragraph" w:styleId="SemEspaamento">
    <w:name w:val="No Spacing"/>
    <w:link w:val="SemEspaamentoChar"/>
    <w:uiPriority w:val="1"/>
    <w:qFormat/>
    <w:rsid w:val="00CF753B"/>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CF753B"/>
    <w:rPr>
      <w:rFonts w:eastAsiaTheme="minorEastAsia"/>
      <w:lang w:eastAsia="pt-BR"/>
    </w:rPr>
  </w:style>
  <w:style w:type="table" w:styleId="Tabelacomgrade">
    <w:name w:val="Table Grid"/>
    <w:basedOn w:val="Tabelanormal"/>
    <w:uiPriority w:val="39"/>
    <w:rsid w:val="00C82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4">
    <w:name w:val="List Table 4"/>
    <w:basedOn w:val="Tabelanormal"/>
    <w:uiPriority w:val="49"/>
    <w:rsid w:val="00C828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967705-924B-4D9F-B261-C8814DEC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6</Pages>
  <Words>862</Words>
  <Characters>4656</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Controle de Atendimento</vt:lpstr>
    </vt:vector>
  </TitlesOfParts>
  <Company>UNINASSAU</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Controle de Atendimento</dc:title>
  <dc:subject/>
  <dc:creator>João Ferreira</dc:creator>
  <cp:keywords/>
  <dc:description/>
  <cp:lastModifiedBy>JOAO FERREIRA DA SILVA JUNIOR</cp:lastModifiedBy>
  <cp:revision>23</cp:revision>
  <dcterms:created xsi:type="dcterms:W3CDTF">2022-08-23T16:48:00Z</dcterms:created>
  <dcterms:modified xsi:type="dcterms:W3CDTF">2022-08-24T02:52:00Z</dcterms:modified>
</cp:coreProperties>
</file>