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ageBreakBefore w:val="0"/>
        <w:spacing w:before="0" w:lineRule="auto"/>
        <w:jc w:val="center"/>
        <w:rPr/>
      </w:pPr>
      <w:bookmarkStart w:colFirst="0" w:colLast="0" w:name="_esuxvnv0s4pn" w:id="0"/>
      <w:bookmarkEnd w:id="0"/>
      <w:r w:rsidDel="00000000" w:rsidR="00000000" w:rsidRPr="00000000">
        <w:rPr>
          <w:rtl w:val="0"/>
        </w:rPr>
        <w:t xml:space="preserve">Uphold Bot</w:t>
      </w:r>
    </w:p>
    <w:p w:rsidR="00000000" w:rsidDel="00000000" w:rsidP="00000000" w:rsidRDefault="00000000" w:rsidRPr="00000000" w14:paraId="00000002">
      <w:pPr>
        <w:pStyle w:val="Heading2"/>
        <w:pageBreakBefore w:val="0"/>
        <w:rPr/>
      </w:pPr>
      <w:bookmarkStart w:colFirst="0" w:colLast="0" w:name="_69lfpmwec8os" w:id="1"/>
      <w:bookmarkEnd w:id="1"/>
      <w:r w:rsidDel="00000000" w:rsidR="00000000" w:rsidRPr="00000000">
        <w:rPr>
          <w:rtl w:val="0"/>
        </w:rPr>
        <w:t xml:space="preserve">Assessment Challenge</w:t>
      </w:r>
    </w:p>
    <w:p w:rsidR="00000000" w:rsidDel="00000000" w:rsidP="00000000" w:rsidRDefault="00000000" w:rsidRPr="00000000" w14:paraId="00000003">
      <w:pPr>
        <w:pageBreakBefore w:val="0"/>
        <w:spacing w:after="200" w:before="200" w:line="276" w:lineRule="auto"/>
        <w:rPr>
          <w:color w:val="000000"/>
        </w:rPr>
      </w:pPr>
      <w:r w:rsidDel="00000000" w:rsidR="00000000" w:rsidRPr="00000000">
        <w:rPr>
          <w:color w:val="000000"/>
          <w:rtl w:val="0"/>
        </w:rPr>
        <w:t xml:space="preserve">Utilize the Uphold API to develop a proficient bot capable of providing timely alerts regarding price oscillations on a specific currency pair. Ensure that all code is securely stored in a private repository, which can be hosted on platforms such as GitHub, Bitbucket, or GitLab. Upon completion of the project, kindly grant access to the designated email addresses mentioned in the Contacts section below and include a direct link to the repository housing the project.</w:t>
      </w:r>
      <w:r w:rsidDel="00000000" w:rsidR="00000000" w:rsidRPr="00000000">
        <w:rPr>
          <w:rtl w:val="0"/>
        </w:rPr>
      </w:r>
    </w:p>
    <w:p w:rsidR="00000000" w:rsidDel="00000000" w:rsidP="00000000" w:rsidRDefault="00000000" w:rsidRPr="00000000" w14:paraId="00000004">
      <w:pPr>
        <w:pageBreakBefore w:val="0"/>
        <w:spacing w:after="200" w:before="200" w:line="276" w:lineRule="auto"/>
        <w:rPr>
          <w:color w:val="000000"/>
        </w:rPr>
      </w:pPr>
      <w:r w:rsidDel="00000000" w:rsidR="00000000" w:rsidRPr="00000000">
        <w:rPr>
          <w:color w:val="000000"/>
          <w:rtl w:val="0"/>
        </w:rPr>
        <w:t xml:space="preserve">Our API documentation is available </w:t>
      </w:r>
      <w:hyperlink r:id="rId6">
        <w:r w:rsidDel="00000000" w:rsidR="00000000" w:rsidRPr="00000000">
          <w:rPr>
            <w:color w:val="1155cc"/>
            <w:u w:val="single"/>
            <w:rtl w:val="0"/>
          </w:rPr>
          <w:t xml:space="preserve">here</w:t>
        </w:r>
      </w:hyperlink>
      <w:r w:rsidDel="00000000" w:rsidR="00000000" w:rsidRPr="00000000">
        <w:rPr>
          <w:color w:val="000000"/>
          <w:rtl w:val="0"/>
        </w:rPr>
        <w:t xml:space="preserve">.</w:t>
      </w:r>
    </w:p>
    <w:p w:rsidR="00000000" w:rsidDel="00000000" w:rsidP="00000000" w:rsidRDefault="00000000" w:rsidRPr="00000000" w14:paraId="00000005">
      <w:pPr>
        <w:pageBreakBefore w:val="0"/>
        <w:spacing w:after="200" w:before="200" w:line="276" w:lineRule="auto"/>
        <w:rPr>
          <w:i w:val="1"/>
          <w:color w:val="000000"/>
        </w:rPr>
      </w:pPr>
      <w:r w:rsidDel="00000000" w:rsidR="00000000" w:rsidRPr="00000000">
        <w:rPr>
          <w:i w:val="1"/>
          <w:color w:val="000000"/>
          <w:rtl w:val="0"/>
        </w:rPr>
        <w:t xml:space="preserve">Note: If you have the desire to deliver an enhanced bot, you have the option to tackle both the optional and bonus items. It is not mandatory to complete the optional phase in order to choose a bonus item, and you are also welcome to make any additional improvements that you deem necessary.</w:t>
      </w:r>
    </w:p>
    <w:p w:rsidR="00000000" w:rsidDel="00000000" w:rsidP="00000000" w:rsidRDefault="00000000" w:rsidRPr="00000000" w14:paraId="00000006">
      <w:pPr>
        <w:pageBreakBefore w:val="0"/>
        <w:spacing w:after="200" w:before="200" w:line="276" w:lineRule="auto"/>
        <w:rPr>
          <w:i w:val="1"/>
          <w:color w:val="000000"/>
        </w:rPr>
      </w:pPr>
      <w:r w:rsidDel="00000000" w:rsidR="00000000" w:rsidRPr="00000000">
        <w:rPr>
          <w:rtl w:val="0"/>
        </w:rPr>
      </w:r>
    </w:p>
    <w:p w:rsidR="00000000" w:rsidDel="00000000" w:rsidP="00000000" w:rsidRDefault="00000000" w:rsidRPr="00000000" w14:paraId="00000007">
      <w:pPr>
        <w:pStyle w:val="Heading2"/>
        <w:pageBreakBefore w:val="0"/>
        <w:rPr/>
      </w:pPr>
      <w:bookmarkStart w:colFirst="0" w:colLast="0" w:name="_8d3rylh321i8" w:id="2"/>
      <w:bookmarkEnd w:id="2"/>
      <w:r w:rsidDel="00000000" w:rsidR="00000000" w:rsidRPr="00000000">
        <w:rPr>
          <w:rtl w:val="0"/>
        </w:rPr>
        <w:t xml:space="preserve">Requirements</w:t>
      </w:r>
    </w:p>
    <w:p w:rsidR="00000000" w:rsidDel="00000000" w:rsidP="00000000" w:rsidRDefault="00000000" w:rsidRPr="00000000" w14:paraId="00000008">
      <w:pPr>
        <w:pageBreakBefore w:val="0"/>
        <w:spacing w:line="276" w:lineRule="auto"/>
        <w:rPr>
          <w:color w:val="000000"/>
        </w:rPr>
      </w:pPr>
      <w:r w:rsidDel="00000000" w:rsidR="00000000" w:rsidRPr="00000000">
        <w:rPr>
          <w:color w:val="000000"/>
          <w:rtl w:val="0"/>
        </w:rPr>
        <w:t xml:space="preserve">You can use any </w:t>
      </w:r>
      <w:hyperlink r:id="rId7">
        <w:r w:rsidDel="00000000" w:rsidR="00000000" w:rsidRPr="00000000">
          <w:rPr>
            <w:color w:val="1155cc"/>
            <w:u w:val="single"/>
            <w:rtl w:val="0"/>
          </w:rPr>
          <w:t xml:space="preserve">npm</w:t>
        </w:r>
      </w:hyperlink>
      <w:r w:rsidDel="00000000" w:rsidR="00000000" w:rsidRPr="00000000">
        <w:rPr>
          <w:color w:val="000000"/>
          <w:rtl w:val="0"/>
        </w:rPr>
        <w:t xml:space="preserve"> package you see fit to solve this problem.</w:t>
      </w:r>
    </w:p>
    <w:p w:rsidR="00000000" w:rsidDel="00000000" w:rsidP="00000000" w:rsidRDefault="00000000" w:rsidRPr="00000000" w14:paraId="00000009">
      <w:pPr>
        <w:pageBreakBefore w:val="0"/>
        <w:numPr>
          <w:ilvl w:val="0"/>
          <w:numId w:val="2"/>
        </w:numPr>
        <w:spacing w:after="0" w:before="200" w:line="276" w:lineRule="auto"/>
        <w:ind w:left="720" w:hanging="360"/>
        <w:rPr>
          <w:color w:val="000000"/>
        </w:rPr>
      </w:pPr>
      <w:r w:rsidDel="00000000" w:rsidR="00000000" w:rsidRPr="00000000">
        <w:rPr>
          <w:i w:val="1"/>
          <w:color w:val="000000"/>
          <w:rtl w:val="0"/>
        </w:rPr>
        <w:t xml:space="preserve">Language:</w:t>
      </w:r>
      <w:r w:rsidDel="00000000" w:rsidR="00000000" w:rsidRPr="00000000">
        <w:rPr>
          <w:color w:val="000000"/>
          <w:rtl w:val="0"/>
        </w:rPr>
        <w:t xml:space="preserve"> ECMAScript 2023</w:t>
      </w:r>
    </w:p>
    <w:p w:rsidR="00000000" w:rsidDel="00000000" w:rsidP="00000000" w:rsidRDefault="00000000" w:rsidRPr="00000000" w14:paraId="0000000A">
      <w:pPr>
        <w:pageBreakBefore w:val="0"/>
        <w:numPr>
          <w:ilvl w:val="0"/>
          <w:numId w:val="2"/>
        </w:numPr>
        <w:spacing w:after="0" w:before="200" w:line="276" w:lineRule="auto"/>
        <w:ind w:left="720" w:hanging="360"/>
        <w:rPr>
          <w:color w:val="000000"/>
        </w:rPr>
      </w:pPr>
      <w:r w:rsidDel="00000000" w:rsidR="00000000" w:rsidRPr="00000000">
        <w:rPr>
          <w:i w:val="1"/>
          <w:color w:val="000000"/>
          <w:rtl w:val="0"/>
        </w:rPr>
        <w:t xml:space="preserve">Node.js:</w:t>
      </w:r>
      <w:r w:rsidDel="00000000" w:rsidR="00000000" w:rsidRPr="00000000">
        <w:rPr>
          <w:color w:val="000000"/>
          <w:rtl w:val="0"/>
        </w:rPr>
        <w:t xml:space="preserve"> &gt; v20</w:t>
      </w:r>
      <w:r w:rsidDel="00000000" w:rsidR="00000000" w:rsidRPr="00000000">
        <w:rPr>
          <w:rtl w:val="0"/>
        </w:rPr>
      </w:r>
    </w:p>
    <w:p w:rsidR="00000000" w:rsidDel="00000000" w:rsidP="00000000" w:rsidRDefault="00000000" w:rsidRPr="00000000" w14:paraId="0000000B">
      <w:pPr>
        <w:pStyle w:val="Heading2"/>
        <w:pageBreakBefore w:val="0"/>
        <w:rPr/>
      </w:pPr>
      <w:bookmarkStart w:colFirst="0" w:colLast="0" w:name="_oy0a5jblwe6e" w:id="3"/>
      <w:bookmarkEnd w:id="3"/>
      <w:r w:rsidDel="00000000" w:rsidR="00000000" w:rsidRPr="00000000">
        <w:rPr>
          <w:rtl w:val="0"/>
        </w:rPr>
      </w:r>
    </w:p>
    <w:p w:rsidR="00000000" w:rsidDel="00000000" w:rsidP="00000000" w:rsidRDefault="00000000" w:rsidRPr="00000000" w14:paraId="0000000C">
      <w:pPr>
        <w:pStyle w:val="Heading2"/>
        <w:pageBreakBefore w:val="0"/>
        <w:rPr/>
      </w:pPr>
      <w:bookmarkStart w:colFirst="0" w:colLast="0" w:name="_ses09cy9nc0g" w:id="4"/>
      <w:bookmarkEnd w:id="4"/>
      <w:r w:rsidDel="00000000" w:rsidR="00000000" w:rsidRPr="00000000">
        <w:rPr>
          <w:rtl w:val="0"/>
        </w:rPr>
        <w:t xml:space="preserve">Phase 1 (mandatory)</w:t>
      </w:r>
    </w:p>
    <w:p w:rsidR="00000000" w:rsidDel="00000000" w:rsidP="00000000" w:rsidRDefault="00000000" w:rsidRPr="00000000" w14:paraId="0000000D">
      <w:pPr>
        <w:pageBreakBefore w:val="0"/>
        <w:numPr>
          <w:ilvl w:val="0"/>
          <w:numId w:val="1"/>
        </w:numPr>
        <w:spacing w:before="200" w:line="276" w:lineRule="auto"/>
        <w:ind w:left="720" w:hanging="360"/>
        <w:rPr>
          <w:color w:val="000000"/>
        </w:rPr>
      </w:pPr>
      <w:r w:rsidDel="00000000" w:rsidR="00000000" w:rsidRPr="00000000">
        <w:rPr>
          <w:color w:val="000000"/>
          <w:rtl w:val="0"/>
        </w:rPr>
        <w:t xml:space="preserve">To ensure smooth execution of the bot, it is essential to create a README.md file in the project root, providing comprehensive instructions on how to run it. Please ensure the README.md includes all necessary setup and execution instructions, avoiding any implicit prerequisites. By doing so, anyone accessing the project will be able to understand the requirements and easily follow the steps to run the bot successfully.</w:t>
      </w:r>
      <w:r w:rsidDel="00000000" w:rsidR="00000000" w:rsidRPr="00000000">
        <w:rPr>
          <w:rtl w:val="0"/>
        </w:rPr>
      </w:r>
    </w:p>
    <w:p w:rsidR="00000000" w:rsidDel="00000000" w:rsidP="00000000" w:rsidRDefault="00000000" w:rsidRPr="00000000" w14:paraId="0000000E">
      <w:pPr>
        <w:pageBreakBefore w:val="0"/>
        <w:numPr>
          <w:ilvl w:val="0"/>
          <w:numId w:val="1"/>
        </w:numPr>
        <w:spacing w:after="0" w:before="200" w:line="276" w:lineRule="auto"/>
        <w:ind w:left="720" w:hanging="360"/>
        <w:rPr>
          <w:color w:val="000000"/>
        </w:rPr>
      </w:pPr>
      <w:r w:rsidDel="00000000" w:rsidR="00000000" w:rsidRPr="00000000">
        <w:rPr>
          <w:color w:val="000000"/>
          <w:rtl w:val="0"/>
        </w:rPr>
        <w:t xml:space="preserve">Your task is to establish a connection with the Uphold public ticker and retrieve the BTC-USD rate at regular intervals of 5 seconds. Upon each rate retrieval, the bot should compare it with the last rate that triggered an alert and determine whether to notify about an oscillation. For this exercise, the requirement is to generate an alert (a simple log is sufficient) when the price undergoes a change of 0.01 percent in either direction (i.e., when the price increases or decreases).</w:t>
      </w:r>
    </w:p>
    <w:p w:rsidR="00000000" w:rsidDel="00000000" w:rsidP="00000000" w:rsidRDefault="00000000" w:rsidRPr="00000000" w14:paraId="0000000F">
      <w:pPr>
        <w:pStyle w:val="Heading2"/>
        <w:pageBreakBefore w:val="0"/>
        <w:rPr/>
      </w:pPr>
      <w:bookmarkStart w:colFirst="0" w:colLast="0" w:name="_yhie44jmkn" w:id="5"/>
      <w:bookmarkEnd w:id="5"/>
      <w:r w:rsidDel="00000000" w:rsidR="00000000" w:rsidRPr="00000000">
        <w:rPr>
          <w:rtl w:val="0"/>
        </w:rPr>
      </w:r>
    </w:p>
    <w:p w:rsidR="00000000" w:rsidDel="00000000" w:rsidP="00000000" w:rsidRDefault="00000000" w:rsidRPr="00000000" w14:paraId="00000010">
      <w:pPr>
        <w:pStyle w:val="Heading2"/>
        <w:pageBreakBefore w:val="0"/>
        <w:rPr/>
      </w:pPr>
      <w:bookmarkStart w:colFirst="0" w:colLast="0" w:name="_vb367dy9r7d" w:id="6"/>
      <w:bookmarkEnd w:id="6"/>
      <w:r w:rsidDel="00000000" w:rsidR="00000000" w:rsidRPr="00000000">
        <w:rPr>
          <w:rtl w:val="0"/>
        </w:rPr>
        <w:t xml:space="preserve">Phase 2 (optional)</w:t>
      </w:r>
    </w:p>
    <w:p w:rsidR="00000000" w:rsidDel="00000000" w:rsidP="00000000" w:rsidRDefault="00000000" w:rsidRPr="00000000" w14:paraId="00000011">
      <w:pPr>
        <w:pageBreakBefore w:val="0"/>
        <w:numPr>
          <w:ilvl w:val="0"/>
          <w:numId w:val="3"/>
        </w:numPr>
        <w:spacing w:before="200" w:line="276" w:lineRule="auto"/>
        <w:ind w:left="720" w:hanging="360"/>
        <w:rPr>
          <w:color w:val="000000"/>
        </w:rPr>
      </w:pPr>
      <w:r w:rsidDel="00000000" w:rsidR="00000000" w:rsidRPr="00000000">
        <w:rPr>
          <w:color w:val="000000"/>
          <w:rtl w:val="0"/>
        </w:rPr>
        <w:t xml:space="preserve">Enable the bot to handle multiple currency pairs concurrently, allowing it to monitor and analyze several pairs simultaneously.</w:t>
      </w:r>
      <w:r w:rsidDel="00000000" w:rsidR="00000000" w:rsidRPr="00000000">
        <w:rPr>
          <w:rtl w:val="0"/>
        </w:rPr>
      </w:r>
    </w:p>
    <w:p w:rsidR="00000000" w:rsidDel="00000000" w:rsidP="00000000" w:rsidRDefault="00000000" w:rsidRPr="00000000" w14:paraId="00000012">
      <w:pPr>
        <w:pageBreakBefore w:val="0"/>
        <w:numPr>
          <w:ilvl w:val="0"/>
          <w:numId w:val="3"/>
        </w:numPr>
        <w:spacing w:before="200" w:line="276" w:lineRule="auto"/>
        <w:ind w:left="720" w:hanging="360"/>
        <w:rPr>
          <w:color w:val="000000"/>
        </w:rPr>
      </w:pPr>
      <w:r w:rsidDel="00000000" w:rsidR="00000000" w:rsidRPr="00000000">
        <w:rPr>
          <w:color w:val="000000"/>
          <w:rtl w:val="0"/>
        </w:rPr>
        <w:t xml:space="preserve">Accept all parameters, such as currency pairs, fetch interval, price oscillation percentage, etc., as arguments to enhance flexibility and customization.</w:t>
      </w:r>
    </w:p>
    <w:p w:rsidR="00000000" w:rsidDel="00000000" w:rsidP="00000000" w:rsidRDefault="00000000" w:rsidRPr="00000000" w14:paraId="00000013">
      <w:pPr>
        <w:pageBreakBefore w:val="0"/>
        <w:numPr>
          <w:ilvl w:val="0"/>
          <w:numId w:val="3"/>
        </w:numPr>
        <w:spacing w:before="200" w:line="276" w:lineRule="auto"/>
        <w:ind w:left="720" w:hanging="360"/>
        <w:rPr>
          <w:color w:val="000000"/>
        </w:rPr>
      </w:pPr>
      <w:r w:rsidDel="00000000" w:rsidR="00000000" w:rsidRPr="00000000">
        <w:rPr>
          <w:color w:val="000000"/>
          <w:rtl w:val="0"/>
        </w:rPr>
        <w:t xml:space="preserve">Implement a comprehensive test suite for your code, utilizing popular testing frameworks such as Jest, Vitest or Mocha, ensuring the reliability and accuracy of the bot's functionality.</w:t>
      </w:r>
    </w:p>
    <w:p w:rsidR="00000000" w:rsidDel="00000000" w:rsidP="00000000" w:rsidRDefault="00000000" w:rsidRPr="00000000" w14:paraId="00000014">
      <w:pPr>
        <w:pageBreakBefore w:val="0"/>
        <w:spacing w:before="200" w:line="276" w:lineRule="auto"/>
        <w:rPr>
          <w:color w:val="000000"/>
        </w:rPr>
      </w:pPr>
      <w:r w:rsidDel="00000000" w:rsidR="00000000" w:rsidRPr="00000000">
        <w:rPr>
          <w:rtl w:val="0"/>
        </w:rPr>
      </w:r>
    </w:p>
    <w:p w:rsidR="00000000" w:rsidDel="00000000" w:rsidP="00000000" w:rsidRDefault="00000000" w:rsidRPr="00000000" w14:paraId="00000015">
      <w:pPr>
        <w:pStyle w:val="Heading2"/>
        <w:pageBreakBefore w:val="0"/>
        <w:rPr/>
      </w:pPr>
      <w:bookmarkStart w:colFirst="0" w:colLast="0" w:name="_2f1bk5l9binh" w:id="7"/>
      <w:bookmarkEnd w:id="7"/>
      <w:r w:rsidDel="00000000" w:rsidR="00000000" w:rsidRPr="00000000">
        <w:rPr>
          <w:rtl w:val="0"/>
        </w:rPr>
        <w:t xml:space="preserve">Phase 3 (bonus)</w:t>
      </w:r>
    </w:p>
    <w:p w:rsidR="00000000" w:rsidDel="00000000" w:rsidP="00000000" w:rsidRDefault="00000000" w:rsidRPr="00000000" w14:paraId="00000016">
      <w:pPr>
        <w:pageBreakBefore w:val="0"/>
        <w:numPr>
          <w:ilvl w:val="0"/>
          <w:numId w:val="3"/>
        </w:numPr>
        <w:spacing w:before="200" w:line="276" w:lineRule="auto"/>
        <w:ind w:left="720" w:hanging="360"/>
        <w:rPr>
          <w:color w:val="000000"/>
        </w:rPr>
      </w:pPr>
      <w:r w:rsidDel="00000000" w:rsidR="00000000" w:rsidRPr="00000000">
        <w:rPr>
          <w:color w:val="000000"/>
          <w:rtl w:val="0"/>
        </w:rPr>
        <w:t xml:space="preserve">Dockerize your application to facilitate easy deployment and ensure consistent execution across different environments.</w:t>
      </w:r>
    </w:p>
    <w:p w:rsidR="00000000" w:rsidDel="00000000" w:rsidP="00000000" w:rsidRDefault="00000000" w:rsidRPr="00000000" w14:paraId="00000017">
      <w:pPr>
        <w:pageBreakBefore w:val="0"/>
        <w:numPr>
          <w:ilvl w:val="0"/>
          <w:numId w:val="3"/>
        </w:numPr>
        <w:spacing w:before="200" w:line="276" w:lineRule="auto"/>
        <w:ind w:left="720" w:hanging="360"/>
        <w:rPr>
          <w:color w:val="000000"/>
        </w:rPr>
      </w:pPr>
      <w:r w:rsidDel="00000000" w:rsidR="00000000" w:rsidRPr="00000000">
        <w:rPr>
          <w:color w:val="000000"/>
          <w:rtl w:val="0"/>
        </w:rPr>
        <w:t xml:space="preserve">Implement a database, such as Postgres, to store all the alerts generated by the bot. This will enable persistent storage and easy retrieval of historical alert data.</w:t>
      </w:r>
    </w:p>
    <w:p w:rsidR="00000000" w:rsidDel="00000000" w:rsidP="00000000" w:rsidRDefault="00000000" w:rsidRPr="00000000" w14:paraId="00000018">
      <w:pPr>
        <w:pageBreakBefore w:val="0"/>
        <w:numPr>
          <w:ilvl w:val="0"/>
          <w:numId w:val="3"/>
        </w:numPr>
        <w:spacing w:before="200" w:line="276" w:lineRule="auto"/>
        <w:ind w:left="720" w:hanging="360"/>
        <w:rPr>
          <w:color w:val="000000"/>
          <w:u w:val="none"/>
        </w:rPr>
      </w:pPr>
      <w:r w:rsidDel="00000000" w:rsidR="00000000" w:rsidRPr="00000000">
        <w:rPr>
          <w:color w:val="000000"/>
          <w:rtl w:val="0"/>
        </w:rPr>
        <w:t xml:space="preserve">Store relevant information in the database for each alert, including timestamps, rates, and the bot configuration at the time of the alert. This allows for comprehensive tracking and analysis of the alerts over time.</w:t>
      </w:r>
    </w:p>
    <w:p w:rsidR="00000000" w:rsidDel="00000000" w:rsidP="00000000" w:rsidRDefault="00000000" w:rsidRPr="00000000" w14:paraId="00000019">
      <w:pPr>
        <w:pStyle w:val="Heading2"/>
        <w:pageBreakBefore w:val="0"/>
        <w:rPr/>
      </w:pPr>
      <w:bookmarkStart w:colFirst="0" w:colLast="0" w:name="_xghxbqkqcjch" w:id="8"/>
      <w:bookmarkEnd w:id="8"/>
      <w:r w:rsidDel="00000000" w:rsidR="00000000" w:rsidRPr="00000000">
        <w:rPr>
          <w:rtl w:val="0"/>
        </w:rPr>
      </w:r>
    </w:p>
    <w:p w:rsidR="00000000" w:rsidDel="00000000" w:rsidP="00000000" w:rsidRDefault="00000000" w:rsidRPr="00000000" w14:paraId="0000001A">
      <w:pPr>
        <w:pStyle w:val="Heading2"/>
        <w:pageBreakBefore w:val="0"/>
        <w:rPr/>
      </w:pPr>
      <w:bookmarkStart w:colFirst="0" w:colLast="0" w:name="_3ly18cjfs9lo" w:id="9"/>
      <w:bookmarkEnd w:id="9"/>
      <w:r w:rsidDel="00000000" w:rsidR="00000000" w:rsidRPr="00000000">
        <w:rPr>
          <w:rtl w:val="0"/>
        </w:rPr>
      </w:r>
    </w:p>
    <w:p w:rsidR="00000000" w:rsidDel="00000000" w:rsidP="00000000" w:rsidRDefault="00000000" w:rsidRPr="00000000" w14:paraId="0000001B">
      <w:pPr>
        <w:pStyle w:val="Heading2"/>
        <w:pageBreakBefore w:val="0"/>
        <w:rPr/>
      </w:pPr>
      <w:bookmarkStart w:colFirst="0" w:colLast="0" w:name="_mbopwmj32dh" w:id="10"/>
      <w:bookmarkEnd w:id="10"/>
      <w:r w:rsidDel="00000000" w:rsidR="00000000" w:rsidRPr="00000000">
        <w:rPr>
          <w:rtl w:val="0"/>
        </w:rPr>
      </w:r>
    </w:p>
    <w:p w:rsidR="00000000" w:rsidDel="00000000" w:rsidP="00000000" w:rsidRDefault="00000000" w:rsidRPr="00000000" w14:paraId="0000001C">
      <w:pPr>
        <w:pStyle w:val="Heading2"/>
        <w:pageBreakBefore w:val="0"/>
        <w:rPr/>
      </w:pPr>
      <w:bookmarkStart w:colFirst="0" w:colLast="0" w:name="_p7pzty8zdqdx" w:id="11"/>
      <w:bookmarkEnd w:id="11"/>
      <w:r w:rsidDel="00000000" w:rsidR="00000000" w:rsidRPr="00000000">
        <w:rPr>
          <w:rtl w:val="0"/>
        </w:rPr>
        <w:t xml:space="preserve">Contacts</w:t>
      </w:r>
    </w:p>
    <w:p w:rsidR="00000000" w:rsidDel="00000000" w:rsidP="00000000" w:rsidRDefault="00000000" w:rsidRPr="00000000" w14:paraId="0000001D">
      <w:pPr>
        <w:pageBreakBefore w:val="0"/>
        <w:spacing w:line="276" w:lineRule="auto"/>
        <w:rPr>
          <w:color w:val="000000"/>
        </w:rPr>
      </w:pPr>
      <w:r w:rsidDel="00000000" w:rsidR="00000000" w:rsidRPr="00000000">
        <w:rPr>
          <w:color w:val="000000"/>
          <w:rtl w:val="0"/>
        </w:rPr>
        <w:t xml:space="preserve">Feel free to reach out with any questions!</w:t>
      </w:r>
    </w:p>
    <w:p w:rsidR="00000000" w:rsidDel="00000000" w:rsidP="00000000" w:rsidRDefault="00000000" w:rsidRPr="00000000" w14:paraId="0000001E">
      <w:pPr>
        <w:pageBreakBefore w:val="0"/>
        <w:spacing w:line="276" w:lineRule="auto"/>
        <w:rPr>
          <w:color w:val="000000"/>
        </w:rPr>
      </w:pPr>
      <w:r w:rsidDel="00000000" w:rsidR="00000000" w:rsidRPr="00000000">
        <w:rPr>
          <w:rtl w:val="0"/>
        </w:rPr>
      </w:r>
    </w:p>
    <w:p w:rsidR="00000000" w:rsidDel="00000000" w:rsidP="00000000" w:rsidRDefault="00000000" w:rsidRPr="00000000" w14:paraId="0000001F">
      <w:pPr>
        <w:spacing w:line="276" w:lineRule="auto"/>
        <w:rPr>
          <w:color w:val="000000"/>
        </w:rPr>
      </w:pPr>
      <w:r w:rsidDel="00000000" w:rsidR="00000000" w:rsidRPr="00000000">
        <w:rPr>
          <w:color w:val="000000"/>
          <w:rtl w:val="0"/>
        </w:rPr>
        <w:t xml:space="preserve">Ricardo Gonçalves</w:t>
      </w:r>
      <w:r w:rsidDel="00000000" w:rsidR="00000000" w:rsidRPr="00000000">
        <w:rPr>
          <w:color w:val="000000"/>
          <w:rtl w:val="0"/>
        </w:rPr>
        <w:t xml:space="preserve"> - </w:t>
      </w:r>
      <w:hyperlink r:id="rId8">
        <w:r w:rsidDel="00000000" w:rsidR="00000000" w:rsidRPr="00000000">
          <w:rPr>
            <w:color w:val="1155cc"/>
            <w:u w:val="single"/>
            <w:rtl w:val="0"/>
          </w:rPr>
          <w:t xml:space="preserve">ricardo.goncalves@uphold.com</w:t>
        </w:r>
      </w:hyperlink>
      <w:r w:rsidDel="00000000" w:rsidR="00000000" w:rsidRPr="00000000">
        <w:rPr>
          <w:rtl w:val="0"/>
        </w:rPr>
      </w:r>
    </w:p>
    <w:p w:rsidR="00000000" w:rsidDel="00000000" w:rsidP="00000000" w:rsidRDefault="00000000" w:rsidRPr="00000000" w14:paraId="00000020">
      <w:pPr>
        <w:spacing w:line="276" w:lineRule="auto"/>
        <w:rPr>
          <w:color w:val="000000"/>
        </w:rPr>
      </w:pPr>
      <w:r w:rsidDel="00000000" w:rsidR="00000000" w:rsidRPr="00000000">
        <w:rPr>
          <w:color w:val="000000"/>
          <w:rtl w:val="0"/>
        </w:rPr>
        <w:t xml:space="preserve">Sandro Machado - </w:t>
      </w:r>
      <w:hyperlink r:id="rId9">
        <w:r w:rsidDel="00000000" w:rsidR="00000000" w:rsidRPr="00000000">
          <w:rPr>
            <w:color w:val="1155cc"/>
            <w:u w:val="single"/>
            <w:rtl w:val="0"/>
          </w:rPr>
          <w:t xml:space="preserve">sandro.machado@uphold.com</w:t>
        </w:r>
      </w:hyperlink>
      <w:r w:rsidDel="00000000" w:rsidR="00000000" w:rsidRPr="00000000">
        <w:rPr>
          <w:color w:val="000000"/>
          <w:rtl w:val="0"/>
        </w:rPr>
        <w:t xml:space="preserve"> </w:t>
      </w:r>
    </w:p>
    <w:p w:rsidR="00000000" w:rsidDel="00000000" w:rsidP="00000000" w:rsidRDefault="00000000" w:rsidRPr="00000000" w14:paraId="00000021">
      <w:pPr>
        <w:spacing w:line="276" w:lineRule="auto"/>
        <w:rPr>
          <w:color w:val="000000"/>
        </w:rPr>
      </w:pPr>
      <w:r w:rsidDel="00000000" w:rsidR="00000000" w:rsidRPr="00000000">
        <w:rPr>
          <w:rtl w:val="0"/>
        </w:rPr>
      </w:r>
    </w:p>
    <w:sectPr>
      <w:headerReference r:id="rId10" w:type="default"/>
      <w:headerReference r:id="rId11" w:type="first"/>
      <w:footerReference r:id="rId12" w:type="default"/>
      <w:footerReference r:id="rId13" w:type="firs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6">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2">
    <w:pPr>
      <w:pageBreakBefore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142875</wp:posOffset>
          </wp:positionV>
          <wp:extent cx="1200150" cy="39052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00150" cy="390525"/>
                  </a:xfrm>
                  <a:prstGeom prst="rect"/>
                  <a:ln/>
                </pic:spPr>
              </pic:pic>
            </a:graphicData>
          </a:graphic>
        </wp:anchor>
      </w:drawing>
    </w:r>
  </w:p>
  <w:p w:rsidR="00000000" w:rsidDel="00000000" w:rsidP="00000000" w:rsidRDefault="00000000" w:rsidRPr="00000000" w14:paraId="00000023">
    <w:pPr>
      <w:pageBreakBefore w:val="0"/>
      <w:jc w:val="right"/>
      <w:rPr>
        <w:color w:val="9399aa"/>
        <w:sz w:val="18"/>
        <w:szCs w:val="18"/>
      </w:rPr>
    </w:pPr>
    <w:r w:rsidDel="00000000" w:rsidR="00000000" w:rsidRPr="00000000">
      <w:rPr>
        <w:color w:val="9399aa"/>
        <w:sz w:val="18"/>
        <w:szCs w:val="18"/>
        <w:rtl w:val="0"/>
      </w:rPr>
      <w:t xml:space="preserve">Backend Engineer Assessment</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roxima Nova" w:cs="Proxima Nova" w:eastAsia="Proxima Nova" w:hAnsi="Proxima Nova"/>
        <w:color w:val="454b5c"/>
        <w:sz w:val="22"/>
        <w:szCs w:val="22"/>
        <w:lang w:val="en"/>
      </w:rPr>
    </w:rPrDefault>
    <w:pPrDefault>
      <w:pPr>
        <w:spacing w:line="338.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00" w:line="360" w:lineRule="auto"/>
    </w:pPr>
    <w:rPr>
      <w:b w:val="1"/>
      <w:sz w:val="36"/>
      <w:szCs w:val="36"/>
    </w:rPr>
  </w:style>
  <w:style w:type="paragraph" w:styleId="Heading2">
    <w:name w:val="heading 2"/>
    <w:basedOn w:val="Normal"/>
    <w:next w:val="Normal"/>
    <w:pPr>
      <w:keepNext w:val="1"/>
      <w:keepLines w:val="1"/>
      <w:pageBreakBefore w:val="0"/>
      <w:spacing w:after="80" w:before="320" w:lineRule="auto"/>
    </w:pPr>
    <w:rPr>
      <w:b w:val="1"/>
      <w:sz w:val="32"/>
      <w:szCs w:val="32"/>
    </w:rPr>
  </w:style>
  <w:style w:type="paragraph" w:styleId="Heading3">
    <w:name w:val="heading 3"/>
    <w:basedOn w:val="Normal"/>
    <w:next w:val="Normal"/>
    <w:pPr>
      <w:keepNext w:val="1"/>
      <w:keepLines w:val="1"/>
      <w:pageBreakBefore w:val="0"/>
      <w:spacing w:after="80" w:before="320" w:lineRule="auto"/>
    </w:pPr>
    <w:rPr>
      <w:b w:val="1"/>
      <w:sz w:val="28"/>
      <w:szCs w:val="28"/>
    </w:rPr>
  </w:style>
  <w:style w:type="paragraph" w:styleId="Heading4">
    <w:name w:val="heading 4"/>
    <w:basedOn w:val="Normal"/>
    <w:next w:val="Normal"/>
    <w:pPr>
      <w:keepNext w:val="1"/>
      <w:keepLines w:val="1"/>
      <w:pageBreakBefore w:val="0"/>
      <w:spacing w:after="80" w:before="320" w:lineRule="auto"/>
    </w:pPr>
    <w:rPr>
      <w:b w:val="1"/>
      <w:sz w:val="24"/>
      <w:szCs w:val="24"/>
    </w:rPr>
  </w:style>
  <w:style w:type="paragraph" w:styleId="Heading5">
    <w:name w:val="heading 5"/>
    <w:basedOn w:val="Normal"/>
    <w:next w:val="Normal"/>
    <w:pPr>
      <w:keepNext w:val="1"/>
      <w:keepLines w:val="1"/>
      <w:pageBreakBefore w:val="0"/>
      <w:spacing w:after="80" w:before="320" w:lineRule="auto"/>
    </w:pPr>
    <w:rPr>
      <w:b w:val="1"/>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80" w:before="320" w:lineRule="auto"/>
    </w:pPr>
    <w:rPr>
      <w:sz w:val="56"/>
      <w:szCs w:val="5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andro.machado@uphold.com" TargetMode="External"/><Relationship Id="rId5" Type="http://schemas.openxmlformats.org/officeDocument/2006/relationships/styles" Target="styles.xml"/><Relationship Id="rId6" Type="http://schemas.openxmlformats.org/officeDocument/2006/relationships/hyperlink" Target="https://uphold.com/en/developer/api/documentation/" TargetMode="External"/><Relationship Id="rId7" Type="http://schemas.openxmlformats.org/officeDocument/2006/relationships/hyperlink" Target="https://www.npmjs.com/" TargetMode="External"/><Relationship Id="rId8" Type="http://schemas.openxmlformats.org/officeDocument/2006/relationships/hyperlink" Target="mailto:ricardo.goncalves@uphold.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