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37D" w:rsidRDefault="0032137D">
      <w:pPr>
        <w:rPr>
          <w:rFonts w:ascii="Bahnschrift" w:hAnsi="Bahnschrift"/>
          <w:b/>
          <w:sz w:val="28"/>
          <w:szCs w:val="28"/>
        </w:rPr>
      </w:pPr>
      <w:r w:rsidRPr="0032137D">
        <w:rPr>
          <w:rFonts w:ascii="Bahnschrift" w:hAnsi="Bahnschrift"/>
          <w:b/>
          <w:sz w:val="28"/>
          <w:szCs w:val="28"/>
        </w:rPr>
        <w:t xml:space="preserve">Exercício 1- </w:t>
      </w:r>
    </w:p>
    <w:p w:rsidR="0032137D" w:rsidRPr="0032137D" w:rsidRDefault="0032137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Os arquivos saem da máquina remetente, nesse caso o PC0</w:t>
      </w:r>
    </w:p>
    <w:p w:rsidR="0032137D" w:rsidRPr="0032137D" w:rsidRDefault="0032137D">
      <w:pPr>
        <w:rPr>
          <w:sz w:val="24"/>
          <w:szCs w:val="24"/>
        </w:rPr>
      </w:pPr>
      <w:r w:rsidRPr="004C7DD2">
        <w:rPr>
          <w:noProof/>
        </w:rPr>
        <w:drawing>
          <wp:anchor distT="0" distB="0" distL="114300" distR="114300" simplePos="0" relativeHeight="251658240" behindDoc="1" locked="0" layoutInCell="1" allowOverlap="1" wp14:anchorId="208C0AA7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400040" cy="261175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DD2" w:rsidRDefault="004C7DD2"/>
    <w:p w:rsidR="004C7DD2" w:rsidRPr="004C7DD2" w:rsidRDefault="004C7DD2" w:rsidP="004C7DD2"/>
    <w:p w:rsidR="004C7DD2" w:rsidRPr="004C7DD2" w:rsidRDefault="004C7DD2" w:rsidP="004C7DD2"/>
    <w:p w:rsidR="004C7DD2" w:rsidRPr="004C7DD2" w:rsidRDefault="004C7DD2" w:rsidP="004C7DD2"/>
    <w:p w:rsidR="004C7DD2" w:rsidRPr="004C7DD2" w:rsidRDefault="004C7DD2" w:rsidP="004C7DD2"/>
    <w:p w:rsidR="004C7DD2" w:rsidRPr="004C7DD2" w:rsidRDefault="004C7DD2" w:rsidP="004C7DD2"/>
    <w:p w:rsidR="004C7DD2" w:rsidRPr="004C7DD2" w:rsidRDefault="004C7DD2" w:rsidP="004C7DD2"/>
    <w:p w:rsidR="004C7DD2" w:rsidRPr="004C7DD2" w:rsidRDefault="004C7DD2" w:rsidP="004C7DD2"/>
    <w:p w:rsidR="004C7DD2" w:rsidRDefault="004C7DD2" w:rsidP="004C7DD2"/>
    <w:p w:rsidR="004C7DD2" w:rsidRPr="003B3AB7" w:rsidRDefault="003B3AB7" w:rsidP="0032137D">
      <w:pPr>
        <w:rPr>
          <w:rFonts w:ascii="Bahnschrift" w:hAnsi="Bahnschrift"/>
          <w:sz w:val="24"/>
          <w:szCs w:val="24"/>
        </w:rPr>
      </w:pPr>
      <w:r w:rsidRPr="004C7DD2">
        <w:rPr>
          <w:noProof/>
        </w:rPr>
        <w:drawing>
          <wp:anchor distT="0" distB="0" distL="114300" distR="114300" simplePos="0" relativeHeight="251659264" behindDoc="1" locked="0" layoutInCell="1" allowOverlap="1" wp14:anchorId="5F7C6804">
            <wp:simplePos x="0" y="0"/>
            <wp:positionH relativeFrom="margin">
              <wp:align>right</wp:align>
            </wp:positionH>
            <wp:positionV relativeFrom="paragraph">
              <wp:posOffset>497205</wp:posOffset>
            </wp:positionV>
            <wp:extent cx="5400040" cy="2714625"/>
            <wp:effectExtent l="0" t="0" r="0" b="9525"/>
            <wp:wrapThrough wrapText="bothSides">
              <wp:wrapPolygon edited="0">
                <wp:start x="0" y="0"/>
                <wp:lineTo x="0" y="21524"/>
                <wp:lineTo x="21488" y="21524"/>
                <wp:lineTo x="2148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  <w:sz w:val="24"/>
          <w:szCs w:val="24"/>
        </w:rPr>
        <w:t>As informações chegam ao Hub0, onde ele repassa a mensagem ao Hub1 e ao PC1 e PC2, que rejeitam a entrega, já que nenhum deles é o destinatário</w:t>
      </w:r>
    </w:p>
    <w:p w:rsidR="004C7DD2" w:rsidRPr="003B3AB7" w:rsidRDefault="003B3AB7" w:rsidP="003B3AB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Ao chegar no Hub1 a informação é passada aos PC3, PC4 e PC5, onde apenas o PC5 aceita a entrega, já que ele é o destinatário</w:t>
      </w:r>
    </w:p>
    <w:p w:rsidR="0032137D" w:rsidRDefault="003B3AB7" w:rsidP="004C7DD2">
      <w:pPr>
        <w:ind w:firstLine="708"/>
      </w:pPr>
      <w:r w:rsidRPr="0032137D">
        <w:rPr>
          <w:noProof/>
        </w:rPr>
        <w:drawing>
          <wp:anchor distT="0" distB="0" distL="114300" distR="114300" simplePos="0" relativeHeight="251660288" behindDoc="0" locked="0" layoutInCell="1" allowOverlap="1" wp14:anchorId="590CE016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400040" cy="26670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2137D" w:rsidRDefault="0032137D" w:rsidP="004C7DD2">
      <w:pPr>
        <w:ind w:firstLine="708"/>
      </w:pPr>
    </w:p>
    <w:p w:rsidR="0032137D" w:rsidRPr="0032137D" w:rsidRDefault="0032137D" w:rsidP="0032137D"/>
    <w:p w:rsidR="0032137D" w:rsidRPr="0032137D" w:rsidRDefault="0032137D" w:rsidP="0032137D"/>
    <w:p w:rsidR="0032137D" w:rsidRPr="0032137D" w:rsidRDefault="0032137D" w:rsidP="0032137D"/>
    <w:p w:rsidR="0032137D" w:rsidRPr="0032137D" w:rsidRDefault="0032137D" w:rsidP="0032137D"/>
    <w:p w:rsidR="0032137D" w:rsidRPr="0032137D" w:rsidRDefault="003B3AB7" w:rsidP="0032137D">
      <w:r w:rsidRPr="0032137D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BB0CF55">
            <wp:simplePos x="0" y="0"/>
            <wp:positionH relativeFrom="margin">
              <wp:align>left</wp:align>
            </wp:positionH>
            <wp:positionV relativeFrom="paragraph">
              <wp:posOffset>-678815</wp:posOffset>
            </wp:positionV>
            <wp:extent cx="5400040" cy="255714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37D" w:rsidRPr="0032137D" w:rsidRDefault="0032137D" w:rsidP="0032137D"/>
    <w:p w:rsidR="0032137D" w:rsidRPr="003D33A7" w:rsidRDefault="0032137D" w:rsidP="0032137D">
      <w:pPr>
        <w:rPr>
          <w:rFonts w:ascii="Bahnschrift" w:hAnsi="Bahnschrift"/>
          <w:sz w:val="24"/>
          <w:szCs w:val="24"/>
        </w:rPr>
      </w:pPr>
    </w:p>
    <w:p w:rsidR="004C7DD2" w:rsidRDefault="0032137D" w:rsidP="0032137D">
      <w:pPr>
        <w:tabs>
          <w:tab w:val="left" w:pos="2676"/>
        </w:tabs>
      </w:pPr>
      <w:r>
        <w:tab/>
      </w:r>
    </w:p>
    <w:p w:rsidR="0032137D" w:rsidRDefault="0032137D" w:rsidP="0032137D">
      <w:pPr>
        <w:tabs>
          <w:tab w:val="left" w:pos="2676"/>
        </w:tabs>
      </w:pPr>
    </w:p>
    <w:p w:rsidR="0032137D" w:rsidRDefault="0032137D" w:rsidP="0032137D">
      <w:pPr>
        <w:tabs>
          <w:tab w:val="left" w:pos="2676"/>
        </w:tabs>
      </w:pPr>
    </w:p>
    <w:p w:rsidR="0032137D" w:rsidRDefault="0032137D" w:rsidP="0032137D">
      <w:pPr>
        <w:tabs>
          <w:tab w:val="left" w:pos="2676"/>
        </w:tabs>
      </w:pPr>
    </w:p>
    <w:p w:rsidR="0032137D" w:rsidRPr="003B3AB7" w:rsidRDefault="003B3AB7" w:rsidP="0032137D">
      <w:pPr>
        <w:tabs>
          <w:tab w:val="left" w:pos="2676"/>
        </w:tabs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Logo após</w:t>
      </w:r>
      <w:r w:rsidR="003D33A7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a informação percorre o caminho inverso ao já realizado, passando pelo Hub1 ao Hub0 que distribui os dados aos PC0, PC1 e PC2, onde apenas o PC0 aceita, já que ele foi o remetente</w:t>
      </w:r>
    </w:p>
    <w:p w:rsidR="0032137D" w:rsidRDefault="003B3AB7" w:rsidP="0032137D">
      <w:pPr>
        <w:tabs>
          <w:tab w:val="left" w:pos="2676"/>
        </w:tabs>
      </w:pPr>
      <w:r w:rsidRPr="0032137D">
        <w:rPr>
          <w:noProof/>
        </w:rPr>
        <w:drawing>
          <wp:anchor distT="0" distB="0" distL="114300" distR="114300" simplePos="0" relativeHeight="251661312" behindDoc="1" locked="0" layoutInCell="1" allowOverlap="1" wp14:anchorId="3DB3F9DA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5400040" cy="252031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37D" w:rsidRDefault="0032137D" w:rsidP="0032137D">
      <w:pPr>
        <w:tabs>
          <w:tab w:val="left" w:pos="2676"/>
        </w:tabs>
      </w:pPr>
    </w:p>
    <w:p w:rsidR="0032137D" w:rsidRDefault="0032137D" w:rsidP="0032137D">
      <w:pPr>
        <w:tabs>
          <w:tab w:val="left" w:pos="2676"/>
        </w:tabs>
        <w:rPr>
          <w:rFonts w:ascii="Bahnschrift" w:hAnsi="Bahnschrift"/>
        </w:rPr>
      </w:pPr>
    </w:p>
    <w:p w:rsidR="003D33A7" w:rsidRDefault="003D33A7" w:rsidP="0032137D">
      <w:pPr>
        <w:tabs>
          <w:tab w:val="left" w:pos="2676"/>
        </w:tabs>
        <w:rPr>
          <w:rFonts w:ascii="Bahnschrift" w:hAnsi="Bahnschrift"/>
        </w:rPr>
      </w:pPr>
    </w:p>
    <w:p w:rsidR="003D33A7" w:rsidRDefault="003D33A7" w:rsidP="0032137D">
      <w:pPr>
        <w:tabs>
          <w:tab w:val="left" w:pos="2676"/>
        </w:tabs>
        <w:rPr>
          <w:rFonts w:ascii="Bahnschrift" w:hAnsi="Bahnschrift"/>
        </w:rPr>
      </w:pPr>
    </w:p>
    <w:p w:rsidR="003D33A7" w:rsidRDefault="003D33A7" w:rsidP="0032137D">
      <w:pPr>
        <w:tabs>
          <w:tab w:val="left" w:pos="2676"/>
        </w:tabs>
        <w:rPr>
          <w:rFonts w:ascii="Bahnschrift" w:hAnsi="Bahnschrift"/>
        </w:rPr>
      </w:pPr>
    </w:p>
    <w:p w:rsidR="003D33A7" w:rsidRDefault="003D33A7" w:rsidP="0032137D">
      <w:pPr>
        <w:tabs>
          <w:tab w:val="left" w:pos="2676"/>
        </w:tabs>
        <w:rPr>
          <w:rFonts w:ascii="Bahnschrift" w:hAnsi="Bahnschrift"/>
        </w:rPr>
      </w:pPr>
    </w:p>
    <w:p w:rsidR="003D33A7" w:rsidRDefault="003D33A7" w:rsidP="0032137D">
      <w:pPr>
        <w:tabs>
          <w:tab w:val="left" w:pos="2676"/>
        </w:tabs>
        <w:rPr>
          <w:rFonts w:ascii="Bahnschrift" w:hAnsi="Bahnschrift"/>
        </w:rPr>
      </w:pPr>
    </w:p>
    <w:p w:rsidR="003D33A7" w:rsidRDefault="003D33A7" w:rsidP="0032137D">
      <w:pPr>
        <w:tabs>
          <w:tab w:val="left" w:pos="2676"/>
        </w:tabs>
        <w:rPr>
          <w:rFonts w:ascii="Bahnschrift" w:hAnsi="Bahnschrift"/>
        </w:rPr>
      </w:pPr>
    </w:p>
    <w:p w:rsidR="003D33A7" w:rsidRDefault="003D33A7" w:rsidP="0032137D">
      <w:pPr>
        <w:tabs>
          <w:tab w:val="left" w:pos="2676"/>
        </w:tabs>
        <w:rPr>
          <w:rFonts w:ascii="Bahnschrift" w:hAnsi="Bahnschrift"/>
        </w:rPr>
      </w:pPr>
    </w:p>
    <w:p w:rsidR="003D33A7" w:rsidRPr="003D33A7" w:rsidRDefault="003D33A7" w:rsidP="0032137D">
      <w:pPr>
        <w:tabs>
          <w:tab w:val="left" w:pos="2676"/>
        </w:tabs>
        <w:rPr>
          <w:rFonts w:ascii="Bahnschrift" w:hAnsi="Bahnschrift"/>
          <w:sz w:val="24"/>
          <w:szCs w:val="24"/>
        </w:rPr>
      </w:pPr>
      <w:bookmarkStart w:id="0" w:name="_GoBack"/>
      <w:bookmarkEnd w:id="0"/>
    </w:p>
    <w:sectPr w:rsidR="003D33A7" w:rsidRPr="003D3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4C9" w:rsidRDefault="00F524C9" w:rsidP="0032137D">
      <w:pPr>
        <w:spacing w:after="0" w:line="240" w:lineRule="auto"/>
      </w:pPr>
      <w:r>
        <w:separator/>
      </w:r>
    </w:p>
  </w:endnote>
  <w:endnote w:type="continuationSeparator" w:id="0">
    <w:p w:rsidR="00F524C9" w:rsidRDefault="00F524C9" w:rsidP="0032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4C9" w:rsidRDefault="00F524C9" w:rsidP="0032137D">
      <w:pPr>
        <w:spacing w:after="0" w:line="240" w:lineRule="auto"/>
      </w:pPr>
      <w:r>
        <w:separator/>
      </w:r>
    </w:p>
  </w:footnote>
  <w:footnote w:type="continuationSeparator" w:id="0">
    <w:p w:rsidR="00F524C9" w:rsidRDefault="00F524C9" w:rsidP="00321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D2"/>
    <w:rsid w:val="00265071"/>
    <w:rsid w:val="0032137D"/>
    <w:rsid w:val="003B3AB7"/>
    <w:rsid w:val="003D33A7"/>
    <w:rsid w:val="004C7DD2"/>
    <w:rsid w:val="007D53A9"/>
    <w:rsid w:val="00E65B26"/>
    <w:rsid w:val="00F5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2094"/>
  <w15:chartTrackingRefBased/>
  <w15:docId w15:val="{22FF1315-C9F6-4885-9984-5971A0DF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1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137D"/>
  </w:style>
  <w:style w:type="paragraph" w:styleId="Rodap">
    <w:name w:val="footer"/>
    <w:basedOn w:val="Normal"/>
    <w:link w:val="RodapChar"/>
    <w:uiPriority w:val="99"/>
    <w:unhideWhenUsed/>
    <w:rsid w:val="00321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BELLINI</dc:creator>
  <cp:keywords/>
  <dc:description/>
  <cp:lastModifiedBy>JOAO BELLINI</cp:lastModifiedBy>
  <cp:revision>3</cp:revision>
  <dcterms:created xsi:type="dcterms:W3CDTF">2023-05-17T18:55:00Z</dcterms:created>
  <dcterms:modified xsi:type="dcterms:W3CDTF">2023-05-22T19:39:00Z</dcterms:modified>
</cp:coreProperties>
</file>