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2700755</wp:posOffset>
                </wp:positionH>
                <wp:positionV relativeFrom="paragraph">
                  <wp:posOffset>20085</wp:posOffset>
                </wp:positionV>
                <wp:extent cx="3061549" cy="1191802"/>
                <wp:effectExtent l="0" t="0" r="12065" b="152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549" cy="1191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B07" w:rsidRDefault="00A35B07">
                            <w:pPr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</w:pPr>
                            <w:r w:rsidRPr="00A35B07"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  <w:t>Relatório LAPR5-</w:t>
                            </w:r>
                          </w:p>
                          <w:p w:rsidR="00A35B07" w:rsidRPr="00A35B07" w:rsidRDefault="00A35B07">
                            <w:pPr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A35B07"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  <w:t>Walking</w:t>
                            </w:r>
                            <w:proofErr w:type="spellEnd"/>
                            <w:r w:rsidRPr="00A35B07"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A35B07">
                              <w:rPr>
                                <w:rFonts w:ascii="Candara" w:hAnsi="Candara"/>
                                <w:sz w:val="52"/>
                                <w:szCs w:val="52"/>
                              </w:rPr>
                              <w:t>Skelaton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12.65pt;margin-top:1.6pt;width:241.05pt;height:9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" fillcolor="white [3201]" strokeweight=".5pt">
                <v:textbox>
                  <w:txbxContent>
                    <w:p w:rsidR="00A35B07" w:rsidRDefault="00A35B07">
                      <w:pPr>
                        <w:rPr>
                          <w:rFonts w:ascii="Candara" w:hAnsi="Candara"/>
                          <w:sz w:val="52"/>
                          <w:szCs w:val="52"/>
                        </w:rPr>
                      </w:pPr>
                      <w:r w:rsidRPr="00A35B07">
                        <w:rPr>
                          <w:rFonts w:ascii="Candara" w:hAnsi="Candara"/>
                          <w:sz w:val="52"/>
                          <w:szCs w:val="52"/>
                        </w:rPr>
                        <w:t>Relatório LAPR5-</w:t>
                      </w:r>
                    </w:p>
                    <w:p w:rsidR="00A35B07" w:rsidRPr="00A35B07" w:rsidRDefault="00A35B07">
                      <w:pPr>
                        <w:rPr>
                          <w:rFonts w:ascii="Candara" w:hAnsi="Candara"/>
                          <w:sz w:val="52"/>
                          <w:szCs w:val="52"/>
                        </w:rPr>
                      </w:pPr>
                      <w:proofErr w:type="spellStart"/>
                      <w:r w:rsidRPr="00A35B07">
                        <w:rPr>
                          <w:rFonts w:ascii="Candara" w:hAnsi="Candara"/>
                          <w:sz w:val="52"/>
                          <w:szCs w:val="52"/>
                        </w:rPr>
                        <w:t>Walking</w:t>
                      </w:r>
                      <w:proofErr w:type="spellEnd"/>
                      <w:r w:rsidRPr="00A35B07">
                        <w:rPr>
                          <w:rFonts w:ascii="Candara" w:hAnsi="Candara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A35B07">
                        <w:rPr>
                          <w:rFonts w:ascii="Candara" w:hAnsi="Candara"/>
                          <w:sz w:val="52"/>
                          <w:szCs w:val="52"/>
                        </w:rPr>
                        <w:t>Skelaton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  <w:bookmarkStart w:id="0" w:name="_GoBack"/>
      <w:bookmarkEnd w:id="0"/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2233C0" wp14:editId="0A280447">
                <wp:simplePos x="0" y="0"/>
                <wp:positionH relativeFrom="column">
                  <wp:posOffset>2887345</wp:posOffset>
                </wp:positionH>
                <wp:positionV relativeFrom="paragraph">
                  <wp:posOffset>24130</wp:posOffset>
                </wp:positionV>
                <wp:extent cx="2487930" cy="1064260"/>
                <wp:effectExtent l="0" t="0" r="26670" b="2159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07" w:rsidRPr="00D64ADF" w:rsidRDefault="00A35B07" w:rsidP="00A35B07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Grupo 46</w:t>
                            </w:r>
                          </w:p>
                          <w:p w:rsidR="00A35B07" w:rsidRPr="00D64ADF" w:rsidRDefault="00A35B07" w:rsidP="00A35B07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:rsidR="00A35B07" w:rsidRDefault="00A35B07" w:rsidP="00A35B07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:rsidR="00A35B07" w:rsidRPr="00D64ADF" w:rsidRDefault="00A35B07" w:rsidP="00A35B07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:rsidR="00A35B07" w:rsidRPr="00AA3850" w:rsidRDefault="00A35B07" w:rsidP="00A35B07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Patrick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Timas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 xml:space="preserve"> (1171352)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33C0" id="Caixa de Texto 2" o:spid="_x0000_s1027" type="#_x0000_t202" style="position:absolute;left:0;text-align:left;margin-left:227.35pt;margin-top:1.9pt;width:195.9pt;height:83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" strokecolor="white [3212]">
                <v:textbox>
                  <w:txbxContent>
                    <w:p w:rsidR="00A35B07" w:rsidRPr="00D64ADF" w:rsidRDefault="00A35B07" w:rsidP="00A35B07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Grupo 46</w:t>
                      </w:r>
                    </w:p>
                    <w:p w:rsidR="00A35B07" w:rsidRPr="00D64ADF" w:rsidRDefault="00A35B07" w:rsidP="00A35B07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:rsidR="00A35B07" w:rsidRDefault="00A35B07" w:rsidP="00A35B07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:rsidR="00A35B07" w:rsidRPr="00D64ADF" w:rsidRDefault="00A35B07" w:rsidP="00A35B07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:rsidR="00A35B07" w:rsidRPr="00AA3850" w:rsidRDefault="00A35B07" w:rsidP="00A35B07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Patrick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Timas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 xml:space="preserve"> (1171352)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Default="00A35B07" w:rsidP="00A35B07">
      <w:pPr>
        <w:spacing w:line="276" w:lineRule="auto"/>
        <w:jc w:val="both"/>
      </w:pP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Pr="00AA3850" w:rsidRDefault="00A35B07" w:rsidP="00A35B07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6E14EA" wp14:editId="49255E0D">
                <wp:simplePos x="0" y="0"/>
                <wp:positionH relativeFrom="column">
                  <wp:posOffset>2522601</wp:posOffset>
                </wp:positionH>
                <wp:positionV relativeFrom="page">
                  <wp:posOffset>9363456</wp:posOffset>
                </wp:positionV>
                <wp:extent cx="3124200" cy="410210"/>
                <wp:effectExtent l="0" t="0" r="19050" b="2794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0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07" w:rsidRPr="00532313" w:rsidRDefault="00A35B07" w:rsidP="00A35B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Novembro</w:t>
                            </w:r>
                            <w:r w:rsidRPr="0053231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14EA" id="_x0000_s1028" type="#_x0000_t202" style="position:absolute;margin-left:198.65pt;margin-top:737.3pt;width:246pt;height:3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" fillcolor="#f4b083 [1941]" strokecolor="white [3212]">
                <v:textbox>
                  <w:txbxContent>
                    <w:p w:rsidR="00A35B07" w:rsidRPr="00532313" w:rsidRDefault="00A35B07" w:rsidP="00A35B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Novembro</w:t>
                      </w:r>
                      <w:r w:rsidRPr="00532313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09861" wp14:editId="22B2807B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8415" b="82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A35B07" w:rsidRDefault="00A35B07" w:rsidP="00A35B0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09861" id="Rectângulo 35" o:spid="_x0000_s1029" style="position:absolute;margin-left:260.45pt;margin-top:39.5pt;width:297.55pt;height:2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" fillcolor="#f4b083 [1941]" strokecolor="#f4b083 [1941]">
                <v:textbox inset="14.4pt,14.4pt,14.4pt,28.8pt">
                  <w:txbxContent>
                    <w:p w:rsidR="00A35B07" w:rsidRDefault="00A35B07" w:rsidP="00A35B07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7ADD9" wp14:editId="1CD53C65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10160" b="1651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0EA30" id="Rectângulo 36" o:spid="_x0000_s1026" style="position:absolute;margin-left:229.35pt;margin-top:18.65pt;width:358.2pt;height:78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" fillcolor="white [3212]" strokecolor="#7f7f7f [1612]" strokeweight="1.25pt">
                <w10:wrap anchorx="page" anchory="page"/>
              </v:rect>
            </w:pict>
          </mc:Fallback>
        </mc:AlternateContent>
      </w:r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B7AAB02" wp14:editId="6BFF4E08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C616EBC" wp14:editId="00E1F672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8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82636" wp14:editId="6E9EEBAA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B07" w:rsidRPr="00782512" w:rsidRDefault="00A35B07" w:rsidP="00A35B07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82636" id="_x0000_s1030" type="#_x0000_t202" style="position:absolute;margin-left:198.35pt;margin-top:309.75pt;width:20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" strokecolor="white [3212]">
                <v:textbox style="mso-fit-shape-to-text:t">
                  <w:txbxContent>
                    <w:p w:rsidR="00A35B07" w:rsidRPr="00782512" w:rsidRDefault="00A35B07" w:rsidP="00A35B07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B07" w:rsidRDefault="00A35B07" w:rsidP="00A35B07">
      <w:pPr>
        <w:spacing w:line="276" w:lineRule="auto"/>
        <w:ind w:left="720" w:hanging="360"/>
        <w:jc w:val="both"/>
      </w:pPr>
    </w:p>
    <w:p w:rsidR="00A35B07" w:rsidRPr="00A35B07" w:rsidRDefault="00A35B07" w:rsidP="00A35B07">
      <w:pPr>
        <w:spacing w:line="276" w:lineRule="auto"/>
        <w:ind w:left="720"/>
        <w:jc w:val="both"/>
        <w:rPr>
          <w:rFonts w:ascii="Candara" w:hAnsi="Candara"/>
          <w:b/>
          <w:bCs/>
          <w:sz w:val="28"/>
          <w:szCs w:val="28"/>
        </w:rPr>
      </w:pPr>
    </w:p>
    <w:p w:rsidR="00A35B07" w:rsidRDefault="00A35B07" w:rsidP="00A35B07">
      <w:pPr>
        <w:pStyle w:val="PargrafodaLista"/>
        <w:spacing w:line="276" w:lineRule="auto"/>
        <w:ind w:left="1080"/>
        <w:jc w:val="both"/>
        <w:rPr>
          <w:rFonts w:ascii="Candara" w:hAnsi="Candara"/>
          <w:b/>
          <w:bCs/>
          <w:sz w:val="28"/>
          <w:szCs w:val="28"/>
        </w:rPr>
      </w:pPr>
    </w:p>
    <w:p w:rsidR="00A35B07" w:rsidRPr="00A35B07" w:rsidRDefault="00A35B07" w:rsidP="00A35B07">
      <w:pPr>
        <w:spacing w:line="276" w:lineRule="auto"/>
        <w:jc w:val="both"/>
        <w:rPr>
          <w:rFonts w:ascii="Candara" w:hAnsi="Candara"/>
          <w:b/>
          <w:bCs/>
          <w:sz w:val="28"/>
          <w:szCs w:val="28"/>
        </w:rPr>
      </w:pPr>
    </w:p>
    <w:p w:rsidR="00A35B07" w:rsidRDefault="00A35B07" w:rsidP="00A35B07">
      <w:pPr>
        <w:spacing w:line="276" w:lineRule="auto"/>
        <w:ind w:left="720"/>
        <w:jc w:val="center"/>
        <w:rPr>
          <w:rFonts w:ascii="Candara" w:hAnsi="Candara"/>
          <w:b/>
          <w:bCs/>
          <w:sz w:val="28"/>
          <w:szCs w:val="28"/>
        </w:rPr>
      </w:pPr>
      <w:proofErr w:type="spellStart"/>
      <w:r w:rsidRPr="00A35B07">
        <w:rPr>
          <w:rFonts w:ascii="Candara" w:hAnsi="Candara"/>
          <w:b/>
          <w:bCs/>
          <w:sz w:val="28"/>
          <w:szCs w:val="28"/>
        </w:rPr>
        <w:t>Walking</w:t>
      </w:r>
      <w:proofErr w:type="spellEnd"/>
      <w:r w:rsidRPr="00A35B07">
        <w:rPr>
          <w:rFonts w:ascii="Candara" w:hAnsi="Candara"/>
          <w:b/>
          <w:bCs/>
          <w:sz w:val="28"/>
          <w:szCs w:val="28"/>
        </w:rPr>
        <w:t xml:space="preserve"> </w:t>
      </w:r>
      <w:proofErr w:type="spellStart"/>
      <w:r w:rsidRPr="00A35B07">
        <w:rPr>
          <w:rFonts w:ascii="Candara" w:hAnsi="Candara"/>
          <w:b/>
          <w:bCs/>
          <w:sz w:val="28"/>
          <w:szCs w:val="28"/>
        </w:rPr>
        <w:t>Skeleton</w:t>
      </w:r>
      <w:proofErr w:type="spellEnd"/>
    </w:p>
    <w:p w:rsidR="00A35B07" w:rsidRPr="006E1074" w:rsidRDefault="00A35B07" w:rsidP="00A35B07">
      <w:pPr>
        <w:spacing w:line="276" w:lineRule="auto"/>
        <w:ind w:left="720"/>
        <w:jc w:val="center"/>
        <w:rPr>
          <w:rFonts w:ascii="Candara" w:hAnsi="Candara"/>
          <w:b/>
          <w:bCs/>
          <w:sz w:val="28"/>
          <w:szCs w:val="28"/>
        </w:rPr>
      </w:pPr>
    </w:p>
    <w:p w:rsidR="00A35B07" w:rsidRPr="006E1074" w:rsidRDefault="00A35B07" w:rsidP="00A35B07">
      <w:pPr>
        <w:spacing w:line="276" w:lineRule="auto"/>
        <w:ind w:firstLine="360"/>
        <w:jc w:val="both"/>
        <w:rPr>
          <w:rFonts w:ascii="Candara" w:hAnsi="Candara"/>
          <w:b/>
          <w:bCs/>
        </w:rPr>
      </w:pPr>
      <w:r w:rsidRPr="00F80DB7">
        <w:rPr>
          <w:rFonts w:ascii="Candara" w:hAnsi="Candara"/>
          <w:b/>
          <w:bCs/>
        </w:rPr>
        <w:t xml:space="preserve"> Definição da arquitetura</w:t>
      </w:r>
      <w:r w:rsidRPr="006E1074">
        <w:rPr>
          <w:rFonts w:ascii="Candara" w:hAnsi="Candara"/>
          <w:b/>
          <w:bCs/>
        </w:rPr>
        <w:tab/>
      </w:r>
    </w:p>
    <w:p w:rsidR="00A35B07" w:rsidRPr="006E1074" w:rsidRDefault="00A35B07" w:rsidP="00A35B07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Para este sprint, foi pedido, para planear e implementar a metodologia do “</w:t>
      </w:r>
      <w:proofErr w:type="spellStart"/>
      <w:r w:rsidRPr="006E1074">
        <w:rPr>
          <w:rFonts w:ascii="Candara" w:hAnsi="Candara" w:cstheme="minorHAnsi"/>
        </w:rPr>
        <w:t>Walking</w:t>
      </w:r>
      <w:proofErr w:type="spellEnd"/>
      <w:r w:rsidRPr="006E1074">
        <w:rPr>
          <w:rFonts w:ascii="Candara" w:hAnsi="Candara" w:cstheme="minorHAnsi"/>
        </w:rPr>
        <w:t xml:space="preserve"> </w:t>
      </w:r>
      <w:proofErr w:type="spellStart"/>
      <w:r w:rsidRPr="006E1074">
        <w:rPr>
          <w:rFonts w:ascii="Candara" w:hAnsi="Candara" w:cstheme="minorHAnsi"/>
        </w:rPr>
        <w:t>Skeleton</w:t>
      </w:r>
      <w:proofErr w:type="spellEnd"/>
      <w:r w:rsidRPr="006E1074">
        <w:rPr>
          <w:rFonts w:ascii="Candara" w:hAnsi="Candara" w:cstheme="minorHAnsi"/>
        </w:rPr>
        <w:t>”. Com isto, garantimos que existe comunicação entre os diferentes componentes, como por exemplo do Master Data Fábrica (MDF) com o Master Data Produção (MDP), Plano de produção com o MDF.</w:t>
      </w:r>
    </w:p>
    <w:p w:rsidR="00A35B07" w:rsidRPr="006E1074" w:rsidRDefault="00A35B07" w:rsidP="00A35B07">
      <w:pPr>
        <w:ind w:left="360"/>
        <w:jc w:val="both"/>
        <w:rPr>
          <w:rFonts w:ascii="Candara" w:eastAsia="Times New Roman" w:hAnsi="Candara" w:cstheme="minorHAnsi"/>
          <w:color w:val="000000"/>
          <w:lang w:eastAsia="pt-PT"/>
        </w:rPr>
      </w:pPr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Através desta arquitetura, é possível um claro desenvolvimento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end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to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end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onde um cliente realiza uma encomenda (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end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inicial), passando por varias camadas (guarda na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controller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,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model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,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database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) até chegar ao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MDP,onde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é criado o que é necessário para criar o 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produto.De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seguida passa para o MDF onde os é fabricado o produto o produto é enviado para o cliente (</w:t>
      </w:r>
      <w:proofErr w:type="spellStart"/>
      <w:r w:rsidRPr="006E1074">
        <w:rPr>
          <w:rFonts w:ascii="Candara" w:eastAsia="Times New Roman" w:hAnsi="Candara" w:cstheme="minorHAnsi"/>
          <w:color w:val="000000"/>
          <w:lang w:eastAsia="pt-PT"/>
        </w:rPr>
        <w:t>end</w:t>
      </w:r>
      <w:proofErr w:type="spellEnd"/>
      <w:r w:rsidRPr="006E1074">
        <w:rPr>
          <w:rFonts w:ascii="Candara" w:eastAsia="Times New Roman" w:hAnsi="Candara" w:cstheme="minorHAnsi"/>
          <w:color w:val="000000"/>
          <w:lang w:eastAsia="pt-PT"/>
        </w:rPr>
        <w:t xml:space="preserve"> final).</w:t>
      </w:r>
    </w:p>
    <w:p w:rsidR="00A35B07" w:rsidRPr="006E1074" w:rsidRDefault="00A35B07" w:rsidP="00A35B07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Relativamente ao módulo de planeamento, necessitamos de tratar da encomenda. Esta, por sua vez, será constituída por uma referência (id) a fim de ser facilmente identificada, quantidade de artigos para o gestor de encomendas saber quantos artigos foram encomendados e um estado, para identificar a situação da encomenda (por exemplo: encomenda solicitada, em execução, pronta para entrega, em entrega, entregue). Para além disso, contém também uma data, data esta correspondente à data em que a encomenda foi feita</w:t>
      </w:r>
    </w:p>
    <w:p w:rsidR="00A35B07" w:rsidRPr="006E1074" w:rsidRDefault="00A35B07" w:rsidP="00A35B07">
      <w:pPr>
        <w:ind w:left="360"/>
        <w:jc w:val="both"/>
        <w:rPr>
          <w:rFonts w:ascii="Candara" w:hAnsi="Candara" w:cstheme="minorHAnsi"/>
        </w:rPr>
      </w:pPr>
      <w:r w:rsidRPr="006E1074">
        <w:rPr>
          <w:rFonts w:ascii="Candara" w:hAnsi="Candara" w:cstheme="minorHAnsi"/>
        </w:rPr>
        <w:t>Dados estas características da encomenda, a Ordem de Fabrico/Plano de Produção são implementados de modo a garantir que seja feita a encomenda com uma dada referência, com uma certa quantidade de produto feita numa dada data.</w:t>
      </w:r>
    </w:p>
    <w:p w:rsidR="008E2A98" w:rsidRDefault="00A35B07"/>
    <w:sectPr w:rsidR="008E2A98" w:rsidSect="004623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E193D"/>
    <w:multiLevelType w:val="hybridMultilevel"/>
    <w:tmpl w:val="9FDC61FE"/>
    <w:lvl w:ilvl="0" w:tplc="DF7E8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C83448"/>
    <w:multiLevelType w:val="multilevel"/>
    <w:tmpl w:val="EB3CE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5" w:hanging="4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07"/>
    <w:rsid w:val="00462333"/>
    <w:rsid w:val="00556FDF"/>
    <w:rsid w:val="00A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8E3C"/>
  <w14:defaultImageDpi w14:val="32767"/>
  <w15:chartTrackingRefBased/>
  <w15:docId w15:val="{48ED9311-DFE5-D744-936A-78B9A4C4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B07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B07"/>
    <w:pPr>
      <w:ind w:left="720"/>
      <w:contextualSpacing/>
    </w:pPr>
  </w:style>
  <w:style w:type="paragraph" w:styleId="SemEspaamento">
    <w:name w:val="No Spacing"/>
    <w:basedOn w:val="Normal"/>
    <w:link w:val="SemEspaamentoCarter"/>
    <w:uiPriority w:val="1"/>
    <w:qFormat/>
    <w:rsid w:val="00A35B0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35B07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Flores (1171409)</dc:creator>
  <cp:keywords/>
  <dc:description/>
  <cp:lastModifiedBy>João Flores (1171409)</cp:lastModifiedBy>
  <cp:revision>1</cp:revision>
  <dcterms:created xsi:type="dcterms:W3CDTF">2019-11-17T20:08:00Z</dcterms:created>
  <dcterms:modified xsi:type="dcterms:W3CDTF">2019-11-17T20:12:00Z</dcterms:modified>
</cp:coreProperties>
</file>