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Calibri" w:cs="Calibri" w:eastAsia="Calibri" w:hAnsi="Calibri"/>
          <w:b/>
          <w:bCs/>
          <w:color w:val="1F3864"/>
          <w:sz w:val="27"/>
          <w:szCs w:val="27"/>
        </w:rPr>
        <w:t xml:space="preserve">RELATÓRIO DE INSPEÇÃO E MANUTENÇÃO DO SISTEMA DE EXAUSTÃO INDUSTRIAL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638"/>
            <w:gridSpan w:val="2"/>
            <w:tcBorders>
              <w:top w:val="single" w:color="B0BEDC" w:sz="4"/>
              <w:left w:val="single" w:color="B0BEDC" w:sz="4"/>
              <w:bottom w:val="single" w:color="B0BEDC" w:sz="4"/>
              <w:right w:val="single" w:color="B0BEDC" w:sz="4"/>
            </w:tcBorders>
            <w:shd w:fill="F2F5FB" w:color="auto" w:val="clear"/>
            <w:tcMar>
              <w:top w:type="dxa" w:w="100"/>
              <w:left w:type="dxa" w:w="140"/>
              <w:bottom w:type="dxa" w:w="100"/>
              <w:right w:type="dxa" w:w="140"/>
            </w:tcMar>
          </w:tcPr>
          <w:p>
            <w:r>
              <w:rPr>
                <w:rFonts w:ascii="Calibri" w:cs="Calibri" w:eastAsia="Calibri" w:hAnsi="Calibri"/>
                <w:b/>
                <w:bCs/>
                <w:sz w:val="20"/>
                <w:szCs w:val="20"/>
              </w:rPr>
              <w:t xml:space="preserve">Documento: </w:t>
            </w:r>
            <w:r>
              <w:rPr>
                <w:rFonts w:ascii="Calibri" w:cs="Calibri" w:eastAsia="Calibri" w:hAnsi="Calibri"/>
                <w:sz w:val="20"/>
                <w:szCs w:val="20"/>
              </w:rPr>
              <w:t xml:space="preserve">Relatório de Inspeção e Manutenção do Sistema de Exaustão Industrial</w:t>
            </w:r>
          </w:p>
        </w:tc>
      </w:tr>
      <w:tr>
        <w:tc>
          <w:tcPr>
            <w:tcW w:type="dxa" w:w="4819"/>
            <w:tcBorders>
              <w:top w:val="single" w:color="B0BEDC" w:sz="4"/>
              <w:left w:val="single" w:color="B0BEDC" w:sz="4"/>
              <w:bottom w:val="single" w:color="B0BEDC" w:sz="4"/>
              <w:right w:val="single" w:color="B0BEDC" w:sz="4"/>
            </w:tcBorders>
            <w:shd w:fill="F2F5FB" w:color="auto" w:val="clear"/>
            <w:tcMar>
              <w:top w:type="dxa" w:w="100"/>
              <w:left w:type="dxa" w:w="140"/>
              <w:bottom w:type="dxa" w:w="100"/>
              <w:right w:type="dxa" w:w="140"/>
            </w:tcMar>
          </w:tcPr>
          <w:p>
            <w:r>
              <w:rPr>
                <w:rFonts w:ascii="Calibri" w:cs="Calibri" w:eastAsia="Calibri" w:hAnsi="Calibri"/>
                <w:b/>
                <w:bCs/>
                <w:sz w:val="20"/>
                <w:szCs w:val="20"/>
              </w:rPr>
              <w:t xml:space="preserve">Código: </w:t>
            </w:r>
            <w:r>
              <w:rPr>
                <w:rFonts w:ascii="Calibri" w:cs="Calibri" w:eastAsia="Calibri" w:hAnsi="Calibri"/>
                <w:sz w:val="20"/>
                <w:szCs w:val="20"/>
              </w:rPr>
              <w:t xml:space="preserve">MAN-REL-001</w:t>
            </w:r>
          </w:p>
        </w:tc>
        <w:tc>
          <w:tcPr>
            <w:tcW w:type="dxa" w:w="4819"/>
            <w:tcBorders>
              <w:top w:val="single" w:color="B0BEDC" w:sz="4"/>
              <w:left w:val="single" w:color="B0BEDC" w:sz="4"/>
              <w:bottom w:val="single" w:color="B0BEDC" w:sz="4"/>
              <w:right w:val="single" w:color="B0BEDC" w:sz="4"/>
            </w:tcBorders>
            <w:shd w:fill="F2F5FB" w:color="auto" w:val="clear"/>
            <w:tcMar>
              <w:top w:type="dxa" w:w="100"/>
              <w:left w:type="dxa" w:w="140"/>
              <w:bottom w:type="dxa" w:w="100"/>
              <w:right w:type="dxa" w:w="140"/>
            </w:tcMar>
          </w:tcPr>
          <w:p>
            <w:r>
              <w:rPr>
                <w:rFonts w:ascii="Calibri" w:cs="Calibri" w:eastAsia="Calibri" w:hAnsi="Calibri"/>
                <w:b/>
                <w:bCs/>
                <w:sz w:val="20"/>
                <w:szCs w:val="20"/>
              </w:rPr>
              <w:t xml:space="preserve">Revisão: </w:t>
            </w:r>
            <w:r>
              <w:rPr>
                <w:rFonts w:ascii="Calibri" w:cs="Calibri" w:eastAsia="Calibri" w:hAnsi="Calibri"/>
                <w:sz w:val="20"/>
                <w:szCs w:val="20"/>
              </w:rPr>
              <w:t xml:space="preserve">00</w:t>
            </w:r>
          </w:p>
        </w:tc>
      </w:tr>
      <w:tr>
        <w:tc>
          <w:tcPr>
            <w:tcW w:type="dxa" w:w="4819"/>
            <w:tcBorders>
              <w:top w:val="single" w:color="B0BEDC" w:sz="4"/>
              <w:left w:val="single" w:color="B0BEDC" w:sz="4"/>
              <w:bottom w:val="single" w:color="B0BEDC" w:sz="4"/>
              <w:right w:val="single" w:color="B0BEDC" w:sz="4"/>
            </w:tcBorders>
            <w:shd w:fill="F2F5FB" w:color="auto" w:val="clear"/>
            <w:tcMar>
              <w:top w:type="dxa" w:w="100"/>
              <w:left w:type="dxa" w:w="140"/>
              <w:bottom w:type="dxa" w:w="100"/>
              <w:right w:type="dxa" w:w="140"/>
            </w:tcMar>
          </w:tcPr>
          <w:p>
            <w:r>
              <w:rPr>
                <w:rFonts w:ascii="Calibri" w:cs="Calibri" w:eastAsia="Calibri" w:hAnsi="Calibri"/>
                <w:b/>
                <w:bCs/>
                <w:sz w:val="20"/>
                <w:szCs w:val="20"/>
              </w:rPr>
              <w:t xml:space="preserve">Data de emissão: </w:t>
            </w:r>
            <w:r>
              <w:rPr>
                <w:rFonts w:ascii="Calibri" w:cs="Calibri" w:eastAsia="Calibri" w:hAnsi="Calibri"/>
                <w:sz w:val="20"/>
                <w:szCs w:val="20"/>
              </w:rPr>
              <w:t xml:space="preserve">____ / ____ / ________</w:t>
            </w:r>
          </w:p>
        </w:tc>
        <w:tc>
          <w:tcPr>
            <w:tcW w:type="dxa" w:w="4819"/>
            <w:tcBorders>
              <w:top w:val="single" w:color="B0BEDC" w:sz="4"/>
              <w:left w:val="single" w:color="B0BEDC" w:sz="4"/>
              <w:bottom w:val="single" w:color="B0BEDC" w:sz="4"/>
              <w:right w:val="single" w:color="B0BEDC" w:sz="4"/>
            </w:tcBorders>
            <w:shd w:fill="F2F5FB" w:color="auto" w:val="clear"/>
            <w:tcMar>
              <w:top w:type="dxa" w:w="100"/>
              <w:left w:type="dxa" w:w="140"/>
              <w:bottom w:type="dxa" w:w="100"/>
              <w:right w:type="dxa" w:w="140"/>
            </w:tcMar>
          </w:tcPr>
          <w:p>
            <w:r>
              <w:rPr>
                <w:rFonts w:ascii="Calibri" w:cs="Calibri" w:eastAsia="Calibri" w:hAnsi="Calibri"/>
                <w:b/>
                <w:bCs/>
                <w:sz w:val="20"/>
                <w:szCs w:val="20"/>
              </w:rPr>
              <w:t xml:space="preserve"/>
            </w:r>
            <w:r>
              <w:rPr>
                <w:rFonts w:ascii="Calibri" w:cs="Calibri" w:eastAsia="Calibri" w:hAnsi="Calibri"/>
                <w:sz w:val="20"/>
                <w:szCs w:val="20"/>
              </w:rPr>
              <w:t xml:space="preserve"/>
            </w:r>
          </w:p>
        </w:tc>
      </w:tr>
    </w:tbl>
    <w:p>
      <w:pPr>
        <w:spacing w:after="200"/>
      </w:pPr>
    </w:p>
    <w:p>
      <w:pPr>
        <w:keepNext/>
        <w:shd w:fill="1F3864" w:color="auto" w:val="clear"/>
        <w:spacing w:after="140" w:before="240"/>
        <w:ind w:left="80"/>
      </w:pPr>
      <w:r>
        <w:rPr>
          <w:rFonts w:ascii="Calibri" w:cs="Calibri" w:eastAsia="Calibri" w:hAnsi="Calibri"/>
          <w:b/>
          <w:bCs/>
          <w:color w:val="FFFFFF"/>
          <w:sz w:val="24"/>
          <w:szCs w:val="24"/>
        </w:rPr>
        <w:t xml:space="preserve">1. OBJETIVO</w:t>
      </w:r>
    </w:p>
    <w:p>
      <w:pPr>
        <w:spacing w:after="140"/>
        <w:jc w:val="both"/>
      </w:pPr>
      <w:r>
        <w:rPr>
          <w:rFonts w:ascii="Calibri" w:cs="Calibri" w:eastAsia="Calibri" w:hAnsi="Calibri"/>
          <w:sz w:val="20"/>
          <w:szCs w:val="20"/>
        </w:rPr>
        <w:t xml:space="preserve">Este relatório tem como objetivo registrar as inspeções realizadas no sistema de exaustão industrial da Fertiflora Fertilizantes Ltda., verificando as condições gerais de funcionamento dos equipamentos, identificando possíveis necessidades de manutenção e garantindo a continuidade operacional adequada do sistema.</w:t>
      </w:r>
    </w:p>
    <w:p>
      <w:pPr>
        <w:spacing w:after="140"/>
        <w:jc w:val="both"/>
      </w:pPr>
      <w:r>
        <w:rPr>
          <w:rFonts w:ascii="Calibri" w:cs="Calibri" w:eastAsia="Calibri" w:hAnsi="Calibri"/>
          <w:sz w:val="20"/>
          <w:szCs w:val="20"/>
        </w:rPr>
        <w:t xml:space="preserve">O sistema de exaustão possui como finalidade auxiliar no controle de poeiras geradas durante o processo produtivo, contribuindo para melhores condições ambientais dentro das áreas industriais.</w:t>
      </w:r>
    </w:p>
    <w:p>
      <w:pPr>
        <w:keepNext/>
        <w:shd w:fill="1F3864" w:color="auto" w:val="clear"/>
        <w:spacing w:after="140" w:before="240"/>
        <w:ind w:left="80"/>
      </w:pPr>
      <w:r>
        <w:rPr>
          <w:rFonts w:ascii="Calibri" w:cs="Calibri" w:eastAsia="Calibri" w:hAnsi="Calibri"/>
          <w:b/>
          <w:bCs/>
          <w:color w:val="FFFFFF"/>
          <w:sz w:val="24"/>
          <w:szCs w:val="24"/>
        </w:rPr>
        <w:t xml:space="preserve">2. IDENTIFICAÇÃO DO SISTEMA INSPECIONADO</w:t>
      </w:r>
    </w:p>
    <w:p>
      <w:pPr>
        <w:spacing w:after="160"/>
      </w:pPr>
      <w:r>
        <w:rPr>
          <w:rFonts w:ascii="Calibri" w:cs="Calibri" w:eastAsia="Calibri" w:hAnsi="Calibri"/>
          <w:b/>
          <w:bCs/>
          <w:sz w:val="20"/>
          <w:szCs w:val="20"/>
        </w:rPr>
        <w:t xml:space="preserve">Local da inspeção: </w:t>
      </w:r>
      <w:r>
        <w:rPr>
          <w:rFonts w:ascii="Calibri" w:cs="Calibri" w:eastAsia="Calibri" w:hAnsi="Calibri"/>
          <w:sz w:val="20"/>
          <w:szCs w:val="20"/>
        </w:rPr>
        <w:t xml:space="preserve">Área Industrial – Fertiflora Fertilizantes Ltda.</w:t>
      </w:r>
    </w:p>
    <w:p>
      <w:pPr>
        <w:spacing w:after="140"/>
        <w:jc w:val="both"/>
      </w:pPr>
      <w:r>
        <w:rPr>
          <w:rFonts w:ascii="Calibri" w:cs="Calibri" w:eastAsia="Calibri" w:hAnsi="Calibri"/>
          <w:sz w:val="20"/>
          <w:szCs w:val="20"/>
        </w:rPr>
        <w:t xml:space="preserve">Sistema avaliado:</w:t>
      </w:r>
    </w:p>
    <w:p>
      <w:pPr>
        <w:spacing w:after="70"/>
        <w:ind w:left="260"/>
      </w:pPr>
      <w:r>
        <w:rPr>
          <w:rFonts w:ascii="Calibri" w:cs="Calibri" w:eastAsia="Calibri" w:hAnsi="Calibri"/>
          <w:sz w:val="20"/>
          <w:szCs w:val="20"/>
        </w:rPr>
        <w:t xml:space="preserve">☐  Exaustores industriais</w:t>
      </w:r>
    </w:p>
    <w:p>
      <w:pPr>
        <w:spacing w:after="70"/>
        <w:ind w:left="260"/>
      </w:pPr>
      <w:r>
        <w:rPr>
          <w:rFonts w:ascii="Calibri" w:cs="Calibri" w:eastAsia="Calibri" w:hAnsi="Calibri"/>
          <w:sz w:val="20"/>
          <w:szCs w:val="20"/>
        </w:rPr>
        <w:t xml:space="preserve">☐  Ventiladores de sucção</w:t>
      </w:r>
    </w:p>
    <w:p>
      <w:pPr>
        <w:spacing w:after="70"/>
        <w:ind w:left="260"/>
      </w:pPr>
      <w:r>
        <w:rPr>
          <w:rFonts w:ascii="Calibri" w:cs="Calibri" w:eastAsia="Calibri" w:hAnsi="Calibri"/>
          <w:sz w:val="20"/>
          <w:szCs w:val="20"/>
        </w:rPr>
        <w:t xml:space="preserve">☐  Tubulações e dutos de exaustão</w:t>
      </w:r>
    </w:p>
    <w:p>
      <w:pPr>
        <w:spacing w:after="70"/>
        <w:ind w:left="260"/>
      </w:pPr>
      <w:r>
        <w:rPr>
          <w:rFonts w:ascii="Calibri" w:cs="Calibri" w:eastAsia="Calibri" w:hAnsi="Calibri"/>
          <w:sz w:val="20"/>
          <w:szCs w:val="20"/>
        </w:rPr>
        <w:t xml:space="preserve">☐  Pontos de captação de poeira</w:t>
      </w:r>
    </w:p>
    <w:p>
      <w:pPr>
        <w:spacing w:after="70"/>
        <w:ind w:left="260"/>
      </w:pPr>
      <w:r>
        <w:rPr>
          <w:rFonts w:ascii="Calibri" w:cs="Calibri" w:eastAsia="Calibri" w:hAnsi="Calibri"/>
          <w:sz w:val="20"/>
          <w:szCs w:val="20"/>
        </w:rPr>
        <w:t xml:space="preserve">☐  Filtros / coletores de pó</w:t>
      </w:r>
    </w:p>
    <w:p>
      <w:pPr>
        <w:spacing w:after="70"/>
        <w:ind w:left="260"/>
      </w:pPr>
      <w:r>
        <w:rPr>
          <w:rFonts w:ascii="Calibri" w:cs="Calibri" w:eastAsia="Calibri" w:hAnsi="Calibri"/>
          <w:sz w:val="20"/>
          <w:szCs w:val="20"/>
        </w:rPr>
        <w:t xml:space="preserve">☐  Motores elétricos</w:t>
      </w:r>
    </w:p>
    <w:p>
      <w:pPr>
        <w:spacing w:after="70"/>
        <w:ind w:left="260"/>
      </w:pPr>
      <w:r>
        <w:rPr>
          <w:rFonts w:ascii="Calibri" w:cs="Calibri" w:eastAsia="Calibri" w:hAnsi="Calibri"/>
          <w:sz w:val="20"/>
          <w:szCs w:val="20"/>
        </w:rPr>
        <w:t xml:space="preserve">☐  Equipamentos auxiliares</w:t>
      </w:r>
    </w:p>
    <w:p>
      <w:pPr>
        <w:spacing w:after="100"/>
      </w:pPr>
    </w:p>
    <w:p>
      <w:pPr>
        <w:keepNext/>
        <w:shd w:fill="1F3864" w:color="auto" w:val="clear"/>
        <w:spacing w:after="140" w:before="240"/>
        <w:ind w:left="80"/>
      </w:pPr>
      <w:r>
        <w:rPr>
          <w:rFonts w:ascii="Calibri" w:cs="Calibri" w:eastAsia="Calibri" w:hAnsi="Calibri"/>
          <w:b/>
          <w:bCs/>
          <w:color w:val="FFFFFF"/>
          <w:sz w:val="24"/>
          <w:szCs w:val="24"/>
        </w:rPr>
        <w:t xml:space="preserve">3. ÁREAS INSPECIONADAS</w:t>
      </w:r>
    </w:p>
    <w:p>
      <w:pPr>
        <w:spacing w:after="140"/>
        <w:jc w:val="both"/>
      </w:pPr>
      <w:r>
        <w:rPr>
          <w:rFonts w:ascii="Calibri" w:cs="Calibri" w:eastAsia="Calibri" w:hAnsi="Calibri"/>
          <w:sz w:val="20"/>
          <w:szCs w:val="20"/>
        </w:rPr>
        <w:t xml:space="preserve">Marcar conforme aplicável: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Área</w:t>
            </w:r>
          </w:p>
        </w:tc>
        <w:tc>
          <w:tcPr>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Situação</w:t>
            </w:r>
          </w:p>
        </w:tc>
      </w:tr>
      <w:tr>
        <w:tc>
          <w:tcPr>
            <w:tcW w:type="dxa" w:w="3600"/>
            <w:tcBorders>
              <w:top w:val="single" w:color="B0BEDC" w:sz="4"/>
              <w:left w:val="single" w:color="B0BEDC" w:sz="4"/>
              <w:bottom w:val="single" w:color="B0BEDC" w:sz="4"/>
              <w:right w:val="single" w:color="B0BEDC" w:sz="4"/>
            </w:tcBorders>
            <w:tcMar>
              <w:top w:type="dxa" w:w="80"/>
              <w:left w:type="dxa" w:w="100"/>
              <w:bottom w:type="dxa" w:w="80"/>
              <w:right w:type="dxa" w:w="100"/>
            </w:tcMar>
          </w:tcPr>
          <w:p>
            <w:r>
              <w:rPr>
                <w:rFonts w:ascii="Calibri" w:cs="Calibri" w:eastAsia="Calibri" w:hAnsi="Calibri"/>
                <w:sz w:val="19"/>
                <w:szCs w:val="19"/>
              </w:rPr>
              <w:t xml:space="preserve">Linha de produção</w:t>
            </w:r>
          </w:p>
        </w:tc>
        <w:tc>
          <w:tcPr>
            <w:tcW w:type="dxa" w:w="6038"/>
            <w:tcBorders>
              <w:top w:val="single" w:color="B0BEDC" w:sz="4"/>
              <w:left w:val="single" w:color="B0BEDC" w:sz="4"/>
              <w:bottom w:val="single" w:color="B0BEDC" w:sz="4"/>
              <w:right w:val="single" w:color="B0BEDC" w:sz="4"/>
            </w:tcBorders>
            <w:tcMar>
              <w:top w:type="dxa" w:w="80"/>
              <w:left w:type="dxa" w:w="100"/>
              <w:bottom w:type="dxa" w:w="80"/>
              <w:right w:type="dxa" w:w="100"/>
            </w:tcMar>
          </w:tcPr>
          <w:p>
            <w:r>
              <w:rPr>
                <w:rFonts w:ascii="Calibri" w:cs="Calibri" w:eastAsia="Calibri" w:hAnsi="Calibri"/>
                <w:sz w:val="19"/>
                <w:szCs w:val="19"/>
              </w:rPr>
              <w:t xml:space="preserve">☐ Conforme      ☐ Necessita manutenção</w:t>
            </w:r>
          </w:p>
        </w:tc>
      </w:tr>
      <w:tr>
        <w:tc>
          <w:tcPr>
            <w:tcW w:type="dxa" w:w="3600"/>
            <w:tcBorders>
              <w:top w:val="single" w:color="B0BEDC" w:sz="4"/>
              <w:left w:val="single" w:color="B0BEDC" w:sz="4"/>
              <w:bottom w:val="single" w:color="B0BEDC" w:sz="4"/>
              <w:right w:val="single" w:color="B0BEDC" w:sz="4"/>
            </w:tcBorders>
            <w:tcMar>
              <w:top w:type="dxa" w:w="80"/>
              <w:left w:type="dxa" w:w="100"/>
              <w:bottom w:type="dxa" w:w="80"/>
              <w:right w:type="dxa" w:w="100"/>
            </w:tcMar>
          </w:tcPr>
          <w:p>
            <w:r>
              <w:rPr>
                <w:rFonts w:ascii="Calibri" w:cs="Calibri" w:eastAsia="Calibri" w:hAnsi="Calibri"/>
                <w:sz w:val="19"/>
                <w:szCs w:val="19"/>
              </w:rPr>
              <w:t xml:space="preserve">Área de mistura</w:t>
            </w:r>
          </w:p>
        </w:tc>
        <w:tc>
          <w:tcPr>
            <w:tcW w:type="dxa" w:w="6038"/>
            <w:tcBorders>
              <w:top w:val="single" w:color="B0BEDC" w:sz="4"/>
              <w:left w:val="single" w:color="B0BEDC" w:sz="4"/>
              <w:bottom w:val="single" w:color="B0BEDC" w:sz="4"/>
              <w:right w:val="single" w:color="B0BEDC" w:sz="4"/>
            </w:tcBorders>
            <w:tcMar>
              <w:top w:type="dxa" w:w="80"/>
              <w:left w:type="dxa" w:w="100"/>
              <w:bottom w:type="dxa" w:w="80"/>
              <w:right w:type="dxa" w:w="100"/>
            </w:tcMar>
          </w:tcPr>
          <w:p>
            <w:r>
              <w:rPr>
                <w:rFonts w:ascii="Calibri" w:cs="Calibri" w:eastAsia="Calibri" w:hAnsi="Calibri"/>
                <w:sz w:val="19"/>
                <w:szCs w:val="19"/>
              </w:rPr>
              <w:t xml:space="preserve">☐ Conforme      ☐ Necessita manutenção</w:t>
            </w:r>
          </w:p>
        </w:tc>
      </w:tr>
      <w:tr>
        <w:tc>
          <w:tcPr>
            <w:tcW w:type="dxa" w:w="3600"/>
            <w:tcBorders>
              <w:top w:val="single" w:color="B0BEDC" w:sz="4"/>
              <w:left w:val="single" w:color="B0BEDC" w:sz="4"/>
              <w:bottom w:val="single" w:color="B0BEDC" w:sz="4"/>
              <w:right w:val="single" w:color="B0BEDC" w:sz="4"/>
            </w:tcBorders>
            <w:tcMar>
              <w:top w:type="dxa" w:w="80"/>
              <w:left w:type="dxa" w:w="100"/>
              <w:bottom w:type="dxa" w:w="80"/>
              <w:right w:type="dxa" w:w="100"/>
            </w:tcMar>
          </w:tcPr>
          <w:p>
            <w:r>
              <w:rPr>
                <w:rFonts w:ascii="Calibri" w:cs="Calibri" w:eastAsia="Calibri" w:hAnsi="Calibri"/>
                <w:sz w:val="19"/>
                <w:szCs w:val="19"/>
              </w:rPr>
              <w:t xml:space="preserve">Área de granulação</w:t>
            </w:r>
          </w:p>
        </w:tc>
        <w:tc>
          <w:tcPr>
            <w:tcW w:type="dxa" w:w="6038"/>
            <w:tcBorders>
              <w:top w:val="single" w:color="B0BEDC" w:sz="4"/>
              <w:left w:val="single" w:color="B0BEDC" w:sz="4"/>
              <w:bottom w:val="single" w:color="B0BEDC" w:sz="4"/>
              <w:right w:val="single" w:color="B0BEDC" w:sz="4"/>
            </w:tcBorders>
            <w:tcMar>
              <w:top w:type="dxa" w:w="80"/>
              <w:left w:type="dxa" w:w="100"/>
              <w:bottom w:type="dxa" w:w="80"/>
              <w:right w:type="dxa" w:w="100"/>
            </w:tcMar>
          </w:tcPr>
          <w:p>
            <w:r>
              <w:rPr>
                <w:rFonts w:ascii="Calibri" w:cs="Calibri" w:eastAsia="Calibri" w:hAnsi="Calibri"/>
                <w:sz w:val="19"/>
                <w:szCs w:val="19"/>
              </w:rPr>
              <w:t xml:space="preserve">☐ Conforme      ☐ Necessita manutenção</w:t>
            </w:r>
          </w:p>
        </w:tc>
      </w:tr>
      <w:tr>
        <w:tc>
          <w:tcPr>
            <w:tcW w:type="dxa" w:w="3600"/>
            <w:tcBorders>
              <w:top w:val="single" w:color="B0BEDC" w:sz="4"/>
              <w:left w:val="single" w:color="B0BEDC" w:sz="4"/>
              <w:bottom w:val="single" w:color="B0BEDC" w:sz="4"/>
              <w:right w:val="single" w:color="B0BEDC" w:sz="4"/>
            </w:tcBorders>
            <w:tcMar>
              <w:top w:type="dxa" w:w="80"/>
              <w:left w:type="dxa" w:w="100"/>
              <w:bottom w:type="dxa" w:w="80"/>
              <w:right w:type="dxa" w:w="100"/>
            </w:tcMar>
          </w:tcPr>
          <w:p>
            <w:r>
              <w:rPr>
                <w:rFonts w:ascii="Calibri" w:cs="Calibri" w:eastAsia="Calibri" w:hAnsi="Calibri"/>
                <w:sz w:val="19"/>
                <w:szCs w:val="19"/>
              </w:rPr>
              <w:t xml:space="preserve">Área de ensaque</w:t>
            </w:r>
          </w:p>
        </w:tc>
        <w:tc>
          <w:tcPr>
            <w:tcW w:type="dxa" w:w="6038"/>
            <w:tcBorders>
              <w:top w:val="single" w:color="B0BEDC" w:sz="4"/>
              <w:left w:val="single" w:color="B0BEDC" w:sz="4"/>
              <w:bottom w:val="single" w:color="B0BEDC" w:sz="4"/>
              <w:right w:val="single" w:color="B0BEDC" w:sz="4"/>
            </w:tcBorders>
            <w:tcMar>
              <w:top w:type="dxa" w:w="80"/>
              <w:left w:type="dxa" w:w="100"/>
              <w:bottom w:type="dxa" w:w="80"/>
              <w:right w:type="dxa" w:w="100"/>
            </w:tcMar>
          </w:tcPr>
          <w:p>
            <w:r>
              <w:rPr>
                <w:rFonts w:ascii="Calibri" w:cs="Calibri" w:eastAsia="Calibri" w:hAnsi="Calibri"/>
                <w:sz w:val="19"/>
                <w:szCs w:val="19"/>
              </w:rPr>
              <w:t xml:space="preserve">☐ Conforme      ☐ Necessita manutenção</w:t>
            </w:r>
          </w:p>
        </w:tc>
      </w:tr>
      <w:tr>
        <w:tc>
          <w:tcPr>
            <w:tcW w:type="dxa" w:w="3600"/>
            <w:tcBorders>
              <w:top w:val="single" w:color="B0BEDC" w:sz="4"/>
              <w:left w:val="single" w:color="B0BEDC" w:sz="4"/>
              <w:bottom w:val="single" w:color="B0BEDC" w:sz="4"/>
              <w:right w:val="single" w:color="B0BEDC" w:sz="4"/>
            </w:tcBorders>
            <w:tcMar>
              <w:top w:type="dxa" w:w="80"/>
              <w:left w:type="dxa" w:w="100"/>
              <w:bottom w:type="dxa" w:w="80"/>
              <w:right w:type="dxa" w:w="100"/>
            </w:tcMar>
          </w:tcPr>
          <w:p>
            <w:r>
              <w:rPr>
                <w:rFonts w:ascii="Calibri" w:cs="Calibri" w:eastAsia="Calibri" w:hAnsi="Calibri"/>
                <w:sz w:val="19"/>
                <w:szCs w:val="19"/>
              </w:rPr>
              <w:t xml:space="preserve">Área de armazenamento</w:t>
            </w:r>
          </w:p>
        </w:tc>
        <w:tc>
          <w:tcPr>
            <w:tcW w:type="dxa" w:w="6038"/>
            <w:tcBorders>
              <w:top w:val="single" w:color="B0BEDC" w:sz="4"/>
              <w:left w:val="single" w:color="B0BEDC" w:sz="4"/>
              <w:bottom w:val="single" w:color="B0BEDC" w:sz="4"/>
              <w:right w:val="single" w:color="B0BEDC" w:sz="4"/>
            </w:tcBorders>
            <w:tcMar>
              <w:top w:type="dxa" w:w="80"/>
              <w:left w:type="dxa" w:w="100"/>
              <w:bottom w:type="dxa" w:w="80"/>
              <w:right w:type="dxa" w:w="100"/>
            </w:tcMar>
          </w:tcPr>
          <w:p>
            <w:r>
              <w:rPr>
                <w:rFonts w:ascii="Calibri" w:cs="Calibri" w:eastAsia="Calibri" w:hAnsi="Calibri"/>
                <w:sz w:val="19"/>
                <w:szCs w:val="19"/>
              </w:rPr>
              <w:t xml:space="preserve">☐ Conforme      ☐ Necessita manutenção</w:t>
            </w:r>
          </w:p>
        </w:tc>
      </w:tr>
    </w:tbl>
    <w:p>
      <w:pPr>
        <w:spacing w:after="100"/>
      </w:pPr>
    </w:p>
    <w:p>
      <w:pPr>
        <w:keepNext/>
        <w:shd w:fill="1F3864" w:color="auto" w:val="clear"/>
        <w:spacing w:after="140" w:before="240"/>
        <w:ind w:left="80"/>
      </w:pPr>
      <w:r>
        <w:rPr>
          <w:rFonts w:ascii="Calibri" w:cs="Calibri" w:eastAsia="Calibri" w:hAnsi="Calibri"/>
          <w:b/>
          <w:bCs/>
          <w:color w:val="FFFFFF"/>
          <w:sz w:val="24"/>
          <w:szCs w:val="24"/>
        </w:rPr>
        <w:t xml:space="preserve">4. CHECKLIST DE INSPEÇÃO</w:t>
      </w:r>
    </w:p>
    <w:p>
      <w:pPr>
        <w:keepNext/>
        <w:spacing w:after="80" w:before="160"/>
      </w:pPr>
      <w:r>
        <w:rPr>
          <w:rFonts w:ascii="Calibri" w:cs="Calibri" w:eastAsia="Calibri" w:hAnsi="Calibri"/>
          <w:b/>
          <w:bCs/>
          <w:color w:val="1F3864"/>
          <w:sz w:val="21"/>
          <w:szCs w:val="21"/>
        </w:rPr>
        <w:t xml:space="preserve">Exaustores</w:t>
      </w:r>
    </w:p>
    <w:p>
      <w:pPr>
        <w:spacing w:after="70"/>
        <w:ind w:left="260"/>
      </w:pPr>
      <w:r>
        <w:rPr>
          <w:rFonts w:ascii="Calibri" w:cs="Calibri" w:eastAsia="Calibri" w:hAnsi="Calibri"/>
          <w:sz w:val="20"/>
          <w:szCs w:val="20"/>
        </w:rPr>
        <w:t xml:space="preserve">☐  Equipamento funcionando corretamente</w:t>
      </w:r>
    </w:p>
    <w:p>
      <w:pPr>
        <w:spacing w:after="70"/>
        <w:ind w:left="260"/>
      </w:pPr>
      <w:r>
        <w:rPr>
          <w:rFonts w:ascii="Calibri" w:cs="Calibri" w:eastAsia="Calibri" w:hAnsi="Calibri"/>
          <w:sz w:val="20"/>
          <w:szCs w:val="20"/>
        </w:rPr>
        <w:t xml:space="preserve">☐  Ausência de ruídos anormais</w:t>
      </w:r>
    </w:p>
    <w:p>
      <w:pPr>
        <w:spacing w:after="70"/>
        <w:ind w:left="260"/>
      </w:pPr>
      <w:r>
        <w:rPr>
          <w:rFonts w:ascii="Calibri" w:cs="Calibri" w:eastAsia="Calibri" w:hAnsi="Calibri"/>
          <w:sz w:val="20"/>
          <w:szCs w:val="20"/>
        </w:rPr>
        <w:t xml:space="preserve">☐  Ausência de vibração excessiva</w:t>
      </w:r>
    </w:p>
    <w:p>
      <w:pPr>
        <w:spacing w:after="70"/>
        <w:ind w:left="260"/>
      </w:pPr>
      <w:r>
        <w:rPr>
          <w:rFonts w:ascii="Calibri" w:cs="Calibri" w:eastAsia="Calibri" w:hAnsi="Calibri"/>
          <w:sz w:val="20"/>
          <w:szCs w:val="20"/>
        </w:rPr>
        <w:t xml:space="preserve">☐  Motor em condições adequadas</w:t>
      </w:r>
    </w:p>
    <w:p>
      <w:pPr>
        <w:spacing w:after="70"/>
        <w:ind w:left="260"/>
      </w:pPr>
      <w:r>
        <w:rPr>
          <w:rFonts w:ascii="Calibri" w:cs="Calibri" w:eastAsia="Calibri" w:hAnsi="Calibri"/>
          <w:sz w:val="20"/>
          <w:szCs w:val="20"/>
        </w:rPr>
        <w:t xml:space="preserve">☐  Fixações verificadas</w:t>
      </w:r>
    </w:p>
    <w:p>
      <w:pPr>
        <w:spacing w:after="70"/>
        <w:ind w:left="260"/>
      </w:pPr>
      <w:r>
        <w:rPr>
          <w:rFonts w:ascii="Calibri" w:cs="Calibri" w:eastAsia="Calibri" w:hAnsi="Calibri"/>
          <w:sz w:val="20"/>
          <w:szCs w:val="20"/>
        </w:rPr>
        <w:t xml:space="preserve">☐  Limpeza realizada quando necessário</w:t>
      </w:r>
    </w:p>
    <w:p>
      <w:pPr>
        <w:keepNext/>
        <w:spacing w:after="80" w:before="160"/>
      </w:pPr>
      <w:r>
        <w:rPr>
          <w:rFonts w:ascii="Calibri" w:cs="Calibri" w:eastAsia="Calibri" w:hAnsi="Calibri"/>
          <w:b/>
          <w:bCs/>
          <w:color w:val="1F3864"/>
          <w:sz w:val="21"/>
          <w:szCs w:val="21"/>
        </w:rPr>
        <w:t xml:space="preserve">Motores e Componentes Elétricos</w:t>
      </w:r>
    </w:p>
    <w:p>
      <w:pPr>
        <w:spacing w:after="70"/>
        <w:ind w:left="260"/>
      </w:pPr>
      <w:r>
        <w:rPr>
          <w:rFonts w:ascii="Calibri" w:cs="Calibri" w:eastAsia="Calibri" w:hAnsi="Calibri"/>
          <w:sz w:val="20"/>
          <w:szCs w:val="20"/>
        </w:rPr>
        <w:t xml:space="preserve">☐  Verificação visual dos componentes</w:t>
      </w:r>
    </w:p>
    <w:p>
      <w:pPr>
        <w:spacing w:after="70"/>
        <w:ind w:left="260"/>
      </w:pPr>
      <w:r>
        <w:rPr>
          <w:rFonts w:ascii="Calibri" w:cs="Calibri" w:eastAsia="Calibri" w:hAnsi="Calibri"/>
          <w:sz w:val="20"/>
          <w:szCs w:val="20"/>
        </w:rPr>
        <w:t xml:space="preserve">☐  Cabos e conexões aparentes em boas condições</w:t>
      </w:r>
    </w:p>
    <w:p>
      <w:pPr>
        <w:spacing w:after="70"/>
        <w:ind w:left="260"/>
      </w:pPr>
      <w:r>
        <w:rPr>
          <w:rFonts w:ascii="Calibri" w:cs="Calibri" w:eastAsia="Calibri" w:hAnsi="Calibri"/>
          <w:sz w:val="20"/>
          <w:szCs w:val="20"/>
        </w:rPr>
        <w:t xml:space="preserve">☐  Ausência de aquecimento anormal</w:t>
      </w:r>
    </w:p>
    <w:p>
      <w:pPr>
        <w:spacing w:after="70"/>
        <w:ind w:left="260"/>
      </w:pPr>
      <w:r>
        <w:rPr>
          <w:rFonts w:ascii="Calibri" w:cs="Calibri" w:eastAsia="Calibri" w:hAnsi="Calibri"/>
          <w:sz w:val="20"/>
          <w:szCs w:val="20"/>
        </w:rPr>
        <w:t xml:space="preserve">☐  Funcionamento adequado</w:t>
      </w:r>
    </w:p>
    <w:p>
      <w:pPr>
        <w:keepNext/>
        <w:spacing w:after="80" w:before="160"/>
      </w:pPr>
      <w:r>
        <w:rPr>
          <w:rFonts w:ascii="Calibri" w:cs="Calibri" w:eastAsia="Calibri" w:hAnsi="Calibri"/>
          <w:b/>
          <w:bCs/>
          <w:color w:val="1F3864"/>
          <w:sz w:val="21"/>
          <w:szCs w:val="21"/>
        </w:rPr>
        <w:t xml:space="preserve">Dutos e Tubulações</w:t>
      </w:r>
    </w:p>
    <w:p>
      <w:pPr>
        <w:spacing w:after="70"/>
        <w:ind w:left="260"/>
      </w:pPr>
      <w:r>
        <w:rPr>
          <w:rFonts w:ascii="Calibri" w:cs="Calibri" w:eastAsia="Calibri" w:hAnsi="Calibri"/>
          <w:sz w:val="20"/>
          <w:szCs w:val="20"/>
        </w:rPr>
        <w:t xml:space="preserve">☐  Integridade das tubulações</w:t>
      </w:r>
    </w:p>
    <w:p>
      <w:pPr>
        <w:spacing w:after="70"/>
        <w:ind w:left="260"/>
      </w:pPr>
      <w:r>
        <w:rPr>
          <w:rFonts w:ascii="Calibri" w:cs="Calibri" w:eastAsia="Calibri" w:hAnsi="Calibri"/>
          <w:sz w:val="20"/>
          <w:szCs w:val="20"/>
        </w:rPr>
        <w:t xml:space="preserve">☐  Ausência de vazamentos aparentes</w:t>
      </w:r>
    </w:p>
    <w:p>
      <w:pPr>
        <w:spacing w:after="70"/>
        <w:ind w:left="260"/>
      </w:pPr>
      <w:r>
        <w:rPr>
          <w:rFonts w:ascii="Calibri" w:cs="Calibri" w:eastAsia="Calibri" w:hAnsi="Calibri"/>
          <w:sz w:val="20"/>
          <w:szCs w:val="20"/>
        </w:rPr>
        <w:t xml:space="preserve">☐  Fixação adequada dos dutos</w:t>
      </w:r>
    </w:p>
    <w:p>
      <w:pPr>
        <w:spacing w:after="70"/>
        <w:ind w:left="260"/>
      </w:pPr>
      <w:r>
        <w:rPr>
          <w:rFonts w:ascii="Calibri" w:cs="Calibri" w:eastAsia="Calibri" w:hAnsi="Calibri"/>
          <w:sz w:val="20"/>
          <w:szCs w:val="20"/>
        </w:rPr>
        <w:t xml:space="preserve">☐  Pontos de conexão avaliados</w:t>
      </w:r>
    </w:p>
    <w:p>
      <w:pPr>
        <w:keepNext/>
        <w:spacing w:after="80" w:before="160"/>
      </w:pPr>
      <w:r>
        <w:rPr>
          <w:rFonts w:ascii="Calibri" w:cs="Calibri" w:eastAsia="Calibri" w:hAnsi="Calibri"/>
          <w:b/>
          <w:bCs/>
          <w:color w:val="1F3864"/>
          <w:sz w:val="21"/>
          <w:szCs w:val="21"/>
        </w:rPr>
        <w:t xml:space="preserve">Filtros e Sistema de Coleta</w:t>
      </w:r>
    </w:p>
    <w:p>
      <w:pPr>
        <w:spacing w:after="70"/>
        <w:ind w:left="260"/>
      </w:pPr>
      <w:r>
        <w:rPr>
          <w:rFonts w:ascii="Calibri" w:cs="Calibri" w:eastAsia="Calibri" w:hAnsi="Calibri"/>
          <w:sz w:val="20"/>
          <w:szCs w:val="20"/>
        </w:rPr>
        <w:t xml:space="preserve">☐  Filtros avaliados</w:t>
      </w:r>
    </w:p>
    <w:p>
      <w:pPr>
        <w:spacing w:after="70"/>
        <w:ind w:left="260"/>
      </w:pPr>
      <w:r>
        <w:rPr>
          <w:rFonts w:ascii="Calibri" w:cs="Calibri" w:eastAsia="Calibri" w:hAnsi="Calibri"/>
          <w:sz w:val="20"/>
          <w:szCs w:val="20"/>
        </w:rPr>
        <w:t xml:space="preserve">☐  Limpeza realizada quando necessário</w:t>
      </w:r>
    </w:p>
    <w:p>
      <w:pPr>
        <w:spacing w:after="70"/>
        <w:ind w:left="260"/>
      </w:pPr>
      <w:r>
        <w:rPr>
          <w:rFonts w:ascii="Calibri" w:cs="Calibri" w:eastAsia="Calibri" w:hAnsi="Calibri"/>
          <w:sz w:val="20"/>
          <w:szCs w:val="20"/>
        </w:rPr>
        <w:t xml:space="preserve">☐  Ausência de obstruções</w:t>
      </w:r>
    </w:p>
    <w:p>
      <w:pPr>
        <w:spacing w:after="70"/>
        <w:ind w:left="260"/>
      </w:pPr>
      <w:r>
        <w:rPr>
          <w:rFonts w:ascii="Calibri" w:cs="Calibri" w:eastAsia="Calibri" w:hAnsi="Calibri"/>
          <w:sz w:val="20"/>
          <w:szCs w:val="20"/>
        </w:rPr>
        <w:t xml:space="preserve">☐  Sistema realizando captação adequada</w:t>
      </w:r>
    </w:p>
    <w:p>
      <w:pPr>
        <w:spacing w:after="100"/>
      </w:pPr>
    </w:p>
    <w:p>
      <w:pPr>
        <w:keepNext/>
        <w:shd w:fill="1F3864" w:color="auto" w:val="clear"/>
        <w:spacing w:after="140" w:before="240"/>
        <w:ind w:left="80"/>
      </w:pPr>
      <w:r>
        <w:rPr>
          <w:rFonts w:ascii="Calibri" w:cs="Calibri" w:eastAsia="Calibri" w:hAnsi="Calibri"/>
          <w:b/>
          <w:bCs/>
          <w:color w:val="FFFFFF"/>
          <w:sz w:val="24"/>
          <w:szCs w:val="24"/>
        </w:rPr>
        <w:t xml:space="preserve">5. SERVIÇOS REALIZADOS</w:t>
      </w:r>
    </w:p>
    <w:p>
      <w:pPr>
        <w:spacing w:after="140"/>
        <w:jc w:val="both"/>
      </w:pPr>
      <w:r>
        <w:rPr>
          <w:rFonts w:ascii="Calibri" w:cs="Calibri" w:eastAsia="Calibri" w:hAnsi="Calibri"/>
          <w:sz w:val="20"/>
          <w:szCs w:val="20"/>
        </w:rPr>
        <w:t xml:space="preserve">Descrever os serviços executados: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100" w:hRule="atLeast"/>
        </w:trPr>
        <w:tc>
          <w:tcPr>
            <w:tcW w:type="dxa" w:w="9638"/>
            <w:tcBorders>
              <w:top w:val="single" w:color="B0BEDC" w:sz="4"/>
              <w:left w:val="single" w:color="B0BEDC" w:sz="4"/>
              <w:bottom w:val="single" w:color="B0BEDC" w:sz="4"/>
              <w:right w:val="single" w:color="B0BEDC" w:sz="4"/>
            </w:tcBorders>
          </w:tcPr>
          <w:p>
            <w:r>
              <w:rPr>
                <w:sz w:val="20"/>
                <w:szCs w:val="20"/>
              </w:rPr>
              <w:t xml:space="preserve"/>
            </w:r>
          </w:p>
        </w:tc>
      </w:tr>
    </w:tbl>
    <w:p>
      <w:pPr>
        <w:spacing w:after="140" w:before="100"/>
      </w:pPr>
      <w:r>
        <w:rPr>
          <w:rFonts w:ascii="Calibri" w:cs="Calibri" w:eastAsia="Calibri" w:hAnsi="Calibri"/>
          <w:i/>
          <w:iCs/>
          <w:color w:val="595959"/>
          <w:sz w:val="18"/>
          <w:szCs w:val="18"/>
        </w:rPr>
        <w:t xml:space="preserve">Exemplos: Limpeza dos componentes; Ajuste de fixações; Lubrificação de componentes; Verificação de motores; Substituição de peças; Correções preventivas.</w:t>
      </w:r>
    </w:p>
    <w:p>
      <w:pPr>
        <w:keepNext/>
        <w:shd w:fill="1F3864" w:color="auto" w:val="clear"/>
        <w:spacing w:after="140" w:before="240"/>
        <w:ind w:left="80"/>
      </w:pPr>
      <w:r>
        <w:rPr>
          <w:rFonts w:ascii="Calibri" w:cs="Calibri" w:eastAsia="Calibri" w:hAnsi="Calibri"/>
          <w:b/>
          <w:bCs/>
          <w:color w:val="FFFFFF"/>
          <w:sz w:val="24"/>
          <w:szCs w:val="24"/>
        </w:rPr>
        <w:t xml:space="preserve">6. MANUTENÇÕES REALIZADAS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438"/>
        <w:gridCol w:w="1700"/>
      </w:tblGrid>
      <w:tr>
        <w:trPr>
          <w:tblHeader/>
        </w:trPr>
        <w:tc>
          <w:tcPr>
            <w:tcW w:type="dxa" w:w="18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w:t>
            </w:r>
          </w:p>
        </w:tc>
        <w:tc>
          <w:tcPr>
            <w:tcW w:type="dxa" w:w="27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Equipamento</w:t>
            </w:r>
          </w:p>
        </w:tc>
        <w:tc>
          <w:tcPr>
            <w:tcW w:type="dxa" w:w="3438"/>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Serviço realizado</w:t>
            </w:r>
          </w:p>
        </w:tc>
        <w:tc>
          <w:tcPr>
            <w:tcW w:type="dxa" w:w="17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Responsável</w:t>
            </w:r>
          </w:p>
        </w:tc>
      </w:tr>
      <w:tr>
        <w:trPr>
          <w:trHeight w:val="420" w:hRule="atLeast"/>
        </w:trPr>
        <w:tc>
          <w:tcPr>
            <w:tcW w:type="dxa" w:w="1800"/>
            <w:tcBorders>
              <w:top w:val="single" w:color="B0BEDC" w:sz="4"/>
              <w:left w:val="single" w:color="B0BEDC" w:sz="4"/>
              <w:bottom w:val="single" w:color="B0BEDC" w:sz="4"/>
              <w:right w:val="single" w:color="B0BEDC" w:sz="4"/>
            </w:tcBorders>
          </w:tcPr>
          <w:p>
            <w:r>
              <w:rPr>
                <w:sz w:val="19"/>
                <w:szCs w:val="19"/>
              </w:rPr>
              <w:t xml:space="preserve"/>
            </w:r>
          </w:p>
        </w:tc>
        <w:tc>
          <w:tcPr>
            <w:tcW w:type="dxa" w:w="2700"/>
            <w:tcBorders>
              <w:top w:val="single" w:color="B0BEDC" w:sz="4"/>
              <w:left w:val="single" w:color="B0BEDC" w:sz="4"/>
              <w:bottom w:val="single" w:color="B0BEDC" w:sz="4"/>
              <w:right w:val="single" w:color="B0BEDC" w:sz="4"/>
            </w:tcBorders>
          </w:tcPr>
          <w:p>
            <w:r>
              <w:rPr>
                <w:sz w:val="19"/>
                <w:szCs w:val="19"/>
              </w:rPr>
              <w:t xml:space="preserve"/>
            </w:r>
          </w:p>
        </w:tc>
        <w:tc>
          <w:tcPr>
            <w:tcW w:type="dxa" w:w="3438"/>
            <w:tcBorders>
              <w:top w:val="single" w:color="B0BEDC" w:sz="4"/>
              <w:left w:val="single" w:color="B0BEDC" w:sz="4"/>
              <w:bottom w:val="single" w:color="B0BEDC" w:sz="4"/>
              <w:right w:val="single" w:color="B0BEDC" w:sz="4"/>
            </w:tcBorders>
          </w:tcPr>
          <w:p>
            <w:r>
              <w:rPr>
                <w:sz w:val="19"/>
                <w:szCs w:val="19"/>
              </w:rPr>
              <w:t xml:space="preserve"/>
            </w:r>
          </w:p>
        </w:tc>
        <w:tc>
          <w:tcPr>
            <w:tcW w:type="dxa" w:w="1700"/>
            <w:tcBorders>
              <w:top w:val="single" w:color="B0BEDC" w:sz="4"/>
              <w:left w:val="single" w:color="B0BEDC" w:sz="4"/>
              <w:bottom w:val="single" w:color="B0BEDC" w:sz="4"/>
              <w:right w:val="single" w:color="B0BEDC" w:sz="4"/>
            </w:tcBorders>
          </w:tcPr>
          <w:p>
            <w:r>
              <w:rPr>
                <w:sz w:val="19"/>
                <w:szCs w:val="19"/>
              </w:rPr>
              <w:t xml:space="preserve"/>
            </w:r>
          </w:p>
        </w:tc>
      </w:tr>
      <w:tr>
        <w:trPr>
          <w:trHeight w:val="420" w:hRule="atLeast"/>
        </w:trPr>
        <w:tc>
          <w:tcPr>
            <w:tcW w:type="dxa" w:w="1800"/>
            <w:tcBorders>
              <w:top w:val="single" w:color="B0BEDC" w:sz="4"/>
              <w:left w:val="single" w:color="B0BEDC" w:sz="4"/>
              <w:bottom w:val="single" w:color="B0BEDC" w:sz="4"/>
              <w:right w:val="single" w:color="B0BEDC" w:sz="4"/>
            </w:tcBorders>
          </w:tcPr>
          <w:p>
            <w:r>
              <w:rPr>
                <w:sz w:val="19"/>
                <w:szCs w:val="19"/>
              </w:rPr>
              <w:t xml:space="preserve"/>
            </w:r>
          </w:p>
        </w:tc>
        <w:tc>
          <w:tcPr>
            <w:tcW w:type="dxa" w:w="2700"/>
            <w:tcBorders>
              <w:top w:val="single" w:color="B0BEDC" w:sz="4"/>
              <w:left w:val="single" w:color="B0BEDC" w:sz="4"/>
              <w:bottom w:val="single" w:color="B0BEDC" w:sz="4"/>
              <w:right w:val="single" w:color="B0BEDC" w:sz="4"/>
            </w:tcBorders>
          </w:tcPr>
          <w:p>
            <w:r>
              <w:rPr>
                <w:sz w:val="19"/>
                <w:szCs w:val="19"/>
              </w:rPr>
              <w:t xml:space="preserve"/>
            </w:r>
          </w:p>
        </w:tc>
        <w:tc>
          <w:tcPr>
            <w:tcW w:type="dxa" w:w="3438"/>
            <w:tcBorders>
              <w:top w:val="single" w:color="B0BEDC" w:sz="4"/>
              <w:left w:val="single" w:color="B0BEDC" w:sz="4"/>
              <w:bottom w:val="single" w:color="B0BEDC" w:sz="4"/>
              <w:right w:val="single" w:color="B0BEDC" w:sz="4"/>
            </w:tcBorders>
          </w:tcPr>
          <w:p>
            <w:r>
              <w:rPr>
                <w:sz w:val="19"/>
                <w:szCs w:val="19"/>
              </w:rPr>
              <w:t xml:space="preserve"/>
            </w:r>
          </w:p>
        </w:tc>
        <w:tc>
          <w:tcPr>
            <w:tcW w:type="dxa" w:w="1700"/>
            <w:tcBorders>
              <w:top w:val="single" w:color="B0BEDC" w:sz="4"/>
              <w:left w:val="single" w:color="B0BEDC" w:sz="4"/>
              <w:bottom w:val="single" w:color="B0BEDC" w:sz="4"/>
              <w:right w:val="single" w:color="B0BEDC" w:sz="4"/>
            </w:tcBorders>
          </w:tcPr>
          <w:p>
            <w:r>
              <w:rPr>
                <w:sz w:val="19"/>
                <w:szCs w:val="19"/>
              </w:rPr>
              <w:t xml:space="preserve"/>
            </w:r>
          </w:p>
        </w:tc>
      </w:tr>
      <w:tr>
        <w:trPr>
          <w:trHeight w:val="420" w:hRule="atLeast"/>
        </w:trPr>
        <w:tc>
          <w:tcPr>
            <w:tcW w:type="dxa" w:w="1800"/>
            <w:tcBorders>
              <w:top w:val="single" w:color="B0BEDC" w:sz="4"/>
              <w:left w:val="single" w:color="B0BEDC" w:sz="4"/>
              <w:bottom w:val="single" w:color="B0BEDC" w:sz="4"/>
              <w:right w:val="single" w:color="B0BEDC" w:sz="4"/>
            </w:tcBorders>
          </w:tcPr>
          <w:p>
            <w:r>
              <w:rPr>
                <w:sz w:val="19"/>
                <w:szCs w:val="19"/>
              </w:rPr>
              <w:t xml:space="preserve"/>
            </w:r>
          </w:p>
        </w:tc>
        <w:tc>
          <w:tcPr>
            <w:tcW w:type="dxa" w:w="2700"/>
            <w:tcBorders>
              <w:top w:val="single" w:color="B0BEDC" w:sz="4"/>
              <w:left w:val="single" w:color="B0BEDC" w:sz="4"/>
              <w:bottom w:val="single" w:color="B0BEDC" w:sz="4"/>
              <w:right w:val="single" w:color="B0BEDC" w:sz="4"/>
            </w:tcBorders>
          </w:tcPr>
          <w:p>
            <w:r>
              <w:rPr>
                <w:sz w:val="19"/>
                <w:szCs w:val="19"/>
              </w:rPr>
              <w:t xml:space="preserve"/>
            </w:r>
          </w:p>
        </w:tc>
        <w:tc>
          <w:tcPr>
            <w:tcW w:type="dxa" w:w="3438"/>
            <w:tcBorders>
              <w:top w:val="single" w:color="B0BEDC" w:sz="4"/>
              <w:left w:val="single" w:color="B0BEDC" w:sz="4"/>
              <w:bottom w:val="single" w:color="B0BEDC" w:sz="4"/>
              <w:right w:val="single" w:color="B0BEDC" w:sz="4"/>
            </w:tcBorders>
          </w:tcPr>
          <w:p>
            <w:r>
              <w:rPr>
                <w:sz w:val="19"/>
                <w:szCs w:val="19"/>
              </w:rPr>
              <w:t xml:space="preserve"/>
            </w:r>
          </w:p>
        </w:tc>
        <w:tc>
          <w:tcPr>
            <w:tcW w:type="dxa" w:w="1700"/>
            <w:tcBorders>
              <w:top w:val="single" w:color="B0BEDC" w:sz="4"/>
              <w:left w:val="single" w:color="B0BEDC" w:sz="4"/>
              <w:bottom w:val="single" w:color="B0BEDC" w:sz="4"/>
              <w:right w:val="single" w:color="B0BEDC" w:sz="4"/>
            </w:tcBorders>
          </w:tcPr>
          <w:p>
            <w:r>
              <w:rPr>
                <w:sz w:val="19"/>
                <w:szCs w:val="19"/>
              </w:rPr>
              <w:t xml:space="preserve"/>
            </w:r>
          </w:p>
        </w:tc>
      </w:tr>
      <w:tr>
        <w:trPr>
          <w:trHeight w:val="420" w:hRule="atLeast"/>
        </w:trPr>
        <w:tc>
          <w:tcPr>
            <w:tcW w:type="dxa" w:w="1800"/>
            <w:tcBorders>
              <w:top w:val="single" w:color="B0BEDC" w:sz="4"/>
              <w:left w:val="single" w:color="B0BEDC" w:sz="4"/>
              <w:bottom w:val="single" w:color="B0BEDC" w:sz="4"/>
              <w:right w:val="single" w:color="B0BEDC" w:sz="4"/>
            </w:tcBorders>
          </w:tcPr>
          <w:p>
            <w:r>
              <w:rPr>
                <w:sz w:val="19"/>
                <w:szCs w:val="19"/>
              </w:rPr>
              <w:t xml:space="preserve"/>
            </w:r>
          </w:p>
        </w:tc>
        <w:tc>
          <w:tcPr>
            <w:tcW w:type="dxa" w:w="2700"/>
            <w:tcBorders>
              <w:top w:val="single" w:color="B0BEDC" w:sz="4"/>
              <w:left w:val="single" w:color="B0BEDC" w:sz="4"/>
              <w:bottom w:val="single" w:color="B0BEDC" w:sz="4"/>
              <w:right w:val="single" w:color="B0BEDC" w:sz="4"/>
            </w:tcBorders>
          </w:tcPr>
          <w:p>
            <w:r>
              <w:rPr>
                <w:sz w:val="19"/>
                <w:szCs w:val="19"/>
              </w:rPr>
              <w:t xml:space="preserve"/>
            </w:r>
          </w:p>
        </w:tc>
        <w:tc>
          <w:tcPr>
            <w:tcW w:type="dxa" w:w="3438"/>
            <w:tcBorders>
              <w:top w:val="single" w:color="B0BEDC" w:sz="4"/>
              <w:left w:val="single" w:color="B0BEDC" w:sz="4"/>
              <w:bottom w:val="single" w:color="B0BEDC" w:sz="4"/>
              <w:right w:val="single" w:color="B0BEDC" w:sz="4"/>
            </w:tcBorders>
          </w:tcPr>
          <w:p>
            <w:r>
              <w:rPr>
                <w:sz w:val="19"/>
                <w:szCs w:val="19"/>
              </w:rPr>
              <w:t xml:space="preserve"/>
            </w:r>
          </w:p>
        </w:tc>
        <w:tc>
          <w:tcPr>
            <w:tcW w:type="dxa" w:w="1700"/>
            <w:tcBorders>
              <w:top w:val="single" w:color="B0BEDC" w:sz="4"/>
              <w:left w:val="single" w:color="B0BEDC" w:sz="4"/>
              <w:bottom w:val="single" w:color="B0BEDC" w:sz="4"/>
              <w:right w:val="single" w:color="B0BEDC" w:sz="4"/>
            </w:tcBorders>
          </w:tcPr>
          <w:p>
            <w:r>
              <w:rPr>
                <w:sz w:val="19"/>
                <w:szCs w:val="19"/>
              </w:rPr>
              <w:t xml:space="preserve"/>
            </w:r>
          </w:p>
        </w:tc>
      </w:tr>
      <w:tr>
        <w:trPr>
          <w:trHeight w:val="420" w:hRule="atLeast"/>
        </w:trPr>
        <w:tc>
          <w:tcPr>
            <w:tcW w:type="dxa" w:w="1800"/>
            <w:tcBorders>
              <w:top w:val="single" w:color="B0BEDC" w:sz="4"/>
              <w:left w:val="single" w:color="B0BEDC" w:sz="4"/>
              <w:bottom w:val="single" w:color="B0BEDC" w:sz="4"/>
              <w:right w:val="single" w:color="B0BEDC" w:sz="4"/>
            </w:tcBorders>
          </w:tcPr>
          <w:p>
            <w:r>
              <w:rPr>
                <w:sz w:val="19"/>
                <w:szCs w:val="19"/>
              </w:rPr>
              <w:t xml:space="preserve"/>
            </w:r>
          </w:p>
        </w:tc>
        <w:tc>
          <w:tcPr>
            <w:tcW w:type="dxa" w:w="2700"/>
            <w:tcBorders>
              <w:top w:val="single" w:color="B0BEDC" w:sz="4"/>
              <w:left w:val="single" w:color="B0BEDC" w:sz="4"/>
              <w:bottom w:val="single" w:color="B0BEDC" w:sz="4"/>
              <w:right w:val="single" w:color="B0BEDC" w:sz="4"/>
            </w:tcBorders>
          </w:tcPr>
          <w:p>
            <w:r>
              <w:rPr>
                <w:sz w:val="19"/>
                <w:szCs w:val="19"/>
              </w:rPr>
              <w:t xml:space="preserve"/>
            </w:r>
          </w:p>
        </w:tc>
        <w:tc>
          <w:tcPr>
            <w:tcW w:type="dxa" w:w="3438"/>
            <w:tcBorders>
              <w:top w:val="single" w:color="B0BEDC" w:sz="4"/>
              <w:left w:val="single" w:color="B0BEDC" w:sz="4"/>
              <w:bottom w:val="single" w:color="B0BEDC" w:sz="4"/>
              <w:right w:val="single" w:color="B0BEDC" w:sz="4"/>
            </w:tcBorders>
          </w:tcPr>
          <w:p>
            <w:r>
              <w:rPr>
                <w:sz w:val="19"/>
                <w:szCs w:val="19"/>
              </w:rPr>
              <w:t xml:space="preserve"/>
            </w:r>
          </w:p>
        </w:tc>
        <w:tc>
          <w:tcPr>
            <w:tcW w:type="dxa" w:w="1700"/>
            <w:tcBorders>
              <w:top w:val="single" w:color="B0BEDC" w:sz="4"/>
              <w:left w:val="single" w:color="B0BEDC" w:sz="4"/>
              <w:bottom w:val="single" w:color="B0BEDC" w:sz="4"/>
              <w:right w:val="single" w:color="B0BEDC" w:sz="4"/>
            </w:tcBorders>
          </w:tcPr>
          <w:p>
            <w:r>
              <w:rPr>
                <w:sz w:val="19"/>
                <w:szCs w:val="19"/>
              </w:rPr>
              <w:t xml:space="preserve"/>
            </w:r>
          </w:p>
        </w:tc>
      </w:tr>
      <w:tr>
        <w:trPr>
          <w:trHeight w:val="420" w:hRule="atLeast"/>
        </w:trPr>
        <w:tc>
          <w:tcPr>
            <w:tcW w:type="dxa" w:w="1800"/>
            <w:tcBorders>
              <w:top w:val="single" w:color="B0BEDC" w:sz="4"/>
              <w:left w:val="single" w:color="B0BEDC" w:sz="4"/>
              <w:bottom w:val="single" w:color="B0BEDC" w:sz="4"/>
              <w:right w:val="single" w:color="B0BEDC" w:sz="4"/>
            </w:tcBorders>
          </w:tcPr>
          <w:p>
            <w:r>
              <w:rPr>
                <w:sz w:val="19"/>
                <w:szCs w:val="19"/>
              </w:rPr>
              <w:t xml:space="preserve"/>
            </w:r>
          </w:p>
        </w:tc>
        <w:tc>
          <w:tcPr>
            <w:tcW w:type="dxa" w:w="2700"/>
            <w:tcBorders>
              <w:top w:val="single" w:color="B0BEDC" w:sz="4"/>
              <w:left w:val="single" w:color="B0BEDC" w:sz="4"/>
              <w:bottom w:val="single" w:color="B0BEDC" w:sz="4"/>
              <w:right w:val="single" w:color="B0BEDC" w:sz="4"/>
            </w:tcBorders>
          </w:tcPr>
          <w:p>
            <w:r>
              <w:rPr>
                <w:sz w:val="19"/>
                <w:szCs w:val="19"/>
              </w:rPr>
              <w:t xml:space="preserve"/>
            </w:r>
          </w:p>
        </w:tc>
        <w:tc>
          <w:tcPr>
            <w:tcW w:type="dxa" w:w="3438"/>
            <w:tcBorders>
              <w:top w:val="single" w:color="B0BEDC" w:sz="4"/>
              <w:left w:val="single" w:color="B0BEDC" w:sz="4"/>
              <w:bottom w:val="single" w:color="B0BEDC" w:sz="4"/>
              <w:right w:val="single" w:color="B0BEDC" w:sz="4"/>
            </w:tcBorders>
          </w:tcPr>
          <w:p>
            <w:r>
              <w:rPr>
                <w:sz w:val="19"/>
                <w:szCs w:val="19"/>
              </w:rPr>
              <w:t xml:space="preserve"/>
            </w:r>
          </w:p>
        </w:tc>
        <w:tc>
          <w:tcPr>
            <w:tcW w:type="dxa" w:w="1700"/>
            <w:tcBorders>
              <w:top w:val="single" w:color="B0BEDC" w:sz="4"/>
              <w:left w:val="single" w:color="B0BEDC" w:sz="4"/>
              <w:bottom w:val="single" w:color="B0BEDC" w:sz="4"/>
              <w:right w:val="single" w:color="B0BEDC" w:sz="4"/>
            </w:tcBorders>
          </w:tcPr>
          <w:p>
            <w:r>
              <w:rPr>
                <w:sz w:val="19"/>
                <w:szCs w:val="19"/>
              </w:rPr>
              <w:t xml:space="preserve"/>
            </w:r>
          </w:p>
        </w:tc>
      </w:tr>
    </w:tbl>
    <w:p>
      <w:pPr>
        <w:spacing w:after="100"/>
      </w:pPr>
    </w:p>
    <w:p>
      <w:pPr>
        <w:keepNext/>
        <w:shd w:fill="1F3864" w:color="auto" w:val="clear"/>
        <w:spacing w:after="140" w:before="240"/>
        <w:ind w:left="80"/>
      </w:pPr>
      <w:r>
        <w:rPr>
          <w:rFonts w:ascii="Calibri" w:cs="Calibri" w:eastAsia="Calibri" w:hAnsi="Calibri"/>
          <w:b/>
          <w:bCs/>
          <w:color w:val="FFFFFF"/>
          <w:sz w:val="24"/>
          <w:szCs w:val="24"/>
        </w:rPr>
        <w:t xml:space="preserve">7. CONDIÇÕES ENCONTRADAS</w:t>
      </w:r>
    </w:p>
    <w:p>
      <w:pPr>
        <w:spacing w:after="140"/>
        <w:jc w:val="both"/>
      </w:pPr>
      <w:r>
        <w:rPr>
          <w:rFonts w:ascii="Calibri" w:cs="Calibri" w:eastAsia="Calibri" w:hAnsi="Calibri"/>
          <w:sz w:val="20"/>
          <w:szCs w:val="20"/>
        </w:rPr>
        <w:t xml:space="preserve">Após inspeção realizada, foram avaliadas as condições gerais dos equipamentos integrantes do sistema de exaustão industrial.</w:t>
      </w:r>
    </w:p>
    <w:p>
      <w:pPr>
        <w:spacing w:after="140"/>
        <w:jc w:val="both"/>
      </w:pPr>
      <w:r>
        <w:rPr>
          <w:rFonts w:ascii="Calibri" w:cs="Calibri" w:eastAsia="Calibri" w:hAnsi="Calibri"/>
          <w:sz w:val="20"/>
          <w:szCs w:val="20"/>
        </w:rPr>
        <w:t xml:space="preserve">Resultado da inspeção:</w:t>
      </w:r>
    </w:p>
    <w:p>
      <w:pPr>
        <w:spacing w:after="70"/>
        <w:ind w:left="260"/>
      </w:pPr>
      <w:r>
        <w:rPr>
          <w:rFonts w:ascii="Calibri" w:cs="Calibri" w:eastAsia="Calibri" w:hAnsi="Calibri"/>
          <w:sz w:val="20"/>
          <w:szCs w:val="20"/>
        </w:rPr>
        <w:t xml:space="preserve">☐  Sistema operando normalmente</w:t>
      </w:r>
    </w:p>
    <w:p>
      <w:pPr>
        <w:spacing w:after="70"/>
        <w:ind w:left="260"/>
      </w:pPr>
      <w:r>
        <w:rPr>
          <w:rFonts w:ascii="Calibri" w:cs="Calibri" w:eastAsia="Calibri" w:hAnsi="Calibri"/>
          <w:sz w:val="20"/>
          <w:szCs w:val="20"/>
        </w:rPr>
        <w:t xml:space="preserve">☐  Sistema necessita acompanhamento</w:t>
      </w:r>
    </w:p>
    <w:p>
      <w:pPr>
        <w:spacing w:after="70"/>
        <w:ind w:left="260"/>
      </w:pPr>
      <w:r>
        <w:rPr>
          <w:rFonts w:ascii="Calibri" w:cs="Calibri" w:eastAsia="Calibri" w:hAnsi="Calibri"/>
          <w:sz w:val="20"/>
          <w:szCs w:val="20"/>
        </w:rPr>
        <w:t xml:space="preserve">☐  Sistema necessita manutenção corretiva</w:t>
      </w:r>
    </w:p>
    <w:p>
      <w:pPr>
        <w:spacing w:after="140"/>
        <w:jc w:val="both"/>
      </w:pPr>
      <w:r>
        <w:rPr>
          <w:rFonts w:ascii="Calibri" w:cs="Calibri" w:eastAsia="Calibri" w:hAnsi="Calibri"/>
          <w:sz w:val="20"/>
          <w:szCs w:val="20"/>
        </w:rPr>
        <w:t xml:space="preserve">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900" w:hRule="atLeast"/>
        </w:trPr>
        <w:tc>
          <w:tcPr>
            <w:tcW w:type="dxa" w:w="9638"/>
            <w:tcBorders>
              <w:top w:val="single" w:color="B0BEDC" w:sz="4"/>
              <w:left w:val="single" w:color="B0BEDC" w:sz="4"/>
              <w:bottom w:val="single" w:color="B0BEDC" w:sz="4"/>
              <w:right w:val="single" w:color="B0BEDC" w:sz="4"/>
            </w:tcBorders>
          </w:tcPr>
          <w:p>
            <w:r>
              <w:rPr>
                <w:sz w:val="20"/>
                <w:szCs w:val="20"/>
              </w:rPr>
              <w:t xml:space="preserve"/>
            </w:r>
          </w:p>
        </w:tc>
      </w:tr>
    </w:tbl>
    <w:p>
      <w:pPr>
        <w:spacing w:after="100"/>
      </w:pPr>
    </w:p>
    <w:p>
      <w:pPr>
        <w:keepNext/>
        <w:shd w:fill="1F3864" w:color="auto" w:val="clear"/>
        <w:spacing w:after="140" w:before="240"/>
        <w:ind w:left="80"/>
      </w:pPr>
      <w:r>
        <w:rPr>
          <w:rFonts w:ascii="Calibri" w:cs="Calibri" w:eastAsia="Calibri" w:hAnsi="Calibri"/>
          <w:b/>
          <w:bCs/>
          <w:color w:val="FFFFFF"/>
          <w:sz w:val="24"/>
          <w:szCs w:val="24"/>
        </w:rPr>
        <w:t xml:space="preserve">8. RECOMENDAÇÕES</w:t>
      </w:r>
    </w:p>
    <w:p>
      <w:pPr>
        <w:spacing w:after="140"/>
        <w:jc w:val="both"/>
      </w:pPr>
      <w:r>
        <w:rPr>
          <w:rFonts w:ascii="Calibri" w:cs="Calibri" w:eastAsia="Calibri" w:hAnsi="Calibri"/>
          <w:sz w:val="20"/>
          <w:szCs w:val="20"/>
        </w:rPr>
        <w:t xml:space="preserve">Recomenda-se:</w:t>
      </w:r>
    </w:p>
    <w:p>
      <w:pPr>
        <w:pStyle w:val="ListParagraph"/>
        <w:numPr>
          <w:ilvl w:val="0"/>
          <w:numId w:val="2"/>
        </w:numPr>
        <w:spacing w:after="70"/>
      </w:pPr>
      <w:r>
        <w:rPr>
          <w:rFonts w:ascii="Calibri" w:cs="Calibri" w:eastAsia="Calibri" w:hAnsi="Calibri"/>
          <w:sz w:val="20"/>
          <w:szCs w:val="20"/>
        </w:rPr>
        <w:t xml:space="preserve">Realizar inspeções periódicas dos equipamentos;</w:t>
      </w:r>
    </w:p>
    <w:p>
      <w:pPr>
        <w:pStyle w:val="ListParagraph"/>
        <w:numPr>
          <w:ilvl w:val="0"/>
          <w:numId w:val="2"/>
        </w:numPr>
        <w:spacing w:after="70"/>
      </w:pPr>
      <w:r>
        <w:rPr>
          <w:rFonts w:ascii="Calibri" w:cs="Calibri" w:eastAsia="Calibri" w:hAnsi="Calibri"/>
          <w:sz w:val="20"/>
          <w:szCs w:val="20"/>
        </w:rPr>
        <w:t xml:space="preserve">Manter rotina de limpeza dos filtros e componentes;</w:t>
      </w:r>
    </w:p>
    <w:p>
      <w:pPr>
        <w:pStyle w:val="ListParagraph"/>
        <w:numPr>
          <w:ilvl w:val="0"/>
          <w:numId w:val="2"/>
        </w:numPr>
        <w:spacing w:after="70"/>
      </w:pPr>
      <w:r>
        <w:rPr>
          <w:rFonts w:ascii="Calibri" w:cs="Calibri" w:eastAsia="Calibri" w:hAnsi="Calibri"/>
          <w:sz w:val="20"/>
          <w:szCs w:val="20"/>
        </w:rPr>
        <w:t xml:space="preserve">Realizar manutenção preventiva conforme necessidade;</w:t>
      </w:r>
    </w:p>
    <w:p>
      <w:pPr>
        <w:pStyle w:val="ListParagraph"/>
        <w:numPr>
          <w:ilvl w:val="0"/>
          <w:numId w:val="2"/>
        </w:numPr>
        <w:spacing w:after="70"/>
      </w:pPr>
      <w:r>
        <w:rPr>
          <w:rFonts w:ascii="Calibri" w:cs="Calibri" w:eastAsia="Calibri" w:hAnsi="Calibri"/>
          <w:sz w:val="20"/>
          <w:szCs w:val="20"/>
        </w:rPr>
        <w:t xml:space="preserve">Registrar todas as intervenções realizadas;</w:t>
      </w:r>
    </w:p>
    <w:p>
      <w:pPr>
        <w:pStyle w:val="ListParagraph"/>
        <w:numPr>
          <w:ilvl w:val="0"/>
          <w:numId w:val="2"/>
        </w:numPr>
        <w:spacing w:after="70"/>
      </w:pPr>
      <w:r>
        <w:rPr>
          <w:rFonts w:ascii="Calibri" w:cs="Calibri" w:eastAsia="Calibri" w:hAnsi="Calibri"/>
          <w:sz w:val="20"/>
          <w:szCs w:val="20"/>
        </w:rPr>
        <w:t xml:space="preserve">Comunicar imediatamente qualquer falha identificada.</w:t>
      </w:r>
    </w:p>
    <w:p>
      <w:pPr>
        <w:spacing w:after="100"/>
      </w:pPr>
    </w:p>
    <w:p>
      <w:pPr>
        <w:keepNext/>
        <w:shd w:fill="1F3864" w:color="auto" w:val="clear"/>
        <w:spacing w:after="140" w:before="240"/>
        <w:ind w:left="80"/>
      </w:pPr>
      <w:r>
        <w:rPr>
          <w:rFonts w:ascii="Calibri" w:cs="Calibri" w:eastAsia="Calibri" w:hAnsi="Calibri"/>
          <w:b/>
          <w:bCs/>
          <w:color w:val="FFFFFF"/>
          <w:sz w:val="24"/>
          <w:szCs w:val="24"/>
        </w:rPr>
        <w:t xml:space="preserve">9. CONCLUSÃO</w:t>
      </w:r>
    </w:p>
    <w:p>
      <w:pPr>
        <w:spacing w:after="140"/>
        <w:jc w:val="both"/>
      </w:pPr>
      <w:r>
        <w:rPr>
          <w:rFonts w:ascii="Calibri" w:cs="Calibri" w:eastAsia="Calibri" w:hAnsi="Calibri"/>
          <w:sz w:val="20"/>
          <w:szCs w:val="20"/>
        </w:rPr>
        <w:t xml:space="preserve">Com base na inspeção visual e verificações realizadas, o sistema de exaustão industrial encontra-se:</w:t>
      </w:r>
    </w:p>
    <w:p>
      <w:pPr>
        <w:spacing w:after="70"/>
        <w:ind w:left="260"/>
      </w:pPr>
      <w:r>
        <w:rPr>
          <w:rFonts w:ascii="Calibri" w:cs="Calibri" w:eastAsia="Calibri" w:hAnsi="Calibri"/>
          <w:sz w:val="20"/>
          <w:szCs w:val="20"/>
        </w:rPr>
        <w:t xml:space="preserve">☐  Em condições adequadas de operação.</w:t>
      </w:r>
    </w:p>
    <w:p>
      <w:pPr>
        <w:spacing w:after="70"/>
        <w:ind w:left="260"/>
      </w:pPr>
      <w:r>
        <w:rPr>
          <w:rFonts w:ascii="Calibri" w:cs="Calibri" w:eastAsia="Calibri" w:hAnsi="Calibri"/>
          <w:sz w:val="20"/>
          <w:szCs w:val="20"/>
        </w:rPr>
        <w:t xml:space="preserve">☐  Necessitando ajustes/manutenções conforme descrito neste relatório.</w:t>
      </w:r>
    </w:p>
    <w:p>
      <w:pPr>
        <w:spacing w:after="140"/>
        <w:jc w:val="both"/>
      </w:pPr>
      <w:r>
        <w:rPr>
          <w:rFonts w:ascii="Calibri" w:cs="Calibri" w:eastAsia="Calibri" w:hAnsi="Calibri"/>
          <w:sz w:val="20"/>
          <w:szCs w:val="20"/>
        </w:rPr>
        <w:t xml:space="preserve">Este documento tem finalidade de registro interno das condições de manutenção e acompanhamento operacional do sistema de exaustão da Fertiflora Fertilizantes Ltda.</w:t>
      </w:r>
    </w:p>
    <w:p>
      <w:pPr>
        <w:spacing w:after="100"/>
      </w:pPr>
    </w:p>
    <w:p>
      <w:pPr>
        <w:keepNext/>
        <w:shd w:fill="1F3864" w:color="auto" w:val="clear"/>
        <w:spacing w:after="140" w:before="240"/>
        <w:ind w:left="80"/>
      </w:pPr>
      <w:r>
        <w:rPr>
          <w:rFonts w:ascii="Calibri" w:cs="Calibri" w:eastAsia="Calibri" w:hAnsi="Calibri"/>
          <w:b/>
          <w:bCs/>
          <w:color w:val="FFFFFF"/>
          <w:sz w:val="24"/>
          <w:szCs w:val="24"/>
        </w:rPr>
        <w:t xml:space="preserve">RESPONSÁVEL PELA INSPEÇÃO</w:t>
      </w:r>
    </w:p>
    <w:p>
      <w:pPr>
        <w:spacing w:before="120"/>
      </w:pPr>
    </w:p>
    <w:p>
      <w:pPr>
        <w:spacing w:after="160"/>
      </w:pPr>
      <w:r>
        <w:rPr>
          <w:rFonts w:ascii="Calibri" w:cs="Calibri" w:eastAsia="Calibri" w:hAnsi="Calibri"/>
          <w:b/>
          <w:bCs/>
          <w:sz w:val="20"/>
          <w:szCs w:val="20"/>
        </w:rPr>
        <w:t xml:space="preserve">Nome: </w:t>
      </w:r>
      <w:r>
        <w:rPr>
          <w:rFonts w:ascii="Calibri" w:cs="Calibri" w:eastAsia="Calibri" w:hAnsi="Calibri"/>
          <w:sz w:val="20"/>
          <w:szCs w:val="20"/>
        </w:rPr>
        <w:t xml:space="preserve">_______________________________________________________</w:t>
      </w:r>
    </w:p>
    <w:p>
      <w:pPr>
        <w:spacing w:after="160"/>
      </w:pPr>
      <w:r>
        <w:rPr>
          <w:rFonts w:ascii="Calibri" w:cs="Calibri" w:eastAsia="Calibri" w:hAnsi="Calibri"/>
          <w:b/>
          <w:bCs/>
          <w:sz w:val="20"/>
          <w:szCs w:val="20"/>
        </w:rPr>
        <w:t xml:space="preserve">Cargo: </w:t>
      </w:r>
      <w:r>
        <w:rPr>
          <w:rFonts w:ascii="Calibri" w:cs="Calibri" w:eastAsia="Calibri" w:hAnsi="Calibri"/>
          <w:sz w:val="20"/>
          <w:szCs w:val="20"/>
        </w:rPr>
        <w:t xml:space="preserve">Mecânico de Manutenção</w:t>
      </w:r>
    </w:p>
    <w:p>
      <w:pPr>
        <w:spacing w:after="160"/>
      </w:pPr>
      <w:r>
        <w:rPr>
          <w:rFonts w:ascii="Calibri" w:cs="Calibri" w:eastAsia="Calibri" w:hAnsi="Calibri"/>
          <w:b/>
          <w:bCs/>
          <w:sz w:val="20"/>
          <w:szCs w:val="20"/>
        </w:rPr>
        <w:t xml:space="preserve">Empresa: </w:t>
      </w:r>
      <w:r>
        <w:rPr>
          <w:rFonts w:ascii="Calibri" w:cs="Calibri" w:eastAsia="Calibri" w:hAnsi="Calibri"/>
          <w:sz w:val="20"/>
          <w:szCs w:val="20"/>
        </w:rPr>
        <w:t xml:space="preserve">Fertiflora Fertilizantes Ltda.</w:t>
      </w:r>
    </w:p>
    <w:p>
      <w:pPr>
        <w:spacing w:after="160"/>
      </w:pPr>
      <w:r>
        <w:rPr>
          <w:rFonts w:ascii="Calibri" w:cs="Calibri" w:eastAsia="Calibri" w:hAnsi="Calibri"/>
          <w:b/>
          <w:bCs/>
          <w:sz w:val="20"/>
          <w:szCs w:val="20"/>
        </w:rPr>
        <w:t xml:space="preserve">Data da inspeção: </w:t>
      </w:r>
      <w:r>
        <w:rPr>
          <w:rFonts w:ascii="Calibri" w:cs="Calibri" w:eastAsia="Calibri" w:hAnsi="Calibri"/>
          <w:sz w:val="20"/>
          <w:szCs w:val="20"/>
        </w:rPr>
        <w:t xml:space="preserve">____ / ____ / ________</w:t>
      </w:r>
    </w:p>
    <w:p>
      <w:pPr>
        <w:spacing w:after="160"/>
      </w:pPr>
      <w:r>
        <w:rPr>
          <w:rFonts w:ascii="Calibri" w:cs="Calibri" w:eastAsia="Calibri" w:hAnsi="Calibri"/>
          <w:b/>
          <w:bCs/>
          <w:sz w:val="20"/>
          <w:szCs w:val="20"/>
        </w:rPr>
        <w:t xml:space="preserve">Assinatura: </w:t>
      </w:r>
      <w:r>
        <w:rPr>
          <w:rFonts w:ascii="Calibri" w:cs="Calibri" w:eastAsia="Calibri" w:hAnsi="Calibri"/>
          <w:sz w:val="20"/>
          <w:szCs w:val="20"/>
        </w:rPr>
        <w:t xml:space="preserve">__________________________________________________</w:t>
      </w:r>
    </w:p>
    <w:p>
      <w:pPr>
        <w:spacing w:after="100"/>
      </w:pPr>
    </w:p>
    <w:p>
      <w:pPr>
        <w:keepNext/>
        <w:shd w:fill="1F3864" w:color="auto" w:val="clear"/>
        <w:spacing w:after="140" w:before="240"/>
        <w:ind w:left="80"/>
      </w:pPr>
      <w:r>
        <w:rPr>
          <w:rFonts w:ascii="Calibri" w:cs="Calibri" w:eastAsia="Calibri" w:hAnsi="Calibri"/>
          <w:b/>
          <w:bCs/>
          <w:color w:val="FFFFFF"/>
          <w:sz w:val="24"/>
          <w:szCs w:val="24"/>
        </w:rPr>
        <w:t xml:space="preserve">APROVAÇÃO</w:t>
      </w:r>
    </w:p>
    <w:p>
      <w:pPr>
        <w:spacing w:before="120"/>
      </w:pPr>
    </w:p>
    <w:p>
      <w:pPr>
        <w:spacing w:after="100"/>
      </w:pPr>
      <w:r>
        <w:rPr>
          <w:rFonts w:ascii="Calibri" w:cs="Calibri" w:eastAsia="Calibri" w:hAnsi="Calibri"/>
          <w:i/>
          <w:iCs/>
          <w:sz w:val="20"/>
          <w:szCs w:val="20"/>
        </w:rPr>
        <w:t xml:space="preserve">Responsável da Empresa</w:t>
      </w:r>
    </w:p>
    <w:p>
      <w:pPr>
        <w:spacing w:after="160"/>
      </w:pPr>
      <w:r>
        <w:rPr>
          <w:rFonts w:ascii="Calibri" w:cs="Calibri" w:eastAsia="Calibri" w:hAnsi="Calibri"/>
          <w:b/>
          <w:bCs/>
          <w:sz w:val="20"/>
          <w:szCs w:val="20"/>
        </w:rPr>
        <w:t xml:space="preserve">Nome: </w:t>
      </w:r>
      <w:r>
        <w:rPr>
          <w:rFonts w:ascii="Calibri" w:cs="Calibri" w:eastAsia="Calibri" w:hAnsi="Calibri"/>
          <w:sz w:val="20"/>
          <w:szCs w:val="20"/>
        </w:rPr>
        <w:t xml:space="preserve">_______________________________________________________</w:t>
      </w:r>
    </w:p>
    <w:p>
      <w:pPr>
        <w:spacing w:after="160"/>
      </w:pPr>
      <w:r>
        <w:rPr>
          <w:rFonts w:ascii="Calibri" w:cs="Calibri" w:eastAsia="Calibri" w:hAnsi="Calibri"/>
          <w:b/>
          <w:bCs/>
          <w:sz w:val="20"/>
          <w:szCs w:val="20"/>
        </w:rPr>
        <w:t xml:space="preserve">Cargo: </w:t>
      </w:r>
      <w:r>
        <w:rPr>
          <w:rFonts w:ascii="Calibri" w:cs="Calibri" w:eastAsia="Calibri" w:hAnsi="Calibri"/>
          <w:sz w:val="20"/>
          <w:szCs w:val="20"/>
        </w:rPr>
        <w:t xml:space="preserve">_______________________________________________________</w:t>
      </w:r>
    </w:p>
    <w:p>
      <w:pPr>
        <w:spacing w:after="160"/>
      </w:pPr>
      <w:r>
        <w:rPr>
          <w:rFonts w:ascii="Calibri" w:cs="Calibri" w:eastAsia="Calibri" w:hAnsi="Calibri"/>
          <w:b/>
          <w:bCs/>
          <w:sz w:val="20"/>
          <w:szCs w:val="20"/>
        </w:rPr>
        <w:t xml:space="preserve">Assinatura: </w:t>
      </w:r>
      <w:r>
        <w:rPr>
          <w:rFonts w:ascii="Calibri" w:cs="Calibri" w:eastAsia="Calibri" w:hAnsi="Calibri"/>
          <w:sz w:val="20"/>
          <w:szCs w:val="20"/>
        </w:rPr>
        <w:t xml:space="preserve">__________________________________________________</w:t>
      </w:r>
    </w:p>
    <w:p>
      <w:pPr>
        <w:spacing w:after="160"/>
      </w:pPr>
      <w:r>
        <w:rPr>
          <w:rFonts w:ascii="Calibri" w:cs="Calibri" w:eastAsia="Calibri" w:hAnsi="Calibri"/>
          <w:b/>
          <w:bCs/>
          <w:sz w:val="20"/>
          <w:szCs w:val="20"/>
        </w:rPr>
        <w:t xml:space="preserve">Data: </w:t>
      </w:r>
      <w:r>
        <w:rPr>
          <w:rFonts w:ascii="Calibri" w:cs="Calibri" w:eastAsia="Calibri" w:hAnsi="Calibri"/>
          <w:sz w:val="20"/>
          <w:szCs w:val="20"/>
        </w:rPr>
        <w:t xml:space="preserve">____ / ____ / ________</w:t>
      </w:r>
    </w:p>
    <w:sectPr>
      <w:headerReference w:type="default" r:id="rId7"/>
      <w:footerReference w:type="default" r:id="rId8"/>
      <w:pgSz w:w="11906" w:h="16838" w:orient="portrait"/>
      <w:pgMar w:top="1600" w:right="1130" w:bottom="1500" w:left="11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DC" w:sz="4" w:space="4"/>
      </w:pBdr>
      <w:spacing w:after="40"/>
    </w:pPr>
  </w:p>
  <w:p>
    <w:pPr>
      <w:spacing w:after="20"/>
      <w:jc w:val="center"/>
    </w:pPr>
    <w:r>
      <w:rPr>
        <w:rFonts w:ascii="Calibri" w:cs="Calibri" w:eastAsia="Calibri" w:hAnsi="Calibri"/>
        <w:b/>
        <w:bCs/>
        <w:color w:val="595959"/>
        <w:sz w:val="14"/>
        <w:szCs w:val="14"/>
      </w:rPr>
      <w:t xml:space="preserve">Fertiflora Fertilizantes Ltda.</w:t>
    </w:r>
  </w:p>
  <w:p>
    <w:pPr>
      <w:spacing w:after="20"/>
      <w:jc w:val="center"/>
    </w:pPr>
    <w:r>
      <w:rPr>
        <w:rFonts w:ascii="Calibri" w:cs="Calibri" w:eastAsia="Calibri" w:hAnsi="Calibri"/>
        <w:color w:val="595959"/>
        <w:sz w:val="14"/>
        <w:szCs w:val="14"/>
      </w:rPr>
      <w:t xml:space="preserve">Documento interno de controle de manutenção industrial.</w:t>
    </w:r>
  </w:p>
  <w:p>
    <w:pPr>
      <w:spacing w:after="20"/>
      <w:jc w:val="center"/>
    </w:pPr>
    <w:r>
      <w:rPr>
        <w:rFonts w:ascii="Calibri" w:cs="Calibri" w:eastAsia="Calibri" w:hAnsi="Calibri"/>
        <w:color w:val="595959"/>
        <w:sz w:val="14"/>
        <w:szCs w:val="14"/>
      </w:rPr>
      <w:t xml:space="preserve">Revisão obrigatória sempre que houver alteração no sistema, equipamentos ou procedimentos internos.</w:t>
    </w:r>
  </w:p>
  <w:p>
    <w:pPr>
      <w:jc w:val="center"/>
    </w:pPr>
    <w:r>
      <w:rPr>
        <w:rFonts w:ascii="Calibri" w:cs="Calibri" w:eastAsia="Calibri" w:hAnsi="Calibri"/>
        <w:color w:val="595959"/>
        <w:sz w:val="14"/>
        <w:szCs w:val="14"/>
      </w:rPr>
      <w:t xml:space="preserve">Página </w:t>
    </w:r>
    <w:r>
      <w:rPr>
        <w:rFonts w:ascii="Calibri" w:cs="Calibri" w:eastAsia="Calibri" w:hAnsi="Calibri"/>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700"/>
      <w:gridCol w:w="6938"/>
    </w:tblGrid>
    <w:tr>
      <w:tc>
        <w:tcPr>
          <w:tcW w:type="dxa" w:w="2700"/>
          <w:tcBorders>
            <w:top w:val="none" w:color="FFFFFF" w:sz="0"/>
            <w:left w:val="none" w:color="FFFFFF" w:sz="0"/>
            <w:bottom w:val="none" w:color="FFFFFF" w:sz="0"/>
            <w:right w:val="none" w:color="FFFFFF" w:sz="0"/>
          </w:tcBorders>
          <w:tcMar>
            <w:right w:type="dxa" w:w="200"/>
          </w:tcMar>
          <w:vAlign w:val="center"/>
        </w:tcPr>
        <w:p>
          <w:r>
            <w:drawing>
              <wp:inline distT="0" distB="0" distL="0" distR="0">
                <wp:extent cx="1238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81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left w:type="dxa" w:w="100"/>
          </w:tcMar>
          <w:vAlign w:val="center"/>
        </w:tcPr>
        <w:p>
          <w:r>
            <w:rPr>
              <w:rFonts w:ascii="Calibri" w:cs="Calibri" w:eastAsia="Calibri" w:hAnsi="Calibri"/>
              <w:b/>
              <w:bCs/>
              <w:color w:val="1F3864"/>
              <w:sz w:val="22"/>
              <w:szCs w:val="22"/>
            </w:rPr>
            <w:t xml:space="preserve">FERTIFLORA FERTILIZANTES LTDA</w:t>
          </w:r>
        </w:p>
        <w:p>
          <w:r>
            <w:rPr>
              <w:rFonts w:ascii="Calibri" w:cs="Calibri" w:eastAsia="Calibri" w:hAnsi="Calibri"/>
              <w:color w:val="595959"/>
              <w:sz w:val="15"/>
              <w:szCs w:val="15"/>
            </w:rPr>
            <w:t xml:space="preserve">Rod. PR-182, s/n – Km 05 – Vila Santa Maria – CEP: 85.825-000 – Santa Tereza do Oeste – PR</w:t>
          </w:r>
        </w:p>
        <w:p>
          <w:r>
            <w:rPr>
              <w:rFonts w:ascii="Calibri" w:cs="Calibri" w:eastAsia="Calibri" w:hAnsi="Calibri"/>
              <w:color w:val="595959"/>
              <w:sz w:val="15"/>
              <w:szCs w:val="15"/>
            </w:rPr>
            <w:t xml:space="preserve">CNPJ: 47.731.921/0001-98   |   Inscrição Estadual: 909.625.63-77</w:t>
          </w:r>
        </w:p>
      </w:tc>
    </w:tr>
  </w:tbl>
  <w:p>
    <w:pPr>
      <w:pBdr>
        <w:bottom w:val="single" w:color="ED7D31" w:sz="12" w:space="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5f446871aff02c1ccad86131b2356c54886196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Inspeção e Manutenção do Sistema de Exaustão Industrial</dc:title>
  <dc:creator>FertiFlora Fertilizantes Ltda.</dc:creator>
  <cp:lastModifiedBy>Un-named</cp:lastModifiedBy>
  <cp:revision>1</cp:revision>
  <dcterms:created xsi:type="dcterms:W3CDTF">2026-07-14T11:21:58.653Z</dcterms:created>
  <dcterms:modified xsi:type="dcterms:W3CDTF">2026-07-14T11:21:58.654Z</dcterms:modified>
</cp:coreProperties>
</file>

<file path=docProps/custom.xml><?xml version="1.0" encoding="utf-8"?>
<Properties xmlns="http://schemas.openxmlformats.org/officeDocument/2006/custom-properties" xmlns:vt="http://schemas.openxmlformats.org/officeDocument/2006/docPropsVTypes"/>
</file>