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AA21" w14:textId="61323950" w:rsidR="00934377" w:rsidRPr="00F81E78" w:rsidRDefault="007946A5" w:rsidP="00FA48C9">
      <w:pPr>
        <w:spacing w:after="24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</w:t>
      </w:r>
      <w:r w:rsidR="00EC0F71">
        <w:rPr>
          <w:rFonts w:ascii="Arial" w:hAnsi="Arial" w:cs="Arial"/>
          <w:b/>
          <w:sz w:val="24"/>
          <w:szCs w:val="24"/>
        </w:rPr>
        <w:t>lack</w:t>
      </w:r>
      <w:r>
        <w:rPr>
          <w:rFonts w:ascii="Arial" w:hAnsi="Arial" w:cs="Arial"/>
          <w:b/>
          <w:sz w:val="24"/>
          <w:szCs w:val="24"/>
        </w:rPr>
        <w:t xml:space="preserve"> B</w:t>
      </w:r>
      <w:r w:rsidR="00EC0F71">
        <w:rPr>
          <w:rFonts w:ascii="Arial" w:hAnsi="Arial" w:cs="Arial"/>
          <w:b/>
          <w:sz w:val="24"/>
          <w:szCs w:val="24"/>
        </w:rPr>
        <w:t>urguer</w:t>
      </w:r>
      <w:r>
        <w:rPr>
          <w:rFonts w:ascii="Arial" w:hAnsi="Arial" w:cs="Arial"/>
          <w:b/>
          <w:sz w:val="24"/>
          <w:szCs w:val="24"/>
        </w:rPr>
        <w:t xml:space="preserve"> – C</w:t>
      </w:r>
      <w:r w:rsidR="00EC0F71">
        <w:rPr>
          <w:rFonts w:ascii="Arial" w:hAnsi="Arial" w:cs="Arial"/>
          <w:b/>
          <w:sz w:val="24"/>
          <w:szCs w:val="24"/>
        </w:rPr>
        <w:t>ontrole</w:t>
      </w:r>
      <w:r>
        <w:rPr>
          <w:rFonts w:ascii="Arial" w:hAnsi="Arial" w:cs="Arial"/>
          <w:b/>
          <w:sz w:val="24"/>
          <w:szCs w:val="24"/>
        </w:rPr>
        <w:t xml:space="preserve"> D</w:t>
      </w:r>
      <w:r w:rsidR="00EC0F71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 xml:space="preserve"> E</w:t>
      </w:r>
      <w:r w:rsidR="00EC0F71">
        <w:rPr>
          <w:rFonts w:ascii="Arial" w:hAnsi="Arial" w:cs="Arial"/>
          <w:b/>
          <w:sz w:val="24"/>
          <w:szCs w:val="24"/>
        </w:rPr>
        <w:t>stoque</w:t>
      </w:r>
      <w:r>
        <w:rPr>
          <w:rFonts w:ascii="Arial" w:hAnsi="Arial" w:cs="Arial"/>
          <w:b/>
          <w:sz w:val="24"/>
          <w:szCs w:val="24"/>
        </w:rPr>
        <w:t xml:space="preserve"> P</w:t>
      </w:r>
      <w:r w:rsidR="00EC0F71">
        <w:rPr>
          <w:rFonts w:ascii="Arial" w:hAnsi="Arial" w:cs="Arial"/>
          <w:b/>
          <w:sz w:val="24"/>
          <w:szCs w:val="24"/>
        </w:rPr>
        <w:t>ara</w:t>
      </w:r>
      <w:r>
        <w:rPr>
          <w:rFonts w:ascii="Arial" w:hAnsi="Arial" w:cs="Arial"/>
          <w:b/>
          <w:sz w:val="24"/>
          <w:szCs w:val="24"/>
        </w:rPr>
        <w:t xml:space="preserve"> H</w:t>
      </w:r>
      <w:r w:rsidR="00EC0F71">
        <w:rPr>
          <w:rFonts w:ascii="Arial" w:hAnsi="Arial" w:cs="Arial"/>
          <w:b/>
          <w:sz w:val="24"/>
          <w:szCs w:val="24"/>
        </w:rPr>
        <w:t>amburgueria</w:t>
      </w:r>
    </w:p>
    <w:p w14:paraId="2471885C" w14:textId="19F1DCE0" w:rsidR="00F81E78" w:rsidRPr="00EC0F71" w:rsidRDefault="00CC3622" w:rsidP="00956CFA">
      <w:pPr>
        <w:spacing w:before="240" w:after="240" w:line="240" w:lineRule="auto"/>
        <w:ind w:left="851" w:right="848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Eduardo dos </w:t>
      </w:r>
      <w:r w:rsidR="00FF7CBC">
        <w:rPr>
          <w:rFonts w:ascii="Arial" w:hAnsi="Arial" w:cs="Arial"/>
          <w:sz w:val="16"/>
          <w:szCs w:val="16"/>
        </w:rPr>
        <w:t>Santos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1)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Karina de </w:t>
      </w:r>
      <w:r w:rsidR="00FF7CBC">
        <w:rPr>
          <w:rFonts w:ascii="Arial" w:hAnsi="Arial" w:cs="Arial"/>
          <w:sz w:val="16"/>
          <w:szCs w:val="16"/>
        </w:rPr>
        <w:t>Oliveira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2)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eastAsia="Arial" w:hAnsi="Arial" w:cs="Arial"/>
          <w:sz w:val="16"/>
          <w:szCs w:val="16"/>
        </w:rPr>
        <w:t xml:space="preserve">Fábio de Sousa </w:t>
      </w:r>
      <w:r w:rsidR="00FF7CBC">
        <w:rPr>
          <w:rFonts w:ascii="Arial" w:eastAsia="Arial" w:hAnsi="Arial" w:cs="Arial"/>
          <w:sz w:val="16"/>
          <w:szCs w:val="16"/>
        </w:rPr>
        <w:t>Silva</w:t>
      </w:r>
      <w:r w:rsidR="00FF7CBC" w:rsidRPr="00F81E78">
        <w:rPr>
          <w:rFonts w:ascii="Arial" w:eastAsia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3)</w:t>
      </w:r>
      <w:r w:rsidR="00F81E78" w:rsidRPr="00F81E78">
        <w:rPr>
          <w:rFonts w:ascii="Arial" w:eastAsia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João Gabriel da </w:t>
      </w:r>
      <w:r w:rsidR="00FF7CBC">
        <w:rPr>
          <w:rFonts w:ascii="Arial" w:hAnsi="Arial" w:cs="Arial"/>
          <w:sz w:val="16"/>
          <w:szCs w:val="16"/>
        </w:rPr>
        <w:t>Silva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4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)</w:t>
      </w:r>
      <w:r>
        <w:rPr>
          <w:rFonts w:ascii="Arial" w:hAnsi="Arial" w:cs="Arial"/>
          <w:sz w:val="16"/>
          <w:szCs w:val="16"/>
        </w:rPr>
        <w:t xml:space="preserve">, Octavio Mendes </w:t>
      </w:r>
      <w:r w:rsidR="00FF7CBC">
        <w:rPr>
          <w:rFonts w:ascii="Arial" w:hAnsi="Arial" w:cs="Arial"/>
          <w:sz w:val="16"/>
          <w:szCs w:val="16"/>
        </w:rPr>
        <w:t>Lopes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5)</w:t>
      </w:r>
      <w:r>
        <w:rPr>
          <w:rFonts w:ascii="Arial" w:hAnsi="Arial" w:cs="Arial"/>
          <w:sz w:val="16"/>
          <w:szCs w:val="16"/>
        </w:rPr>
        <w:t xml:space="preserve">, Gabriel Aluisio </w:t>
      </w:r>
      <w:r w:rsidR="00FF7CBC">
        <w:rPr>
          <w:rFonts w:ascii="Arial" w:hAnsi="Arial" w:cs="Arial"/>
          <w:sz w:val="16"/>
          <w:szCs w:val="16"/>
        </w:rPr>
        <w:t>Diniz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6)</w:t>
      </w:r>
      <w:r>
        <w:rPr>
          <w:rFonts w:ascii="Arial" w:hAnsi="Arial" w:cs="Arial"/>
          <w:sz w:val="16"/>
          <w:szCs w:val="16"/>
        </w:rPr>
        <w:t>.</w:t>
      </w:r>
      <w:r w:rsidR="00F81E78" w:rsidRPr="00F81E78">
        <w:rPr>
          <w:rFonts w:ascii="Arial" w:hAnsi="Arial" w:cs="Arial"/>
          <w:sz w:val="16"/>
          <w:szCs w:val="16"/>
        </w:rPr>
        <w:t xml:space="preserve"> 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Orientador: Prof. </w:t>
      </w:r>
      <w:r w:rsidR="005D5E05">
        <w:rPr>
          <w:rFonts w:ascii="Arial" w:hAnsi="Arial" w:cs="Arial"/>
          <w:sz w:val="16"/>
          <w:szCs w:val="16"/>
          <w:lang w:val="en-US"/>
        </w:rPr>
        <w:t xml:space="preserve">Me. </w:t>
      </w:r>
      <w:r w:rsidR="007946A5">
        <w:rPr>
          <w:rFonts w:ascii="Arial" w:hAnsi="Arial" w:cs="Arial"/>
          <w:sz w:val="16"/>
          <w:szCs w:val="16"/>
          <w:lang w:val="en-US"/>
        </w:rPr>
        <w:t>Getulio da Silva Santos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. </w:t>
      </w:r>
      <w:r w:rsidR="00F81E78" w:rsidRPr="00EC0F71">
        <w:rPr>
          <w:rFonts w:ascii="Arial" w:hAnsi="Arial" w:cs="Arial"/>
          <w:sz w:val="16"/>
          <w:szCs w:val="16"/>
          <w:vertAlign w:val="superscript"/>
        </w:rPr>
        <w:t>(1)</w:t>
      </w:r>
      <w:r w:rsidR="00EC0F71" w:rsidRPr="00EC0F71">
        <w:rPr>
          <w:rFonts w:ascii="Arial" w:hAnsi="Arial" w:cs="Arial"/>
          <w:sz w:val="16"/>
          <w:szCs w:val="16"/>
        </w:rPr>
        <w:t>2</w:t>
      </w:r>
      <w:r w:rsidR="008A0D37" w:rsidRPr="00EC0F71">
        <w:rPr>
          <w:rFonts w:ascii="Arial" w:hAnsi="Arial" w:cs="Arial"/>
          <w:sz w:val="16"/>
          <w:szCs w:val="16"/>
        </w:rPr>
        <w:t>-ADS-00358784</w:t>
      </w:r>
      <w:r w:rsidR="00F81E78" w:rsidRPr="00EC0F71">
        <w:rPr>
          <w:rFonts w:ascii="Arial" w:hAnsi="Arial" w:cs="Arial"/>
          <w:sz w:val="16"/>
          <w:szCs w:val="16"/>
        </w:rPr>
        <w:t xml:space="preserve">, </w:t>
      </w:r>
      <w:r w:rsidR="00F81E78" w:rsidRPr="00EC0F71">
        <w:rPr>
          <w:rFonts w:ascii="Arial" w:hAnsi="Arial" w:cs="Arial"/>
          <w:sz w:val="16"/>
          <w:szCs w:val="16"/>
          <w:vertAlign w:val="superscript"/>
        </w:rPr>
        <w:t>(2)</w:t>
      </w:r>
      <w:r w:rsidR="00EC0F71" w:rsidRPr="00EC0F71">
        <w:rPr>
          <w:rFonts w:ascii="Arial" w:hAnsi="Arial" w:cs="Arial"/>
          <w:sz w:val="16"/>
          <w:szCs w:val="16"/>
        </w:rPr>
        <w:t>2</w:t>
      </w:r>
      <w:r w:rsidR="00F81E78" w:rsidRPr="00EC0F71">
        <w:rPr>
          <w:rFonts w:ascii="Arial" w:hAnsi="Arial" w:cs="Arial"/>
          <w:sz w:val="16"/>
          <w:szCs w:val="16"/>
        </w:rPr>
        <w:t>-</w:t>
      </w:r>
      <w:r w:rsidR="008A0D37" w:rsidRPr="00EC0F71">
        <w:rPr>
          <w:rFonts w:ascii="Arial" w:hAnsi="Arial" w:cs="Arial"/>
          <w:sz w:val="16"/>
          <w:szCs w:val="16"/>
        </w:rPr>
        <w:t>ADS</w:t>
      </w:r>
      <w:r w:rsidR="00F81E78" w:rsidRPr="00EC0F71">
        <w:rPr>
          <w:rFonts w:ascii="Arial" w:hAnsi="Arial" w:cs="Arial"/>
          <w:sz w:val="16"/>
          <w:szCs w:val="16"/>
        </w:rPr>
        <w:t>-</w:t>
      </w:r>
      <w:r w:rsidR="008A0D37" w:rsidRPr="00EC0F71">
        <w:rPr>
          <w:rFonts w:ascii="Arial" w:hAnsi="Arial" w:cs="Arial"/>
          <w:sz w:val="16"/>
          <w:szCs w:val="16"/>
        </w:rPr>
        <w:t>00359435</w:t>
      </w:r>
      <w:r w:rsidR="00F81E78" w:rsidRPr="00EC0F71">
        <w:rPr>
          <w:rFonts w:ascii="Arial" w:hAnsi="Arial" w:cs="Arial"/>
          <w:sz w:val="16"/>
          <w:szCs w:val="16"/>
        </w:rPr>
        <w:t xml:space="preserve">, </w:t>
      </w:r>
      <w:r w:rsidR="00F81E78" w:rsidRPr="00EC0F71">
        <w:rPr>
          <w:rFonts w:ascii="Arial" w:hAnsi="Arial" w:cs="Arial"/>
          <w:sz w:val="16"/>
          <w:szCs w:val="16"/>
          <w:vertAlign w:val="superscript"/>
        </w:rPr>
        <w:t>(3)</w:t>
      </w:r>
      <w:r w:rsidR="00EC0F71" w:rsidRPr="00EC0F71">
        <w:rPr>
          <w:rFonts w:ascii="Arial" w:hAnsi="Arial" w:cs="Arial"/>
          <w:sz w:val="16"/>
          <w:szCs w:val="16"/>
        </w:rPr>
        <w:t>2</w:t>
      </w:r>
      <w:r w:rsidR="00F81E78" w:rsidRPr="00EC0F71">
        <w:rPr>
          <w:rFonts w:ascii="Arial" w:hAnsi="Arial" w:cs="Arial"/>
          <w:sz w:val="16"/>
          <w:szCs w:val="16"/>
        </w:rPr>
        <w:t>-</w:t>
      </w:r>
      <w:r w:rsidR="008A0D37" w:rsidRPr="00EC0F71">
        <w:rPr>
          <w:rFonts w:ascii="Arial" w:eastAsia="Arial" w:hAnsi="Arial" w:cs="Arial"/>
          <w:sz w:val="16"/>
          <w:szCs w:val="16"/>
        </w:rPr>
        <w:t>ADS</w:t>
      </w:r>
      <w:r w:rsidR="00E14E1E" w:rsidRPr="00EC0F71">
        <w:rPr>
          <w:rFonts w:ascii="Arial" w:eastAsia="Arial" w:hAnsi="Arial" w:cs="Arial"/>
          <w:sz w:val="16"/>
          <w:szCs w:val="16"/>
        </w:rPr>
        <w:t>-</w:t>
      </w:r>
      <w:r w:rsidR="008A0D37" w:rsidRPr="00EC0F71">
        <w:rPr>
          <w:rFonts w:ascii="Arial" w:eastAsia="Arial" w:hAnsi="Arial" w:cs="Arial"/>
          <w:sz w:val="16"/>
          <w:szCs w:val="16"/>
        </w:rPr>
        <w:t>00358754</w:t>
      </w:r>
      <w:r w:rsidR="00F81E78" w:rsidRPr="00EC0F71">
        <w:rPr>
          <w:rFonts w:ascii="Arial" w:eastAsia="Arial" w:hAnsi="Arial" w:cs="Arial"/>
          <w:sz w:val="16"/>
          <w:szCs w:val="16"/>
        </w:rPr>
        <w:t xml:space="preserve">, </w:t>
      </w:r>
      <w:r w:rsidR="00F81E78" w:rsidRPr="00EC0F71">
        <w:rPr>
          <w:rFonts w:ascii="Arial" w:eastAsia="Arial" w:hAnsi="Arial" w:cs="Arial"/>
          <w:sz w:val="16"/>
          <w:szCs w:val="16"/>
          <w:vertAlign w:val="superscript"/>
        </w:rPr>
        <w:t>(4)</w:t>
      </w:r>
      <w:r w:rsidR="00EC0F71" w:rsidRPr="00EC0F71">
        <w:rPr>
          <w:rFonts w:ascii="Arial" w:eastAsia="Arial" w:hAnsi="Arial" w:cs="Arial"/>
          <w:sz w:val="16"/>
          <w:szCs w:val="16"/>
        </w:rPr>
        <w:t>2</w:t>
      </w:r>
      <w:r w:rsidR="00F81E78" w:rsidRPr="00EC0F71">
        <w:rPr>
          <w:rFonts w:ascii="Arial" w:eastAsia="Arial" w:hAnsi="Arial" w:cs="Arial"/>
          <w:sz w:val="16"/>
          <w:szCs w:val="16"/>
        </w:rPr>
        <w:t>-</w:t>
      </w:r>
      <w:r w:rsidR="008A0D37" w:rsidRPr="00EC0F71">
        <w:rPr>
          <w:rFonts w:ascii="Arial" w:hAnsi="Arial" w:cs="Arial"/>
          <w:sz w:val="16"/>
          <w:szCs w:val="16"/>
        </w:rPr>
        <w:t>ADS</w:t>
      </w:r>
      <w:r w:rsidR="00F81E78" w:rsidRPr="00EC0F71">
        <w:rPr>
          <w:rFonts w:ascii="Arial" w:hAnsi="Arial" w:cs="Arial"/>
          <w:sz w:val="16"/>
          <w:szCs w:val="16"/>
        </w:rPr>
        <w:t>-</w:t>
      </w:r>
      <w:r w:rsidR="008A0D37" w:rsidRPr="00EC0F71">
        <w:rPr>
          <w:rFonts w:ascii="Arial" w:hAnsi="Arial" w:cs="Arial"/>
          <w:sz w:val="16"/>
          <w:szCs w:val="16"/>
        </w:rPr>
        <w:t xml:space="preserve">00361359, </w:t>
      </w:r>
      <w:r w:rsidR="008A0D37" w:rsidRPr="00EC0F71">
        <w:rPr>
          <w:rFonts w:ascii="Arial" w:hAnsi="Arial" w:cs="Arial"/>
          <w:sz w:val="16"/>
          <w:szCs w:val="16"/>
          <w:vertAlign w:val="superscript"/>
        </w:rPr>
        <w:t>(5)</w:t>
      </w:r>
      <w:r w:rsidR="00EC0F71" w:rsidRPr="00EC0F71">
        <w:rPr>
          <w:rFonts w:ascii="Arial" w:hAnsi="Arial" w:cs="Arial"/>
          <w:sz w:val="16"/>
          <w:szCs w:val="16"/>
        </w:rPr>
        <w:t>2</w:t>
      </w:r>
      <w:r w:rsidR="008A0D37" w:rsidRPr="00EC0F71">
        <w:rPr>
          <w:rFonts w:ascii="Arial" w:hAnsi="Arial" w:cs="Arial"/>
          <w:sz w:val="16"/>
          <w:szCs w:val="16"/>
        </w:rPr>
        <w:t>-ADS-</w:t>
      </w:r>
      <w:r w:rsidR="00DD348E" w:rsidRPr="00EC0F71">
        <w:rPr>
          <w:rFonts w:ascii="Arial" w:hAnsi="Arial" w:cs="Arial"/>
          <w:sz w:val="16"/>
          <w:szCs w:val="16"/>
        </w:rPr>
        <w:t xml:space="preserve">00361415, </w:t>
      </w:r>
      <w:r w:rsidR="00DD348E" w:rsidRPr="00EC0F71">
        <w:rPr>
          <w:rFonts w:ascii="Arial" w:hAnsi="Arial" w:cs="Arial"/>
          <w:sz w:val="16"/>
          <w:szCs w:val="16"/>
          <w:vertAlign w:val="superscript"/>
        </w:rPr>
        <w:t>(6)</w:t>
      </w:r>
      <w:r w:rsidR="00EC0F71" w:rsidRPr="00EC0F71">
        <w:rPr>
          <w:rFonts w:ascii="Arial" w:hAnsi="Arial" w:cs="Arial"/>
          <w:sz w:val="16"/>
          <w:szCs w:val="16"/>
        </w:rPr>
        <w:t>2</w:t>
      </w:r>
      <w:r w:rsidR="00262D35" w:rsidRPr="00EC0F71">
        <w:rPr>
          <w:rFonts w:ascii="Arial" w:hAnsi="Arial" w:cs="Arial"/>
          <w:sz w:val="16"/>
          <w:szCs w:val="16"/>
        </w:rPr>
        <w:t>-ADS-</w:t>
      </w:r>
      <w:r w:rsidR="00DD348E" w:rsidRPr="00EC0F71">
        <w:rPr>
          <w:rFonts w:ascii="Arial" w:hAnsi="Arial" w:cs="Arial"/>
          <w:sz w:val="16"/>
          <w:szCs w:val="16"/>
        </w:rPr>
        <w:t>00359701.</w:t>
      </w:r>
    </w:p>
    <w:p w14:paraId="3288F921" w14:textId="77777777" w:rsidR="00F81E78" w:rsidRPr="00F81E78" w:rsidRDefault="00F81E78" w:rsidP="00FA48C9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81E78">
        <w:rPr>
          <w:rFonts w:ascii="Arial" w:hAnsi="Arial" w:cs="Arial"/>
          <w:b/>
          <w:sz w:val="24"/>
          <w:szCs w:val="24"/>
        </w:rPr>
        <w:t>RESUMO</w:t>
      </w:r>
    </w:p>
    <w:p w14:paraId="27D2353A" w14:textId="41AB7157" w:rsidR="00A61D90" w:rsidRDefault="00CC3622" w:rsidP="008E2375">
      <w:pPr>
        <w:spacing w:before="120" w:after="120" w:line="240" w:lineRule="auto"/>
        <w:ind w:left="851" w:right="848"/>
        <w:jc w:val="both"/>
        <w:rPr>
          <w:rFonts w:ascii="Arial" w:hAnsi="Arial" w:cs="Arial"/>
          <w:bCs/>
          <w:sz w:val="20"/>
          <w:szCs w:val="20"/>
        </w:rPr>
      </w:pPr>
      <w:r w:rsidRPr="00CC3622">
        <w:rPr>
          <w:rFonts w:ascii="Arial" w:hAnsi="Arial" w:cs="Arial"/>
          <w:bCs/>
          <w:sz w:val="20"/>
          <w:szCs w:val="20"/>
        </w:rPr>
        <w:t>O presente trabalho a</w:t>
      </w:r>
      <w:r w:rsidR="008E2375">
        <w:rPr>
          <w:rFonts w:ascii="Arial" w:hAnsi="Arial" w:cs="Arial"/>
          <w:bCs/>
          <w:sz w:val="20"/>
          <w:szCs w:val="20"/>
        </w:rPr>
        <w:t>borda a importância e</w:t>
      </w:r>
      <w:r w:rsidRPr="00CC3622">
        <w:rPr>
          <w:rFonts w:ascii="Arial" w:hAnsi="Arial" w:cs="Arial"/>
          <w:bCs/>
          <w:sz w:val="20"/>
          <w:szCs w:val="20"/>
        </w:rPr>
        <w:t xml:space="preserve"> </w:t>
      </w:r>
      <w:r w:rsidR="00A61D90">
        <w:rPr>
          <w:rFonts w:ascii="Arial" w:hAnsi="Arial" w:cs="Arial"/>
          <w:bCs/>
          <w:sz w:val="20"/>
          <w:szCs w:val="20"/>
        </w:rPr>
        <w:t>os benefícios gerados a partir do eficiente e inteligente controle de estoque</w:t>
      </w:r>
      <w:r w:rsidR="00EC0F71">
        <w:rPr>
          <w:rFonts w:ascii="Arial" w:hAnsi="Arial" w:cs="Arial"/>
          <w:bCs/>
          <w:sz w:val="20"/>
          <w:szCs w:val="20"/>
        </w:rPr>
        <w:t xml:space="preserve">, apresenta o desenvolvimento e a implantação de um sistema de controle de estoque para hamburgueria Black Burguer, localizada em Santo André/SP. </w:t>
      </w:r>
      <w:r w:rsidR="00C76826">
        <w:rPr>
          <w:rFonts w:ascii="Arial" w:hAnsi="Arial" w:cs="Arial"/>
          <w:bCs/>
          <w:sz w:val="20"/>
          <w:szCs w:val="20"/>
        </w:rPr>
        <w:t>A solução tecnológica foi desenvolvida utilizando</w:t>
      </w:r>
      <w:r w:rsidR="00EC0F71">
        <w:rPr>
          <w:rFonts w:ascii="Arial" w:hAnsi="Arial" w:cs="Arial"/>
          <w:bCs/>
          <w:sz w:val="20"/>
          <w:szCs w:val="20"/>
        </w:rPr>
        <w:t xml:space="preserve"> MySQL, Python, HTML, CSS e JavaScript</w:t>
      </w:r>
      <w:r w:rsidR="00F00707">
        <w:rPr>
          <w:rFonts w:ascii="Arial" w:hAnsi="Arial" w:cs="Arial"/>
          <w:bCs/>
          <w:sz w:val="20"/>
          <w:szCs w:val="20"/>
        </w:rPr>
        <w:t>, o sistema visa a otimização e a melhor gestão de insumos, reduzir desperdícios e evitar a falta de produtos. A implementação trouxe maior organização e agilidade ao estabelecimento, demonstrando a viabilidade e os benefícios da automação no controle de estoque para pequenos negócios.</w:t>
      </w:r>
    </w:p>
    <w:p w14:paraId="282BC1F1" w14:textId="3469FB30" w:rsidR="00F81E78" w:rsidRPr="005C5621" w:rsidRDefault="00F81E78" w:rsidP="008E2375">
      <w:pPr>
        <w:spacing w:before="120" w:after="120" w:line="240" w:lineRule="auto"/>
        <w:ind w:right="848" w:firstLine="708"/>
        <w:jc w:val="both"/>
        <w:rPr>
          <w:rFonts w:ascii="Arial" w:hAnsi="Arial" w:cs="Arial"/>
          <w:sz w:val="20"/>
          <w:szCs w:val="20"/>
        </w:rPr>
      </w:pPr>
      <w:r w:rsidRPr="005C5621">
        <w:rPr>
          <w:rFonts w:ascii="Arial" w:hAnsi="Arial" w:cs="Arial"/>
          <w:b/>
          <w:sz w:val="20"/>
          <w:szCs w:val="20"/>
        </w:rPr>
        <w:t>Palavras-Chave:</w:t>
      </w:r>
      <w:r w:rsidRPr="005C5621">
        <w:rPr>
          <w:rFonts w:ascii="Arial" w:hAnsi="Arial" w:cs="Arial"/>
          <w:sz w:val="20"/>
          <w:szCs w:val="20"/>
        </w:rPr>
        <w:t xml:space="preserve"> </w:t>
      </w:r>
      <w:r w:rsidR="008E2375">
        <w:rPr>
          <w:rFonts w:ascii="Arial" w:hAnsi="Arial" w:cs="Arial"/>
          <w:sz w:val="20"/>
          <w:szCs w:val="20"/>
        </w:rPr>
        <w:t>Controle de Estoque</w:t>
      </w:r>
      <w:r w:rsidR="0011475D">
        <w:rPr>
          <w:rFonts w:ascii="Arial" w:hAnsi="Arial" w:cs="Arial"/>
          <w:sz w:val="20"/>
          <w:szCs w:val="20"/>
        </w:rPr>
        <w:t>;</w:t>
      </w:r>
      <w:r w:rsidR="008E2375">
        <w:rPr>
          <w:rFonts w:ascii="Arial" w:hAnsi="Arial" w:cs="Arial"/>
          <w:sz w:val="20"/>
          <w:szCs w:val="20"/>
        </w:rPr>
        <w:t xml:space="preserve">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MySQL</w:t>
      </w:r>
      <w:r w:rsidR="00CC3622" w:rsidRPr="005C5621">
        <w:rPr>
          <w:rFonts w:ascii="Arial" w:hAnsi="Arial" w:cs="Arial"/>
          <w:bCs/>
          <w:sz w:val="20"/>
          <w:szCs w:val="20"/>
        </w:rPr>
        <w:t>;</w:t>
      </w:r>
      <w:r w:rsidR="00F00707">
        <w:rPr>
          <w:rFonts w:ascii="Arial" w:hAnsi="Arial" w:cs="Arial"/>
          <w:bCs/>
          <w:sz w:val="20"/>
          <w:szCs w:val="20"/>
        </w:rPr>
        <w:t xml:space="preserve">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Python</w:t>
      </w:r>
      <w:r w:rsidR="00F00707">
        <w:rPr>
          <w:rFonts w:ascii="Arial" w:hAnsi="Arial" w:cs="Arial"/>
          <w:bCs/>
          <w:sz w:val="20"/>
          <w:szCs w:val="20"/>
        </w:rPr>
        <w:t xml:space="preserve">;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HTML</w:t>
      </w:r>
      <w:r w:rsidR="00F00707">
        <w:rPr>
          <w:rFonts w:ascii="Arial" w:hAnsi="Arial" w:cs="Arial"/>
          <w:bCs/>
          <w:sz w:val="20"/>
          <w:szCs w:val="20"/>
        </w:rPr>
        <w:t xml:space="preserve">; 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>CSS</w:t>
      </w:r>
      <w:r w:rsidR="00F00707">
        <w:rPr>
          <w:rFonts w:ascii="Arial" w:hAnsi="Arial" w:cs="Arial"/>
          <w:bCs/>
          <w:sz w:val="20"/>
          <w:szCs w:val="20"/>
        </w:rPr>
        <w:t>;</w:t>
      </w:r>
      <w:r w:rsidR="00F00707" w:rsidRPr="00F00707">
        <w:rPr>
          <w:rFonts w:ascii="Arial" w:hAnsi="Arial" w:cs="Arial"/>
          <w:bCs/>
          <w:i/>
          <w:iCs/>
          <w:sz w:val="20"/>
          <w:szCs w:val="20"/>
        </w:rPr>
        <w:t xml:space="preserve"> JavaScript</w:t>
      </w:r>
      <w:r w:rsidR="00F00707">
        <w:rPr>
          <w:rFonts w:ascii="Arial" w:hAnsi="Arial" w:cs="Arial"/>
          <w:bCs/>
          <w:sz w:val="20"/>
          <w:szCs w:val="20"/>
        </w:rPr>
        <w:t>;</w:t>
      </w:r>
      <w:r w:rsidR="00CC3622" w:rsidRPr="005C5621">
        <w:rPr>
          <w:rFonts w:ascii="Arial" w:hAnsi="Arial" w:cs="Arial"/>
          <w:bCs/>
          <w:sz w:val="20"/>
          <w:szCs w:val="20"/>
        </w:rPr>
        <w:t xml:space="preserve"> </w:t>
      </w:r>
      <w:r w:rsidR="00F00707">
        <w:rPr>
          <w:rFonts w:ascii="Arial" w:hAnsi="Arial" w:cs="Arial"/>
          <w:bCs/>
          <w:sz w:val="20"/>
          <w:szCs w:val="20"/>
        </w:rPr>
        <w:t>Otimização</w:t>
      </w:r>
      <w:r w:rsidR="008E2375">
        <w:rPr>
          <w:rFonts w:ascii="Arial" w:hAnsi="Arial" w:cs="Arial"/>
          <w:bCs/>
          <w:sz w:val="20"/>
          <w:szCs w:val="20"/>
        </w:rPr>
        <w:t xml:space="preserve">; </w:t>
      </w:r>
      <w:r w:rsidR="00F00707">
        <w:rPr>
          <w:rFonts w:ascii="Arial" w:hAnsi="Arial" w:cs="Arial"/>
          <w:bCs/>
          <w:sz w:val="20"/>
          <w:szCs w:val="20"/>
        </w:rPr>
        <w:t>Gestão de Insumos</w:t>
      </w:r>
      <w:r w:rsidR="008E2375">
        <w:rPr>
          <w:rFonts w:ascii="Arial" w:hAnsi="Arial" w:cs="Arial"/>
          <w:bCs/>
          <w:sz w:val="20"/>
          <w:szCs w:val="20"/>
        </w:rPr>
        <w:t>.</w:t>
      </w:r>
    </w:p>
    <w:p w14:paraId="29C88878" w14:textId="47478051" w:rsidR="005C5621" w:rsidRPr="005C5621" w:rsidRDefault="00F81E78" w:rsidP="00FA48C9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 w:rsidRPr="005C5621">
        <w:rPr>
          <w:rFonts w:ascii="Arial" w:eastAsia="Arial" w:hAnsi="Arial" w:cs="Arial"/>
          <w:b/>
          <w:sz w:val="24"/>
          <w:szCs w:val="24"/>
        </w:rPr>
        <w:t xml:space="preserve">1. </w:t>
      </w:r>
      <w:r w:rsidRPr="005C5621">
        <w:rPr>
          <w:rFonts w:ascii="Arial" w:hAnsi="Arial" w:cs="Arial"/>
          <w:b/>
          <w:sz w:val="24"/>
          <w:szCs w:val="24"/>
        </w:rPr>
        <w:t>Introdução</w:t>
      </w:r>
    </w:p>
    <w:p w14:paraId="3C5B026F" w14:textId="5A46BAA0" w:rsidR="00D46FC1" w:rsidRDefault="00D46FC1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Atualmente qualquer empresa seja ela industrial ou comercial necessita de um estoque, seja para venda ou para suprimentos próprios, uma vez que é mais rápido e prático do que efetuar uma compra e precisar esperar alguns dias para obter o produto, podendo neste período perder uma venda ou precisar interromper sua produção por falta de insumos.</w:t>
      </w:r>
    </w:p>
    <w:p w14:paraId="66727C24" w14:textId="2EDCAE08" w:rsidR="00D46FC1" w:rsidRDefault="00D46FC1" w:rsidP="00262D35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Porém o estoque representa custos para a empresa, seja pelo material ali parado, ou também pelo espaço necessário para armazenar todos esses produtos, para que esses custos sejam minimizados a empresa precisa saber a quantidade exata de estoque necessário para que não perca vendas ou pare sua produção, por isso o planejamento é necessário e muito importante, pois assim o gestor saberá o momento exato para comprar produtos. Atuando sem preocupações ou desníveis de vendas/produção.</w:t>
      </w:r>
    </w:p>
    <w:p w14:paraId="63AF7E81" w14:textId="509B9460" w:rsidR="00D46FC1" w:rsidRDefault="00D46FC1" w:rsidP="00CA1079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Visando a magnitude da importância dessa ferramenta </w:t>
      </w:r>
      <w:r w:rsidR="00CA1079">
        <w:rPr>
          <w:rFonts w:ascii="Arial" w:hAnsi="Arial" w:cs="Arial"/>
          <w:sz w:val="20"/>
          <w:szCs w:val="20"/>
        </w:rPr>
        <w:t>este artigo tem como público-alvo os diversos estabelecimentos comerciais ou industriais que ainda não adotaram essa estratégia de controlar fielmente seu estoque e que poderão adotar e utilizar essa tecnologia em seu cotidiano. Objetivando as empresas a serem mais tecnológicas, ágeis e práticas no dia a dia de suas atividades.</w:t>
      </w:r>
    </w:p>
    <w:p w14:paraId="5DA2221F" w14:textId="073F8DC2" w:rsidR="00CA1079" w:rsidRDefault="00262D35" w:rsidP="00CA1079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Apresentando essa ideia de melhoria </w:t>
      </w:r>
      <w:r w:rsidR="00E14E1E">
        <w:rPr>
          <w:rFonts w:ascii="Arial" w:hAnsi="Arial" w:cs="Arial"/>
          <w:sz w:val="20"/>
          <w:szCs w:val="20"/>
        </w:rPr>
        <w:t>do artigo em questão,</w:t>
      </w:r>
      <w:r w:rsidR="00C76826">
        <w:rPr>
          <w:rFonts w:ascii="Arial" w:hAnsi="Arial" w:cs="Arial"/>
          <w:sz w:val="20"/>
          <w:szCs w:val="20"/>
        </w:rPr>
        <w:t xml:space="preserve"> </w:t>
      </w:r>
      <w:r w:rsidR="00C76826" w:rsidRPr="00C76826">
        <w:rPr>
          <w:rFonts w:ascii="Arial" w:hAnsi="Arial" w:cs="Arial"/>
          <w:sz w:val="20"/>
          <w:szCs w:val="20"/>
        </w:rPr>
        <w:t>com o objetivo de substituir o controle manual anteriormente adotado pelo estabelecimento. O sistema permite o monitoramento em tempo real dos insumos, otimizando a reposição de produtos e reduzindo ocorrências de falta de materiais.</w:t>
      </w:r>
    </w:p>
    <w:p w14:paraId="705F2866" w14:textId="6E8778DC" w:rsidR="00C54522" w:rsidRDefault="00C54522" w:rsidP="00C5452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Metodologia</w:t>
      </w:r>
    </w:p>
    <w:p w14:paraId="0D99A9EF" w14:textId="77777777" w:rsidR="00C76826" w:rsidRDefault="00C76826" w:rsidP="00C76826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76826">
        <w:rPr>
          <w:rFonts w:ascii="Arial" w:hAnsi="Arial" w:cs="Arial"/>
          <w:sz w:val="20"/>
          <w:szCs w:val="20"/>
        </w:rPr>
        <w:t xml:space="preserve">A metodologia adotada consistiu na implantação de um sistema de controle de estoque desenvolvido especificamente para o restaurante Black Burguer. Inicialmente, foi realizado um diagnóstico da situação atual, identificando que o proprietário Jeferson realizava o controle de forma manual e eventualmente inconsistente, resultando em situações de falta de produtos que exigiam compras emergenciais. </w:t>
      </w:r>
    </w:p>
    <w:p w14:paraId="3C7C7110" w14:textId="5B18DE95" w:rsidR="00C76826" w:rsidRPr="00C76826" w:rsidRDefault="00C76826" w:rsidP="00C76826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76826">
        <w:rPr>
          <w:rFonts w:ascii="Arial" w:hAnsi="Arial" w:cs="Arial"/>
          <w:sz w:val="20"/>
          <w:szCs w:val="20"/>
        </w:rPr>
        <w:t>Para solucionar esse problema, foi desenvolvido um sistema web com arquitetura baseada em MySQL para o banco de dados, Python para o back-end e HTML, CSS e JavaScript para o front-end. O sistema foi implantado no computador do estabelecimento e configurado com o cadastro inicial de todos os produtos utilizados. Durante o período de testes, o proprietário foi responsável pela alimentação diária do sistema com as movimentações de entrada e saída de produtos, permitindo a avaliação da eficácia da solução na melhoria da gestão de estoque.</w:t>
      </w:r>
    </w:p>
    <w:p w14:paraId="0B5B2DCD" w14:textId="1CFEBF65" w:rsidR="00E035A2" w:rsidRDefault="00E035A2" w:rsidP="00E035A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Desenvolvimento</w:t>
      </w:r>
    </w:p>
    <w:p w14:paraId="5D9F2038" w14:textId="684DB2B3" w:rsidR="00C42B7C" w:rsidRDefault="00526E5D" w:rsidP="000935A8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Durante a pesquisa foi constatado que o modelo a</w:t>
      </w:r>
      <w:r w:rsidR="00C76826">
        <w:rPr>
          <w:rFonts w:ascii="Arial" w:hAnsi="Arial" w:cs="Arial"/>
          <w:sz w:val="20"/>
          <w:szCs w:val="20"/>
        </w:rPr>
        <w:t>nterior</w:t>
      </w:r>
      <w:r>
        <w:rPr>
          <w:rFonts w:ascii="Arial" w:hAnsi="Arial" w:cs="Arial"/>
          <w:sz w:val="20"/>
          <w:szCs w:val="20"/>
        </w:rPr>
        <w:t xml:space="preserve"> de estocagem era demorado e </w:t>
      </w:r>
      <w:r w:rsidR="00923D8E">
        <w:rPr>
          <w:rFonts w:ascii="Arial" w:hAnsi="Arial" w:cs="Arial"/>
          <w:sz w:val="20"/>
          <w:szCs w:val="20"/>
        </w:rPr>
        <w:t>propenso a erros</w:t>
      </w:r>
      <w:r>
        <w:rPr>
          <w:rFonts w:ascii="Arial" w:hAnsi="Arial" w:cs="Arial"/>
          <w:sz w:val="20"/>
          <w:szCs w:val="20"/>
        </w:rPr>
        <w:t xml:space="preserve">, não refletindo </w:t>
      </w:r>
      <w:r w:rsidR="00923D8E">
        <w:rPr>
          <w:rFonts w:ascii="Arial" w:hAnsi="Arial" w:cs="Arial"/>
          <w:sz w:val="20"/>
          <w:szCs w:val="20"/>
        </w:rPr>
        <w:t xml:space="preserve">em </w:t>
      </w:r>
      <w:r>
        <w:rPr>
          <w:rFonts w:ascii="Arial" w:hAnsi="Arial" w:cs="Arial"/>
          <w:sz w:val="20"/>
          <w:szCs w:val="20"/>
        </w:rPr>
        <w:t>uma boa</w:t>
      </w:r>
      <w:r w:rsidR="00923D8E">
        <w:rPr>
          <w:rFonts w:ascii="Arial" w:hAnsi="Arial" w:cs="Arial"/>
          <w:sz w:val="20"/>
          <w:szCs w:val="20"/>
        </w:rPr>
        <w:t xml:space="preserve"> operação do estabelecimento</w:t>
      </w:r>
      <w:r>
        <w:rPr>
          <w:rFonts w:ascii="Arial" w:hAnsi="Arial" w:cs="Arial"/>
          <w:sz w:val="20"/>
          <w:szCs w:val="20"/>
        </w:rPr>
        <w:t xml:space="preserve"> e</w:t>
      </w:r>
      <w:r w:rsidR="00923D8E">
        <w:rPr>
          <w:rFonts w:ascii="Arial" w:hAnsi="Arial" w:cs="Arial"/>
          <w:sz w:val="20"/>
          <w:szCs w:val="20"/>
        </w:rPr>
        <w:t xml:space="preserve"> impactando negativamente a experiência</w:t>
      </w:r>
      <w:r>
        <w:rPr>
          <w:rFonts w:ascii="Arial" w:hAnsi="Arial" w:cs="Arial"/>
          <w:sz w:val="20"/>
          <w:szCs w:val="20"/>
        </w:rPr>
        <w:t xml:space="preserve"> para o cliente, </w:t>
      </w:r>
      <w:r w:rsidR="00923D8E">
        <w:rPr>
          <w:rFonts w:ascii="Arial" w:hAnsi="Arial" w:cs="Arial"/>
          <w:sz w:val="20"/>
          <w:szCs w:val="20"/>
        </w:rPr>
        <w:t>c</w:t>
      </w:r>
      <w:r w:rsidR="00923D8E" w:rsidRPr="00C76826">
        <w:rPr>
          <w:rFonts w:ascii="Arial" w:hAnsi="Arial" w:cs="Arial"/>
          <w:sz w:val="20"/>
          <w:szCs w:val="20"/>
        </w:rPr>
        <w:t>om a implementação do sistema desenvolvido</w:t>
      </w:r>
      <w:r w:rsidR="001A6536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pôde-se observar que o processo de estocagem </w:t>
      </w:r>
      <w:r w:rsidR="00150A34">
        <w:rPr>
          <w:rFonts w:ascii="Arial" w:hAnsi="Arial" w:cs="Arial"/>
          <w:sz w:val="20"/>
          <w:szCs w:val="20"/>
        </w:rPr>
        <w:t xml:space="preserve">obteve uma melhoria significativa, </w:t>
      </w:r>
      <w:r w:rsidR="00150A34" w:rsidRPr="00C76826">
        <w:rPr>
          <w:rFonts w:ascii="Arial" w:hAnsi="Arial" w:cs="Arial"/>
          <w:sz w:val="20"/>
          <w:szCs w:val="20"/>
        </w:rPr>
        <w:t>na agilidade, organização e confiabilidade do processo de gestão de insumos</w:t>
      </w:r>
      <w:r w:rsidR="00150A34">
        <w:rPr>
          <w:rFonts w:ascii="Arial" w:hAnsi="Arial" w:cs="Arial"/>
          <w:sz w:val="20"/>
          <w:szCs w:val="20"/>
        </w:rPr>
        <w:t>, a</w:t>
      </w:r>
      <w:r w:rsidR="00150A34" w:rsidRPr="00C76826">
        <w:rPr>
          <w:rFonts w:ascii="Arial" w:hAnsi="Arial" w:cs="Arial"/>
          <w:sz w:val="20"/>
          <w:szCs w:val="20"/>
        </w:rPr>
        <w:t xml:space="preserve"> plataforma permitiu a visualização instantânea dos produtos que necessitam de reposição, reduzindo consideravelmente as ocorrências de falta de materiais e otimizando o momento de reabastecimento.</w:t>
      </w:r>
    </w:p>
    <w:p w14:paraId="765E3278" w14:textId="69097FAE" w:rsidR="00526E5D" w:rsidRDefault="00150A34" w:rsidP="00150A34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C76826">
        <w:rPr>
          <w:rFonts w:ascii="Arial" w:hAnsi="Arial" w:cs="Arial"/>
          <w:sz w:val="20"/>
          <w:szCs w:val="20"/>
        </w:rPr>
        <w:t>A implementação demonstrou a viabilidade da inserção de tecnologia no cotidiano de pequenos estabeleciment</w:t>
      </w:r>
      <w:r>
        <w:rPr>
          <w:rFonts w:ascii="Arial" w:hAnsi="Arial" w:cs="Arial"/>
          <w:sz w:val="20"/>
          <w:szCs w:val="20"/>
        </w:rPr>
        <w:t>o</w:t>
      </w:r>
      <w:r w:rsidRPr="00C76826">
        <w:rPr>
          <w:rFonts w:ascii="Arial" w:hAnsi="Arial" w:cs="Arial"/>
          <w:sz w:val="20"/>
          <w:szCs w:val="20"/>
        </w:rPr>
        <w:t xml:space="preserve">s, trazendo benefícios tanto para os colaboradores quanto para a gestão. </w:t>
      </w:r>
      <w:r>
        <w:rPr>
          <w:rFonts w:ascii="Arial" w:hAnsi="Arial" w:cs="Arial"/>
          <w:sz w:val="20"/>
          <w:szCs w:val="20"/>
        </w:rPr>
        <w:t xml:space="preserve">O Jeferson nos informou </w:t>
      </w:r>
      <w:r>
        <w:rPr>
          <w:rFonts w:ascii="Arial" w:hAnsi="Arial" w:cs="Arial"/>
          <w:sz w:val="20"/>
          <w:szCs w:val="20"/>
        </w:rPr>
        <w:lastRenderedPageBreak/>
        <w:t xml:space="preserve">que o tempo de análise de seu estoque reduziu em aproximadamente 40%, antes levando por volta de 4 horas para contagem, e após a implantação do sistema utilizando apenas 2,5 horas. </w:t>
      </w:r>
      <w:r w:rsidRPr="00C76826">
        <w:rPr>
          <w:rFonts w:ascii="Arial" w:hAnsi="Arial" w:cs="Arial"/>
          <w:sz w:val="20"/>
          <w:szCs w:val="20"/>
        </w:rPr>
        <w:t>Durante o período de testes, foram identificados alguns desafios técnicos, como instabilidade na conexão e lentidão pontual, que servirão como base para futuras otimizações do sistema.</w:t>
      </w:r>
    </w:p>
    <w:p w14:paraId="0B23614F" w14:textId="77777777" w:rsidR="006679E5" w:rsidRDefault="006679E5" w:rsidP="006679E5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Considerações Finais</w:t>
      </w:r>
    </w:p>
    <w:p w14:paraId="40257DB8" w14:textId="77777777" w:rsidR="00FD0B98" w:rsidRDefault="00FD0B98" w:rsidP="00FD0B98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150A34">
        <w:rPr>
          <w:rFonts w:ascii="Arial" w:hAnsi="Arial" w:cs="Arial"/>
          <w:sz w:val="20"/>
          <w:szCs w:val="20"/>
        </w:rPr>
        <w:t>A implementação de um sistema eficiente de controle de estoque mostrou-se benéfica para o estabelecimento, reduzindo tanto a escassez quanto o excesso de produtos em armazenamento. Esse equilíbrio é particularmente relevante em hamburguerias, onde a maioria dos insumos é perecível e requer gestão cuidadosa para manter a qualidade dos produtos servidos. O proprietário foi orientado a manter o sistema atualizado regularmente para garantir a fidelidade das informações do inventário, além de realizar projeções de demanda baseadas no fluxo de clientes. Conclui-se que a integração entre tecnologia e gestão constitui uma ferramenta promissora para empreendedores que buscam otimizar suas operações de maneira ágil e segura. Os desafios identificados durante a implementação, como questões de conectividade e adaptação dos usuários, forneceram insights valiosos para contínuo aprimoramento da solução.</w:t>
      </w:r>
    </w:p>
    <w:p w14:paraId="686B029E" w14:textId="26712027" w:rsidR="000935A8" w:rsidRDefault="000935A8" w:rsidP="000935A8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Referências</w:t>
      </w:r>
    </w:p>
    <w:p w14:paraId="6D4A0062" w14:textId="6F5CEF9B" w:rsidR="00526E5D" w:rsidRPr="00E3352D" w:rsidRDefault="00A45230" w:rsidP="00AB3EE6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 w:rsidRPr="00E3352D">
        <w:rPr>
          <w:rFonts w:ascii="Arial" w:hAnsi="Arial" w:cs="Arial"/>
          <w:sz w:val="20"/>
          <w:szCs w:val="20"/>
        </w:rPr>
        <w:t>[1]</w:t>
      </w:r>
      <w:r w:rsidR="00FD0B98" w:rsidRPr="00E3352D">
        <w:rPr>
          <w:rFonts w:ascii="Arial" w:hAnsi="Arial" w:cs="Arial"/>
          <w:sz w:val="20"/>
          <w:szCs w:val="20"/>
        </w:rPr>
        <w:t xml:space="preserve"> Rodrigues Vitorio, Rayssa.</w:t>
      </w:r>
      <w:r w:rsidRPr="00E3352D">
        <w:rPr>
          <w:rFonts w:ascii="Arial" w:hAnsi="Arial" w:cs="Arial"/>
          <w:sz w:val="20"/>
          <w:szCs w:val="20"/>
        </w:rPr>
        <w:t xml:space="preserve"> </w:t>
      </w:r>
      <w:r w:rsidR="00526E5D" w:rsidRPr="00E3352D">
        <w:rPr>
          <w:rFonts w:ascii="Arial" w:hAnsi="Arial" w:cs="Arial"/>
          <w:sz w:val="20"/>
          <w:szCs w:val="20"/>
        </w:rPr>
        <w:t>Estudo Sobre a Prática da Gestão de Estoque em um Restaurante</w:t>
      </w:r>
      <w:r w:rsidRPr="00E3352D">
        <w:rPr>
          <w:rFonts w:ascii="Arial" w:hAnsi="Arial" w:cs="Arial"/>
          <w:sz w:val="20"/>
          <w:szCs w:val="20"/>
        </w:rPr>
        <w:t>.</w:t>
      </w:r>
      <w:r w:rsidR="00FD0B98" w:rsidRPr="00E3352D">
        <w:rPr>
          <w:rFonts w:ascii="Arial" w:hAnsi="Arial" w:cs="Arial"/>
          <w:sz w:val="20"/>
          <w:szCs w:val="20"/>
        </w:rPr>
        <w:t xml:space="preserve"> 2018.</w:t>
      </w:r>
      <w:r w:rsidRPr="00E3352D">
        <w:rPr>
          <w:rFonts w:ascii="Arial" w:hAnsi="Arial" w:cs="Arial"/>
          <w:sz w:val="20"/>
          <w:szCs w:val="20"/>
        </w:rPr>
        <w:t xml:space="preserve"> Disponível em:</w:t>
      </w:r>
      <w:r w:rsidR="00FD0B98" w:rsidRPr="00E3352D">
        <w:rPr>
          <w:rFonts w:ascii="Arial" w:hAnsi="Arial" w:cs="Arial"/>
          <w:sz w:val="20"/>
          <w:szCs w:val="20"/>
        </w:rPr>
        <w:t xml:space="preserve"> &lt;</w:t>
      </w:r>
      <w:hyperlink r:id="rId8" w:history="1"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https://www.monografias.ufop.br/bit</w:t>
        </w:r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s</w:t>
        </w:r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tream/35400000/1132/1/MONOGRAFIA_EstudoPr%c3%a1ticaGest%c3%a3o.pdf</w:t>
        </w:r>
      </w:hyperlink>
      <w:r w:rsidR="00FD0B98" w:rsidRPr="00E3352D">
        <w:rPr>
          <w:rFonts w:ascii="Arial" w:hAnsi="Arial" w:cs="Arial"/>
          <w:sz w:val="20"/>
          <w:szCs w:val="20"/>
        </w:rPr>
        <w:t>&gt;</w:t>
      </w:r>
      <w:r w:rsidR="00526E5D" w:rsidRPr="00E3352D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FD0B98" w:rsidRPr="00E3352D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D0B98" w:rsidRPr="00E3352D">
        <w:rPr>
          <w:rFonts w:ascii="Arial" w:hAnsi="Arial" w:cs="Arial"/>
          <w:sz w:val="20"/>
          <w:szCs w:val="20"/>
        </w:rPr>
        <w:t>[acesso em 18 set 2025].</w:t>
      </w:r>
    </w:p>
    <w:p w14:paraId="329E902A" w14:textId="6B0449A6" w:rsidR="008A0D37" w:rsidRPr="00E3352D" w:rsidRDefault="00A45230" w:rsidP="008E2375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 w:rsidRPr="00E3352D">
        <w:rPr>
          <w:rFonts w:ascii="Arial" w:hAnsi="Arial" w:cs="Arial"/>
          <w:sz w:val="20"/>
          <w:szCs w:val="20"/>
        </w:rPr>
        <w:t>[2]</w:t>
      </w:r>
      <w:r w:rsidR="00526E5D" w:rsidRPr="00E3352D">
        <w:rPr>
          <w:rFonts w:ascii="Arial" w:hAnsi="Arial" w:cs="Arial"/>
          <w:sz w:val="20"/>
          <w:szCs w:val="20"/>
        </w:rPr>
        <w:t xml:space="preserve"> </w:t>
      </w:r>
      <w:r w:rsidR="00FD0B98" w:rsidRPr="00E3352D">
        <w:rPr>
          <w:rFonts w:ascii="Arial" w:hAnsi="Arial" w:cs="Arial"/>
          <w:sz w:val="20"/>
          <w:szCs w:val="20"/>
        </w:rPr>
        <w:t xml:space="preserve">B&amp;R, Redação. </w:t>
      </w:r>
      <w:r w:rsidR="00526E5D" w:rsidRPr="00E3352D">
        <w:rPr>
          <w:rFonts w:ascii="Arial" w:hAnsi="Arial" w:cs="Arial"/>
          <w:sz w:val="20"/>
          <w:szCs w:val="20"/>
        </w:rPr>
        <w:t>Controle de Estoque em Restaurantes para Redução de Desperdício</w:t>
      </w:r>
      <w:r w:rsidR="00E957E2" w:rsidRPr="00E3352D">
        <w:rPr>
          <w:rFonts w:ascii="Arial" w:hAnsi="Arial" w:cs="Arial"/>
          <w:sz w:val="20"/>
          <w:szCs w:val="20"/>
        </w:rPr>
        <w:t>.</w:t>
      </w:r>
      <w:r w:rsidR="00FD0B98" w:rsidRPr="00E3352D">
        <w:rPr>
          <w:rFonts w:ascii="Arial" w:hAnsi="Arial" w:cs="Arial"/>
          <w:sz w:val="20"/>
          <w:szCs w:val="20"/>
        </w:rPr>
        <w:t xml:space="preserve"> 2022.</w:t>
      </w:r>
      <w:r w:rsidR="00E957E2" w:rsidRPr="00E3352D">
        <w:rPr>
          <w:rFonts w:ascii="Arial" w:hAnsi="Arial" w:cs="Arial"/>
          <w:sz w:val="20"/>
          <w:szCs w:val="20"/>
        </w:rPr>
        <w:t xml:space="preserve"> Disponível em:</w:t>
      </w:r>
      <w:r w:rsidR="00526E5D" w:rsidRPr="00E3352D">
        <w:rPr>
          <w:rFonts w:ascii="Arial" w:hAnsi="Arial" w:cs="Arial"/>
          <w:sz w:val="20"/>
          <w:szCs w:val="20"/>
        </w:rPr>
        <w:t xml:space="preserve"> </w:t>
      </w:r>
      <w:r w:rsidR="00FD0B98" w:rsidRPr="00E3352D">
        <w:rPr>
          <w:rFonts w:ascii="Arial" w:hAnsi="Arial" w:cs="Arial"/>
          <w:sz w:val="20"/>
          <w:szCs w:val="20"/>
        </w:rPr>
        <w:t>&lt;</w:t>
      </w:r>
      <w:hyperlink r:id="rId9" w:history="1"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https://bareserestaurantes.co</w:t>
        </w:r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m</w:t>
        </w:r>
        <w:r w:rsidR="00FD0B98" w:rsidRPr="00E3352D">
          <w:rPr>
            <w:rStyle w:val="Hyperlink"/>
            <w:rFonts w:ascii="Arial" w:hAnsi="Arial" w:cs="Arial"/>
            <w:sz w:val="20"/>
            <w:szCs w:val="20"/>
          </w:rPr>
          <w:t>.br/asg/controle-de-estoque-em-restaurantes-otimize-a-gestao-e-reduza-o-desperdicio</w:t>
        </w:r>
      </w:hyperlink>
      <w:r w:rsidR="00FD0B98" w:rsidRPr="00E3352D">
        <w:rPr>
          <w:rFonts w:ascii="Arial" w:hAnsi="Arial" w:cs="Arial"/>
          <w:sz w:val="20"/>
          <w:szCs w:val="20"/>
        </w:rPr>
        <w:t>&gt;</w:t>
      </w:r>
      <w:r w:rsidR="00526E5D" w:rsidRPr="00E3352D">
        <w:rPr>
          <w:rFonts w:ascii="Arial" w:hAnsi="Arial" w:cs="Arial"/>
          <w:sz w:val="20"/>
          <w:szCs w:val="20"/>
        </w:rPr>
        <w:t>.</w:t>
      </w:r>
      <w:r w:rsidR="00FD0B98" w:rsidRPr="00E3352D">
        <w:rPr>
          <w:rFonts w:ascii="Arial" w:hAnsi="Arial" w:cs="Arial"/>
          <w:sz w:val="20"/>
          <w:szCs w:val="20"/>
        </w:rPr>
        <w:t xml:space="preserve"> </w:t>
      </w:r>
      <w:r w:rsidR="00FD0B98" w:rsidRPr="00E3352D">
        <w:rPr>
          <w:rFonts w:ascii="Arial" w:hAnsi="Arial" w:cs="Arial"/>
          <w:sz w:val="20"/>
          <w:szCs w:val="20"/>
        </w:rPr>
        <w:t>[acesso em 18 set 2025].</w:t>
      </w:r>
    </w:p>
    <w:p w14:paraId="180E7587" w14:textId="77777777" w:rsidR="00526E5D" w:rsidRDefault="00526E5D" w:rsidP="008E2375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sectPr w:rsidR="00526E5D" w:rsidSect="00611DA2">
      <w:foot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5690" w14:textId="77777777" w:rsidR="0044317D" w:rsidRDefault="0044317D">
      <w:pPr>
        <w:spacing w:after="0" w:line="240" w:lineRule="auto"/>
      </w:pPr>
      <w:r>
        <w:separator/>
      </w:r>
    </w:p>
  </w:endnote>
  <w:endnote w:type="continuationSeparator" w:id="0">
    <w:p w14:paraId="4E3442FF" w14:textId="77777777" w:rsidR="0044317D" w:rsidRDefault="0044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2DCE" w14:textId="77777777" w:rsidR="00F81E78" w:rsidRDefault="00F81E78">
    <w:pPr>
      <w:pStyle w:val="Rodap"/>
      <w:jc w:val="right"/>
    </w:pPr>
  </w:p>
  <w:p w14:paraId="27D63891" w14:textId="77777777" w:rsidR="00F81E78" w:rsidRDefault="00F81E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E0F4" w14:textId="77777777" w:rsidR="0044317D" w:rsidRDefault="0044317D">
      <w:pPr>
        <w:spacing w:after="0" w:line="240" w:lineRule="auto"/>
      </w:pPr>
      <w:r>
        <w:separator/>
      </w:r>
    </w:p>
  </w:footnote>
  <w:footnote w:type="continuationSeparator" w:id="0">
    <w:p w14:paraId="3EA86D7A" w14:textId="77777777" w:rsidR="0044317D" w:rsidRDefault="00443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C5FAB74C">
      <w:start w:val="1"/>
      <w:numFmt w:val="decimal"/>
      <w:lvlText w:val="[%1]"/>
      <w:lvlJc w:val="left"/>
    </w:lvl>
    <w:lvl w:ilvl="1" w:tplc="8DECF8C8">
      <w:start w:val="1"/>
      <w:numFmt w:val="bullet"/>
      <w:lvlText w:val=""/>
      <w:lvlJc w:val="left"/>
    </w:lvl>
    <w:lvl w:ilvl="2" w:tplc="A16C49DE">
      <w:start w:val="1"/>
      <w:numFmt w:val="bullet"/>
      <w:lvlText w:val=""/>
      <w:lvlJc w:val="left"/>
    </w:lvl>
    <w:lvl w:ilvl="3" w:tplc="5E66D2B2">
      <w:start w:val="1"/>
      <w:numFmt w:val="bullet"/>
      <w:lvlText w:val=""/>
      <w:lvlJc w:val="left"/>
    </w:lvl>
    <w:lvl w:ilvl="4" w:tplc="B552B138">
      <w:start w:val="1"/>
      <w:numFmt w:val="bullet"/>
      <w:lvlText w:val=""/>
      <w:lvlJc w:val="left"/>
    </w:lvl>
    <w:lvl w:ilvl="5" w:tplc="23F6E872">
      <w:start w:val="1"/>
      <w:numFmt w:val="bullet"/>
      <w:lvlText w:val=""/>
      <w:lvlJc w:val="left"/>
    </w:lvl>
    <w:lvl w:ilvl="6" w:tplc="06E02554">
      <w:start w:val="1"/>
      <w:numFmt w:val="bullet"/>
      <w:lvlText w:val=""/>
      <w:lvlJc w:val="left"/>
    </w:lvl>
    <w:lvl w:ilvl="7" w:tplc="599419B8">
      <w:start w:val="1"/>
      <w:numFmt w:val="bullet"/>
      <w:lvlText w:val=""/>
      <w:lvlJc w:val="left"/>
    </w:lvl>
    <w:lvl w:ilvl="8" w:tplc="15526A0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EC52CDA6">
      <w:start w:val="1"/>
      <w:numFmt w:val="bullet"/>
      <w:lvlText w:val="É"/>
      <w:lvlJc w:val="left"/>
    </w:lvl>
    <w:lvl w:ilvl="1" w:tplc="FED49E18">
      <w:start w:val="1"/>
      <w:numFmt w:val="bullet"/>
      <w:lvlText w:val=""/>
      <w:lvlJc w:val="left"/>
    </w:lvl>
    <w:lvl w:ilvl="2" w:tplc="78060CFE">
      <w:start w:val="1"/>
      <w:numFmt w:val="bullet"/>
      <w:lvlText w:val=""/>
      <w:lvlJc w:val="left"/>
    </w:lvl>
    <w:lvl w:ilvl="3" w:tplc="D0D2B2B4">
      <w:start w:val="1"/>
      <w:numFmt w:val="bullet"/>
      <w:lvlText w:val=""/>
      <w:lvlJc w:val="left"/>
    </w:lvl>
    <w:lvl w:ilvl="4" w:tplc="0F847CE4">
      <w:start w:val="1"/>
      <w:numFmt w:val="bullet"/>
      <w:lvlText w:val=""/>
      <w:lvlJc w:val="left"/>
    </w:lvl>
    <w:lvl w:ilvl="5" w:tplc="9A1C9A9A">
      <w:start w:val="1"/>
      <w:numFmt w:val="bullet"/>
      <w:lvlText w:val=""/>
      <w:lvlJc w:val="left"/>
    </w:lvl>
    <w:lvl w:ilvl="6" w:tplc="879850A8">
      <w:start w:val="1"/>
      <w:numFmt w:val="bullet"/>
      <w:lvlText w:val=""/>
      <w:lvlJc w:val="left"/>
    </w:lvl>
    <w:lvl w:ilvl="7" w:tplc="A1FE1EE6">
      <w:start w:val="1"/>
      <w:numFmt w:val="bullet"/>
      <w:lvlText w:val=""/>
      <w:lvlJc w:val="left"/>
    </w:lvl>
    <w:lvl w:ilvl="8" w:tplc="CFCC75F0">
      <w:start w:val="1"/>
      <w:numFmt w:val="bullet"/>
      <w:lvlText w:val=""/>
      <w:lvlJc w:val="left"/>
    </w:lvl>
  </w:abstractNum>
  <w:abstractNum w:abstractNumId="2" w15:restartNumberingAfterBreak="0">
    <w:nsid w:val="2A617BEA"/>
    <w:multiLevelType w:val="multilevel"/>
    <w:tmpl w:val="4586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239C5"/>
    <w:multiLevelType w:val="hybridMultilevel"/>
    <w:tmpl w:val="103635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8357B"/>
    <w:multiLevelType w:val="multilevel"/>
    <w:tmpl w:val="F708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C1C24"/>
    <w:multiLevelType w:val="multilevel"/>
    <w:tmpl w:val="6EEA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61738">
    <w:abstractNumId w:val="0"/>
  </w:num>
  <w:num w:numId="2" w16cid:durableId="1189173593">
    <w:abstractNumId w:val="1"/>
  </w:num>
  <w:num w:numId="3" w16cid:durableId="625937466">
    <w:abstractNumId w:val="3"/>
  </w:num>
  <w:num w:numId="4" w16cid:durableId="789282214">
    <w:abstractNumId w:val="4"/>
  </w:num>
  <w:num w:numId="5" w16cid:durableId="977801948">
    <w:abstractNumId w:val="5"/>
  </w:num>
  <w:num w:numId="6" w16cid:durableId="1172640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78"/>
    <w:rsid w:val="00006308"/>
    <w:rsid w:val="000561A8"/>
    <w:rsid w:val="000935A8"/>
    <w:rsid w:val="000E0B55"/>
    <w:rsid w:val="000F3E76"/>
    <w:rsid w:val="001008CE"/>
    <w:rsid w:val="0010673C"/>
    <w:rsid w:val="00112CF2"/>
    <w:rsid w:val="0011475D"/>
    <w:rsid w:val="00123ABE"/>
    <w:rsid w:val="0013309B"/>
    <w:rsid w:val="00146A9A"/>
    <w:rsid w:val="00150A34"/>
    <w:rsid w:val="001957E7"/>
    <w:rsid w:val="001A6536"/>
    <w:rsid w:val="001B3D7B"/>
    <w:rsid w:val="001B500F"/>
    <w:rsid w:val="001C3965"/>
    <w:rsid w:val="001D1663"/>
    <w:rsid w:val="001E0728"/>
    <w:rsid w:val="00244535"/>
    <w:rsid w:val="00262D35"/>
    <w:rsid w:val="00281F50"/>
    <w:rsid w:val="002C7853"/>
    <w:rsid w:val="002D23C4"/>
    <w:rsid w:val="00312BF7"/>
    <w:rsid w:val="003165C3"/>
    <w:rsid w:val="003268D9"/>
    <w:rsid w:val="0033277D"/>
    <w:rsid w:val="003438FF"/>
    <w:rsid w:val="00353671"/>
    <w:rsid w:val="0035445D"/>
    <w:rsid w:val="00355093"/>
    <w:rsid w:val="003746F9"/>
    <w:rsid w:val="00386FCF"/>
    <w:rsid w:val="003915FA"/>
    <w:rsid w:val="003B2019"/>
    <w:rsid w:val="003B712F"/>
    <w:rsid w:val="003D1ACD"/>
    <w:rsid w:val="003E4B63"/>
    <w:rsid w:val="00416F64"/>
    <w:rsid w:val="004208C3"/>
    <w:rsid w:val="00421196"/>
    <w:rsid w:val="00427FA1"/>
    <w:rsid w:val="00431F7D"/>
    <w:rsid w:val="0044317D"/>
    <w:rsid w:val="00443D98"/>
    <w:rsid w:val="0047506F"/>
    <w:rsid w:val="0048300F"/>
    <w:rsid w:val="00484F70"/>
    <w:rsid w:val="004E7511"/>
    <w:rsid w:val="005024E6"/>
    <w:rsid w:val="00523314"/>
    <w:rsid w:val="00526E5D"/>
    <w:rsid w:val="00541435"/>
    <w:rsid w:val="00567D49"/>
    <w:rsid w:val="005748E7"/>
    <w:rsid w:val="005C5621"/>
    <w:rsid w:val="005D5E05"/>
    <w:rsid w:val="005E6512"/>
    <w:rsid w:val="00611312"/>
    <w:rsid w:val="00611DA2"/>
    <w:rsid w:val="00624EC8"/>
    <w:rsid w:val="00626CF8"/>
    <w:rsid w:val="006335F3"/>
    <w:rsid w:val="0063409C"/>
    <w:rsid w:val="00634E63"/>
    <w:rsid w:val="00645E62"/>
    <w:rsid w:val="006679E5"/>
    <w:rsid w:val="00695695"/>
    <w:rsid w:val="006A19DB"/>
    <w:rsid w:val="006B4FDE"/>
    <w:rsid w:val="006C1B89"/>
    <w:rsid w:val="006F22E6"/>
    <w:rsid w:val="00700EE5"/>
    <w:rsid w:val="00715C16"/>
    <w:rsid w:val="007348D8"/>
    <w:rsid w:val="00746A29"/>
    <w:rsid w:val="007946A5"/>
    <w:rsid w:val="007B080E"/>
    <w:rsid w:val="007C5466"/>
    <w:rsid w:val="007D2B10"/>
    <w:rsid w:val="007D43CC"/>
    <w:rsid w:val="00805C35"/>
    <w:rsid w:val="0085145A"/>
    <w:rsid w:val="008657C4"/>
    <w:rsid w:val="008934D9"/>
    <w:rsid w:val="008A0D37"/>
    <w:rsid w:val="008E2375"/>
    <w:rsid w:val="008F0DDC"/>
    <w:rsid w:val="008F4451"/>
    <w:rsid w:val="00906DB2"/>
    <w:rsid w:val="00923D8E"/>
    <w:rsid w:val="00934377"/>
    <w:rsid w:val="00956CFA"/>
    <w:rsid w:val="00993CD0"/>
    <w:rsid w:val="009A2098"/>
    <w:rsid w:val="009F448F"/>
    <w:rsid w:val="009F5BB9"/>
    <w:rsid w:val="00A0618E"/>
    <w:rsid w:val="00A1599E"/>
    <w:rsid w:val="00A27F0F"/>
    <w:rsid w:val="00A376CE"/>
    <w:rsid w:val="00A37BA2"/>
    <w:rsid w:val="00A416AA"/>
    <w:rsid w:val="00A45230"/>
    <w:rsid w:val="00A61D90"/>
    <w:rsid w:val="00A754EF"/>
    <w:rsid w:val="00A80D93"/>
    <w:rsid w:val="00AB3EE6"/>
    <w:rsid w:val="00AC32DB"/>
    <w:rsid w:val="00AD0365"/>
    <w:rsid w:val="00AD560C"/>
    <w:rsid w:val="00AD68A6"/>
    <w:rsid w:val="00AE75E3"/>
    <w:rsid w:val="00AF10FE"/>
    <w:rsid w:val="00AF6E35"/>
    <w:rsid w:val="00B27642"/>
    <w:rsid w:val="00B608D9"/>
    <w:rsid w:val="00B6225D"/>
    <w:rsid w:val="00B760DB"/>
    <w:rsid w:val="00BD5120"/>
    <w:rsid w:val="00BF0817"/>
    <w:rsid w:val="00C20FD8"/>
    <w:rsid w:val="00C24AB6"/>
    <w:rsid w:val="00C42B7C"/>
    <w:rsid w:val="00C44AB1"/>
    <w:rsid w:val="00C54522"/>
    <w:rsid w:val="00C75C52"/>
    <w:rsid w:val="00C76826"/>
    <w:rsid w:val="00C847BE"/>
    <w:rsid w:val="00C94BFA"/>
    <w:rsid w:val="00CA1079"/>
    <w:rsid w:val="00CA51EE"/>
    <w:rsid w:val="00CB39AE"/>
    <w:rsid w:val="00CB4351"/>
    <w:rsid w:val="00CB7352"/>
    <w:rsid w:val="00CC3622"/>
    <w:rsid w:val="00CF1A3B"/>
    <w:rsid w:val="00CF519C"/>
    <w:rsid w:val="00D261D2"/>
    <w:rsid w:val="00D4659E"/>
    <w:rsid w:val="00D46FC1"/>
    <w:rsid w:val="00D6275B"/>
    <w:rsid w:val="00D650BB"/>
    <w:rsid w:val="00D77368"/>
    <w:rsid w:val="00D77A8C"/>
    <w:rsid w:val="00DB614A"/>
    <w:rsid w:val="00DD348E"/>
    <w:rsid w:val="00DE43AD"/>
    <w:rsid w:val="00DF2EA4"/>
    <w:rsid w:val="00DF3A30"/>
    <w:rsid w:val="00E035A2"/>
    <w:rsid w:val="00E14E1E"/>
    <w:rsid w:val="00E24041"/>
    <w:rsid w:val="00E25C70"/>
    <w:rsid w:val="00E3069F"/>
    <w:rsid w:val="00E3352D"/>
    <w:rsid w:val="00E62B9C"/>
    <w:rsid w:val="00E957E2"/>
    <w:rsid w:val="00EA1E40"/>
    <w:rsid w:val="00EB74CB"/>
    <w:rsid w:val="00EC0F71"/>
    <w:rsid w:val="00F00707"/>
    <w:rsid w:val="00F12020"/>
    <w:rsid w:val="00F257A0"/>
    <w:rsid w:val="00F322AD"/>
    <w:rsid w:val="00F45F02"/>
    <w:rsid w:val="00F74164"/>
    <w:rsid w:val="00F81E78"/>
    <w:rsid w:val="00FA48C9"/>
    <w:rsid w:val="00FD0B98"/>
    <w:rsid w:val="00FE2FA3"/>
    <w:rsid w:val="00FF63A4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871"/>
  <w15:chartTrackingRefBased/>
  <w15:docId w15:val="{C22862C7-F360-4A5D-8E08-84B163F3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1E7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81E78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Arial"/>
      <w:sz w:val="20"/>
      <w:szCs w:val="20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F81E78"/>
    <w:rPr>
      <w:rFonts w:ascii="Calibri" w:eastAsia="Calibri" w:hAnsi="Calibri" w:cs="Arial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4523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4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46F9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957E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26E5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D0B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ografias.ufop.br/bitstream/35400000/1132/1/MONOGRAFIA_EstudoPr%c3%a1ticaGest%c3%a3o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areserestaurantes.com.br/asg/controle-de-estoque-em-restaurantes-otimize-a-gestao-e-reduza-o-desperdic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44824-1431-4D5F-9D42-BE7AF2870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962</Words>
  <Characters>5515</Characters>
  <Application>Microsoft Office Word</Application>
  <DocSecurity>0</DocSecurity>
  <Lines>82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Claudiney Sanches Junior</dc:creator>
  <cp:keywords/>
  <dc:description/>
  <cp:lastModifiedBy>Eduardo dos Santos</cp:lastModifiedBy>
  <cp:revision>12</cp:revision>
  <cp:lastPrinted>2025-05-14T16:44:00Z</cp:lastPrinted>
  <dcterms:created xsi:type="dcterms:W3CDTF">2025-09-21T16:15:00Z</dcterms:created>
  <dcterms:modified xsi:type="dcterms:W3CDTF">2025-10-29T19:42:00Z</dcterms:modified>
</cp:coreProperties>
</file>