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3E01" w14:textId="77777777" w:rsidR="00AA4568" w:rsidRPr="00436AF6" w:rsidRDefault="00AA4568" w:rsidP="00AA4568">
      <w:pPr>
        <w:rPr>
          <w:rFonts w:ascii="Calibri" w:hAnsi="Calibri" w:cs="Calibri"/>
          <w:sz w:val="44"/>
          <w:szCs w:val="44"/>
        </w:rPr>
      </w:pPr>
      <w:r w:rsidRPr="00436AF6">
        <w:rPr>
          <w:rFonts w:ascii="Calibri" w:hAnsi="Calibri" w:cs="Calibri"/>
          <w:noProof/>
        </w:rPr>
        <w:drawing>
          <wp:inline distT="0" distB="0" distL="0" distR="0" wp14:anchorId="25019476" wp14:editId="3A25CB46">
            <wp:extent cx="3337560" cy="1221758"/>
            <wp:effectExtent l="0" t="0" r="0" b="0"/>
            <wp:docPr id="536588256" name="Imagem 2" descr="UA-DETI – WOCSDICE EXMATEC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2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8574" w14:textId="0DB074BC" w:rsidR="00AA4568" w:rsidRPr="00436AF6" w:rsidRDefault="00AA4568" w:rsidP="00AA4568">
      <w:pPr>
        <w:jc w:val="center"/>
        <w:rPr>
          <w:rFonts w:ascii="Calibri" w:hAnsi="Calibri" w:cs="Calibri"/>
        </w:rPr>
      </w:pPr>
      <w:r w:rsidRPr="00436AF6">
        <w:rPr>
          <w:rFonts w:ascii="Calibri" w:hAnsi="Calibri" w:cs="Calibri"/>
        </w:rPr>
        <w:t>Introdução à Computação Gráfica (ICG)</w:t>
      </w:r>
    </w:p>
    <w:p w14:paraId="7ECB8BDA" w14:textId="77777777" w:rsidR="00AA4568" w:rsidRPr="00436AF6" w:rsidRDefault="00AA4568" w:rsidP="00AA4568">
      <w:pPr>
        <w:jc w:val="center"/>
        <w:rPr>
          <w:rFonts w:ascii="Calibri" w:hAnsi="Calibri" w:cs="Calibri"/>
        </w:rPr>
      </w:pPr>
      <w:r w:rsidRPr="00436AF6">
        <w:rPr>
          <w:rFonts w:ascii="Calibri" w:hAnsi="Calibri" w:cs="Calibri"/>
        </w:rPr>
        <w:t>Ano Letivo 2023/2024</w:t>
      </w:r>
    </w:p>
    <w:p w14:paraId="61C12CCB" w14:textId="77777777" w:rsidR="00AA4568" w:rsidRPr="00436AF6" w:rsidRDefault="00AA4568" w:rsidP="00AA4568">
      <w:pPr>
        <w:jc w:val="center"/>
        <w:rPr>
          <w:rFonts w:ascii="Calibri" w:hAnsi="Calibri" w:cs="Calibri"/>
          <w:sz w:val="44"/>
          <w:szCs w:val="44"/>
        </w:rPr>
      </w:pPr>
    </w:p>
    <w:p w14:paraId="4AE058AA" w14:textId="77777777" w:rsidR="00AA4568" w:rsidRPr="00436AF6" w:rsidRDefault="00AA4568" w:rsidP="00AA4568">
      <w:pPr>
        <w:jc w:val="center"/>
        <w:rPr>
          <w:rFonts w:ascii="Calibri" w:hAnsi="Calibri" w:cs="Calibri"/>
          <w:sz w:val="44"/>
          <w:szCs w:val="44"/>
        </w:rPr>
      </w:pPr>
    </w:p>
    <w:p w14:paraId="3F0F3779" w14:textId="77777777" w:rsidR="00AA4568" w:rsidRPr="00436AF6" w:rsidRDefault="00AA4568" w:rsidP="00AA4568">
      <w:pPr>
        <w:jc w:val="center"/>
        <w:rPr>
          <w:rFonts w:ascii="Calibri" w:hAnsi="Calibri" w:cs="Calibri"/>
          <w:sz w:val="44"/>
          <w:szCs w:val="44"/>
        </w:rPr>
      </w:pPr>
    </w:p>
    <w:p w14:paraId="55E86588" w14:textId="77777777" w:rsidR="00AA4568" w:rsidRPr="00436AF6" w:rsidRDefault="00AA4568" w:rsidP="00AA4568">
      <w:pPr>
        <w:jc w:val="center"/>
        <w:rPr>
          <w:rFonts w:ascii="Calibri" w:hAnsi="Calibri" w:cs="Calibri"/>
          <w:sz w:val="44"/>
          <w:szCs w:val="44"/>
        </w:rPr>
      </w:pPr>
    </w:p>
    <w:p w14:paraId="468B57B4" w14:textId="77777777" w:rsidR="00AA4568" w:rsidRPr="00436AF6" w:rsidRDefault="00AA4568" w:rsidP="00AA4568">
      <w:pPr>
        <w:jc w:val="center"/>
        <w:rPr>
          <w:rFonts w:ascii="Calibri" w:hAnsi="Calibri" w:cs="Calibri"/>
          <w:sz w:val="44"/>
          <w:szCs w:val="44"/>
        </w:rPr>
      </w:pPr>
    </w:p>
    <w:p w14:paraId="1BB64156" w14:textId="77777777" w:rsidR="00AA4568" w:rsidRPr="00436AF6" w:rsidRDefault="00AA4568" w:rsidP="00AA4568">
      <w:pPr>
        <w:jc w:val="center"/>
        <w:rPr>
          <w:rFonts w:ascii="Calibri" w:hAnsi="Calibri" w:cs="Calibri"/>
          <w:sz w:val="44"/>
          <w:szCs w:val="44"/>
        </w:rPr>
      </w:pPr>
    </w:p>
    <w:p w14:paraId="39F52FF9" w14:textId="3A506B01" w:rsidR="00AA4568" w:rsidRPr="00436AF6" w:rsidRDefault="00AA4568" w:rsidP="00AA4568">
      <w:pPr>
        <w:jc w:val="center"/>
        <w:rPr>
          <w:rFonts w:ascii="Calibri" w:hAnsi="Calibri" w:cs="Calibri"/>
          <w:sz w:val="52"/>
          <w:szCs w:val="52"/>
        </w:rPr>
      </w:pPr>
      <w:r w:rsidRPr="00436AF6">
        <w:rPr>
          <w:rFonts w:ascii="Calibri" w:hAnsi="Calibri" w:cs="Calibri"/>
          <w:sz w:val="52"/>
          <w:szCs w:val="52"/>
        </w:rPr>
        <w:t>ICG - Tema</w:t>
      </w:r>
    </w:p>
    <w:p w14:paraId="06C785CB" w14:textId="725F5D93" w:rsidR="00AA4568" w:rsidRPr="00436AF6" w:rsidRDefault="00AA4568" w:rsidP="00AA4568">
      <w:pPr>
        <w:jc w:val="center"/>
        <w:rPr>
          <w:rFonts w:ascii="Calibri" w:hAnsi="Calibri" w:cs="Calibri"/>
          <w:sz w:val="24"/>
          <w:szCs w:val="24"/>
        </w:rPr>
      </w:pPr>
      <w:r w:rsidRPr="00436AF6">
        <w:rPr>
          <w:rFonts w:ascii="Calibri" w:hAnsi="Calibri" w:cs="Calibri"/>
          <w:sz w:val="24"/>
          <w:szCs w:val="24"/>
        </w:rPr>
        <w:t>João Gaspar (107708)</w:t>
      </w:r>
    </w:p>
    <w:p w14:paraId="2F6469C8" w14:textId="77777777" w:rsidR="00AA4568" w:rsidRPr="00436AF6" w:rsidRDefault="00AA4568" w:rsidP="00AA4568">
      <w:pPr>
        <w:jc w:val="center"/>
        <w:rPr>
          <w:rFonts w:ascii="Calibri" w:hAnsi="Calibri" w:cs="Calibri"/>
          <w:sz w:val="44"/>
          <w:szCs w:val="44"/>
        </w:rPr>
      </w:pPr>
    </w:p>
    <w:p w14:paraId="3A3AD780" w14:textId="77777777" w:rsidR="00AA4568" w:rsidRPr="00436AF6" w:rsidRDefault="00AA4568" w:rsidP="00AA4568">
      <w:pPr>
        <w:jc w:val="center"/>
        <w:rPr>
          <w:rFonts w:ascii="Calibri" w:hAnsi="Calibri" w:cs="Calibri"/>
          <w:sz w:val="44"/>
          <w:szCs w:val="44"/>
        </w:rPr>
      </w:pPr>
    </w:p>
    <w:p w14:paraId="7E6A2C07" w14:textId="77777777" w:rsidR="00AA4568" w:rsidRPr="00436AF6" w:rsidRDefault="00AA4568" w:rsidP="00AA4568">
      <w:pPr>
        <w:jc w:val="center"/>
        <w:rPr>
          <w:rFonts w:ascii="Calibri" w:hAnsi="Calibri" w:cs="Calibri"/>
          <w:sz w:val="44"/>
          <w:szCs w:val="44"/>
        </w:rPr>
      </w:pPr>
    </w:p>
    <w:p w14:paraId="4A280346" w14:textId="77777777" w:rsidR="00AA4568" w:rsidRPr="00436AF6" w:rsidRDefault="00AA4568" w:rsidP="00AA4568">
      <w:pPr>
        <w:rPr>
          <w:rFonts w:ascii="Calibri" w:hAnsi="Calibri" w:cs="Calibri"/>
          <w:sz w:val="44"/>
          <w:szCs w:val="44"/>
        </w:rPr>
      </w:pPr>
    </w:p>
    <w:p w14:paraId="7C1282A5" w14:textId="77777777" w:rsidR="00AA4568" w:rsidRPr="00436AF6" w:rsidRDefault="00AA4568" w:rsidP="00AA4568">
      <w:pPr>
        <w:spacing w:line="276" w:lineRule="auto"/>
        <w:jc w:val="both"/>
        <w:rPr>
          <w:rFonts w:ascii="Calibri" w:hAnsi="Calibri" w:cs="Calibri"/>
          <w:sz w:val="48"/>
          <w:szCs w:val="48"/>
        </w:rPr>
      </w:pPr>
    </w:p>
    <w:p w14:paraId="6D2AFB8F" w14:textId="77777777" w:rsidR="00AA4568" w:rsidRPr="00436AF6" w:rsidRDefault="00AA4568" w:rsidP="00AA4568">
      <w:pPr>
        <w:spacing w:line="276" w:lineRule="auto"/>
        <w:jc w:val="both"/>
        <w:rPr>
          <w:rFonts w:ascii="Calibri" w:hAnsi="Calibri" w:cs="Calibri"/>
          <w:sz w:val="48"/>
          <w:szCs w:val="48"/>
        </w:rPr>
      </w:pPr>
    </w:p>
    <w:p w14:paraId="0F33AB95" w14:textId="77777777" w:rsidR="00AA4568" w:rsidRPr="00436AF6" w:rsidRDefault="00AA4568">
      <w:pPr>
        <w:rPr>
          <w:rFonts w:ascii="Calibri" w:hAnsi="Calibri" w:cs="Calibri"/>
        </w:rPr>
      </w:pPr>
    </w:p>
    <w:p w14:paraId="3F5EEF80" w14:textId="330C2F49" w:rsidR="00BD1D85" w:rsidRDefault="00BD1D8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Títul</w:t>
      </w:r>
      <w:r w:rsidR="002E1C53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: </w:t>
      </w:r>
    </w:p>
    <w:p w14:paraId="5EFCBA9B" w14:textId="0E465303" w:rsidR="006D316B" w:rsidRDefault="00436AF6">
      <w:pPr>
        <w:rPr>
          <w:rFonts w:ascii="Calibri" w:hAnsi="Calibri" w:cs="Calibri"/>
        </w:rPr>
      </w:pPr>
      <w:r w:rsidRPr="00436AF6">
        <w:rPr>
          <w:rFonts w:ascii="Calibri" w:hAnsi="Calibri" w:cs="Calibri"/>
        </w:rPr>
        <w:t>Des</w:t>
      </w:r>
      <w:r>
        <w:rPr>
          <w:rFonts w:ascii="Calibri" w:hAnsi="Calibri" w:cs="Calibri"/>
        </w:rPr>
        <w:t>criçã</w:t>
      </w:r>
      <w:r w:rsidR="002E1C53">
        <w:rPr>
          <w:rFonts w:ascii="Calibri" w:hAnsi="Calibri" w:cs="Calibri"/>
        </w:rPr>
        <w:t>o</w:t>
      </w:r>
      <w:r>
        <w:rPr>
          <w:rFonts w:ascii="Calibri" w:hAnsi="Calibri" w:cs="Calibri"/>
        </w:rPr>
        <w:t>:</w:t>
      </w:r>
    </w:p>
    <w:p w14:paraId="4837D171" w14:textId="77777777" w:rsidR="00436AF6" w:rsidRPr="00436AF6" w:rsidRDefault="00436AF6">
      <w:pPr>
        <w:rPr>
          <w:rFonts w:ascii="Calibri" w:hAnsi="Calibri" w:cs="Calibri"/>
        </w:rPr>
      </w:pPr>
    </w:p>
    <w:sectPr w:rsidR="00436AF6" w:rsidRPr="00436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D7"/>
    <w:rsid w:val="000A55D7"/>
    <w:rsid w:val="002E1C53"/>
    <w:rsid w:val="00436AF6"/>
    <w:rsid w:val="004D7B71"/>
    <w:rsid w:val="006D316B"/>
    <w:rsid w:val="009A41C9"/>
    <w:rsid w:val="00AA4568"/>
    <w:rsid w:val="00BD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A072"/>
  <w15:chartTrackingRefBased/>
  <w15:docId w15:val="{F9188B4A-763D-4A7F-BD13-972362F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568"/>
  </w:style>
  <w:style w:type="paragraph" w:styleId="Ttulo1">
    <w:name w:val="heading 1"/>
    <w:basedOn w:val="Normal"/>
    <w:next w:val="Normal"/>
    <w:link w:val="Ttulo1Carter"/>
    <w:uiPriority w:val="9"/>
    <w:qFormat/>
    <w:rsid w:val="000A5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A5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A5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A5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5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A5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A5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A5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A5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A5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A5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A5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A55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55D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A55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A55D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A55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A55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A5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5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5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5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A5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55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5D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A55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5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55D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A5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6</cp:revision>
  <dcterms:created xsi:type="dcterms:W3CDTF">2024-03-12T15:12:00Z</dcterms:created>
  <dcterms:modified xsi:type="dcterms:W3CDTF">2024-03-12T15:21:00Z</dcterms:modified>
</cp:coreProperties>
</file>