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20699" w14:textId="0944ECDC" w:rsidR="00BE54FC" w:rsidRPr="00BE54FC" w:rsidRDefault="00BE54FC" w:rsidP="00BE54FC">
      <w:r w:rsidRPr="00436AF6">
        <w:rPr>
          <w:rFonts w:ascii="Calibri" w:hAnsi="Calibri" w:cs="Calibri"/>
          <w:noProof/>
        </w:rPr>
        <w:drawing>
          <wp:inline distT="0" distB="0" distL="0" distR="0" wp14:anchorId="1099E6C1" wp14:editId="4C4FCCD2">
            <wp:extent cx="3337560" cy="1221758"/>
            <wp:effectExtent l="0" t="0" r="0" b="0"/>
            <wp:docPr id="536588256" name="Imagem 2" descr="UA-DETI – WOCSDICE EXMATEC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2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127E" w14:textId="66547511" w:rsidR="00BE54FC" w:rsidRPr="00436AF6" w:rsidRDefault="00BE54FC" w:rsidP="00BE54F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Interação Humano-Computador</w:t>
      </w:r>
      <w:r w:rsidRPr="00436AF6">
        <w:rPr>
          <w:rFonts w:ascii="Calibri" w:hAnsi="Calibri" w:cs="Calibri"/>
        </w:rPr>
        <w:t xml:space="preserve"> (I</w:t>
      </w:r>
      <w:r>
        <w:rPr>
          <w:rFonts w:ascii="Calibri" w:hAnsi="Calibri" w:cs="Calibri"/>
        </w:rPr>
        <w:t>HC</w:t>
      </w:r>
      <w:r w:rsidRPr="00436AF6">
        <w:rPr>
          <w:rFonts w:ascii="Calibri" w:hAnsi="Calibri" w:cs="Calibri"/>
        </w:rPr>
        <w:t>)</w:t>
      </w:r>
    </w:p>
    <w:p w14:paraId="13964FBB" w14:textId="77777777" w:rsidR="00BE54FC" w:rsidRPr="00436AF6" w:rsidRDefault="00BE54FC" w:rsidP="00BE54FC">
      <w:pPr>
        <w:jc w:val="center"/>
        <w:rPr>
          <w:rFonts w:ascii="Calibri" w:hAnsi="Calibri" w:cs="Calibri"/>
        </w:rPr>
      </w:pPr>
      <w:r w:rsidRPr="00436AF6">
        <w:rPr>
          <w:rFonts w:ascii="Calibri" w:hAnsi="Calibri" w:cs="Calibri"/>
        </w:rPr>
        <w:t>Ano Letivo 2023/2024</w:t>
      </w:r>
    </w:p>
    <w:p w14:paraId="087D7840" w14:textId="77777777" w:rsidR="00BE54FC" w:rsidRDefault="00BE54FC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016B4299" w14:textId="77777777" w:rsidR="00B60DD0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4CB4B62A" w14:textId="77777777" w:rsidR="00B60DD0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36DC569E" w14:textId="77777777" w:rsidR="00B60DD0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50EC3C2B" w14:textId="77777777" w:rsidR="00B60DD0" w:rsidRPr="001B5B68" w:rsidRDefault="00B60DD0" w:rsidP="00BE54FC">
      <w:pPr>
        <w:rPr>
          <w:rFonts w:ascii="Calibri" w:hAnsi="Calibri" w:cs="Calibri"/>
          <w:sz w:val="44"/>
          <w:szCs w:val="44"/>
          <w:u w:val="single"/>
        </w:rPr>
      </w:pPr>
    </w:p>
    <w:p w14:paraId="507AF562" w14:textId="6E666E36" w:rsidR="00BE54FC" w:rsidRPr="00436AF6" w:rsidRDefault="00BE54FC" w:rsidP="00BE54FC">
      <w:pPr>
        <w:jc w:val="center"/>
        <w:rPr>
          <w:rFonts w:ascii="Calibri" w:hAnsi="Calibri" w:cs="Calibri"/>
          <w:sz w:val="52"/>
          <w:szCs w:val="52"/>
        </w:rPr>
      </w:pPr>
      <w:r w:rsidRPr="00436AF6">
        <w:rPr>
          <w:rFonts w:ascii="Calibri" w:hAnsi="Calibri" w:cs="Calibri"/>
          <w:sz w:val="52"/>
          <w:szCs w:val="52"/>
        </w:rPr>
        <w:t>I</w:t>
      </w:r>
      <w:r>
        <w:rPr>
          <w:rFonts w:ascii="Calibri" w:hAnsi="Calibri" w:cs="Calibri"/>
          <w:sz w:val="52"/>
          <w:szCs w:val="52"/>
        </w:rPr>
        <w:t>HC</w:t>
      </w:r>
      <w:r w:rsidRPr="00436AF6">
        <w:rPr>
          <w:rFonts w:ascii="Calibri" w:hAnsi="Calibri" w:cs="Calibri"/>
          <w:sz w:val="52"/>
          <w:szCs w:val="52"/>
        </w:rPr>
        <w:t xml:space="preserve"> </w:t>
      </w:r>
      <w:r w:rsidR="003252C0">
        <w:rPr>
          <w:rFonts w:ascii="Calibri" w:hAnsi="Calibri" w:cs="Calibri"/>
          <w:sz w:val="52"/>
          <w:szCs w:val="52"/>
        </w:rPr>
        <w:t>–</w:t>
      </w:r>
      <w:r w:rsidRPr="00436AF6">
        <w:rPr>
          <w:rFonts w:ascii="Calibri" w:hAnsi="Calibri" w:cs="Calibri"/>
          <w:sz w:val="52"/>
          <w:szCs w:val="52"/>
        </w:rPr>
        <w:t xml:space="preserve"> </w:t>
      </w:r>
      <w:r>
        <w:rPr>
          <w:rFonts w:ascii="Calibri" w:hAnsi="Calibri" w:cs="Calibri"/>
          <w:sz w:val="52"/>
          <w:szCs w:val="52"/>
        </w:rPr>
        <w:t>A</w:t>
      </w:r>
      <w:r w:rsidR="003252C0">
        <w:rPr>
          <w:rFonts w:ascii="Calibri" w:hAnsi="Calibri" w:cs="Calibri"/>
          <w:sz w:val="52"/>
          <w:szCs w:val="52"/>
        </w:rPr>
        <w:t>ssignment 2</w:t>
      </w:r>
    </w:p>
    <w:p w14:paraId="70AE9C62" w14:textId="7A3EC3A7" w:rsidR="003252C0" w:rsidRDefault="003252C0" w:rsidP="00BE54F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Nuno Carvalho (</w:t>
      </w:r>
      <w:r w:rsidR="00B60DD0" w:rsidRPr="205F9EEA">
        <w:rPr>
          <w:rFonts w:ascii="Calibri" w:hAnsi="Calibri" w:cs="Calibri"/>
          <w:sz w:val="28"/>
          <w:szCs w:val="28"/>
        </w:rPr>
        <w:t>9778</w:t>
      </w:r>
      <w:r w:rsidR="5DCE248C" w:rsidRPr="205F9EEA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)</w:t>
      </w:r>
    </w:p>
    <w:p w14:paraId="18248B0B" w14:textId="6A9EFF22" w:rsidR="00BE54FC" w:rsidRDefault="00BE54FC" w:rsidP="00BE54FC">
      <w:pPr>
        <w:jc w:val="center"/>
        <w:rPr>
          <w:rFonts w:ascii="Calibri" w:hAnsi="Calibri" w:cs="Calibri"/>
          <w:sz w:val="28"/>
          <w:szCs w:val="28"/>
        </w:rPr>
      </w:pPr>
      <w:r w:rsidRPr="00936E98">
        <w:rPr>
          <w:rFonts w:ascii="Calibri" w:hAnsi="Calibri" w:cs="Calibri"/>
          <w:sz w:val="28"/>
          <w:szCs w:val="28"/>
        </w:rPr>
        <w:t>João Gaspar (107708)</w:t>
      </w:r>
    </w:p>
    <w:p w14:paraId="5A723088" w14:textId="20A9B71F" w:rsidR="003252C0" w:rsidRPr="00936E98" w:rsidRDefault="003252C0" w:rsidP="00BE54F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Guilherme Santos (</w:t>
      </w:r>
      <w:r w:rsidR="00B60DD0">
        <w:rPr>
          <w:rFonts w:ascii="Calibri" w:hAnsi="Calibri" w:cs="Calibri"/>
          <w:sz w:val="28"/>
          <w:szCs w:val="28"/>
        </w:rPr>
        <w:t>107961</w:t>
      </w:r>
      <w:r>
        <w:rPr>
          <w:rFonts w:ascii="Calibri" w:hAnsi="Calibri" w:cs="Calibri"/>
          <w:sz w:val="28"/>
          <w:szCs w:val="28"/>
        </w:rPr>
        <w:t>)</w:t>
      </w:r>
    </w:p>
    <w:p w14:paraId="66E6D7DD" w14:textId="77777777" w:rsidR="002C6E9F" w:rsidRDefault="002C6E9F"/>
    <w:p w14:paraId="6FC08F8E" w14:textId="77777777" w:rsidR="002C6E9F" w:rsidRDefault="002C6E9F"/>
    <w:p w14:paraId="25343169" w14:textId="77777777" w:rsidR="002C6E9F" w:rsidRDefault="002C6E9F"/>
    <w:p w14:paraId="7A5C8E75" w14:textId="77777777" w:rsidR="002C6E9F" w:rsidRDefault="002C6E9F"/>
    <w:p w14:paraId="542AD75E" w14:textId="77777777" w:rsidR="002C6E9F" w:rsidRDefault="002C6E9F"/>
    <w:p w14:paraId="15D2DB0E" w14:textId="77777777" w:rsidR="002C6E9F" w:rsidRDefault="002C6E9F"/>
    <w:p w14:paraId="56CAC0AE" w14:textId="77777777" w:rsidR="002C6E9F" w:rsidRDefault="002C6E9F"/>
    <w:p w14:paraId="5506B53F" w14:textId="77777777" w:rsidR="002C6E9F" w:rsidRDefault="002C6E9F"/>
    <w:p w14:paraId="036781A2" w14:textId="77777777" w:rsidR="002C6E9F" w:rsidRDefault="002C6E9F"/>
    <w:p w14:paraId="494B0D04" w14:textId="77777777" w:rsidR="002C6E9F" w:rsidRDefault="002C6E9F"/>
    <w:p w14:paraId="427DD661" w14:textId="77777777" w:rsidR="00473D08" w:rsidRDefault="00473D08"/>
    <w:p w14:paraId="40E19747" w14:textId="42DFB9D2" w:rsidR="004D7B71" w:rsidRPr="009070F1" w:rsidRDefault="002B40E9" w:rsidP="009070F1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070F1">
        <w:rPr>
          <w:rFonts w:ascii="Calibri" w:hAnsi="Calibri" w:cs="Calibri"/>
          <w:b/>
          <w:bCs/>
          <w:sz w:val="28"/>
          <w:szCs w:val="28"/>
        </w:rPr>
        <w:t>Ideia Geral</w:t>
      </w:r>
    </w:p>
    <w:p w14:paraId="44A2E275" w14:textId="3460BBC0" w:rsidR="002B40E9" w:rsidRDefault="009070F1" w:rsidP="009070F1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070F1">
        <w:rPr>
          <w:rFonts w:ascii="Calibri" w:hAnsi="Calibri" w:cs="Calibri"/>
          <w:sz w:val="24"/>
          <w:szCs w:val="24"/>
        </w:rPr>
        <w:t xml:space="preserve">A KeyVault Games </w:t>
      </w:r>
      <w:r>
        <w:rPr>
          <w:rFonts w:ascii="Calibri" w:hAnsi="Calibri" w:cs="Calibri"/>
          <w:sz w:val="24"/>
          <w:szCs w:val="24"/>
        </w:rPr>
        <w:t>é</w:t>
      </w:r>
      <w:r w:rsidRPr="009070F1">
        <w:rPr>
          <w:rFonts w:ascii="Calibri" w:hAnsi="Calibri" w:cs="Calibri"/>
          <w:sz w:val="24"/>
          <w:szCs w:val="24"/>
        </w:rPr>
        <w:t xml:space="preserve"> uma </w:t>
      </w:r>
      <w:r w:rsidR="00F67877">
        <w:rPr>
          <w:rFonts w:ascii="Calibri" w:hAnsi="Calibri" w:cs="Calibri"/>
          <w:sz w:val="24"/>
          <w:szCs w:val="24"/>
        </w:rPr>
        <w:t xml:space="preserve">ideia de uma </w:t>
      </w:r>
      <w:r w:rsidRPr="009070F1">
        <w:rPr>
          <w:rFonts w:ascii="Calibri" w:hAnsi="Calibri" w:cs="Calibri"/>
          <w:sz w:val="24"/>
          <w:szCs w:val="24"/>
        </w:rPr>
        <w:t>plataforma online concebida para ser um balcão único para os jogadores comprarem chaves de jogos digitais. No entanto, a KeyVault Games vai além de simplesmente oferecer uma loja</w:t>
      </w:r>
      <w:r w:rsidR="00F67877">
        <w:rPr>
          <w:rFonts w:ascii="Calibri" w:hAnsi="Calibri" w:cs="Calibri"/>
          <w:sz w:val="24"/>
          <w:szCs w:val="24"/>
        </w:rPr>
        <w:t xml:space="preserve">. Ela </w:t>
      </w:r>
      <w:r w:rsidRPr="009070F1">
        <w:rPr>
          <w:rFonts w:ascii="Calibri" w:hAnsi="Calibri" w:cs="Calibri"/>
          <w:sz w:val="24"/>
          <w:szCs w:val="24"/>
        </w:rPr>
        <w:t>incorpora funcionalidades interativas que atraem os utilizadores e criam uma experiência mais dinâmica.</w:t>
      </w:r>
      <w:r w:rsidR="00D82B61">
        <w:rPr>
          <w:rFonts w:ascii="Calibri" w:hAnsi="Calibri" w:cs="Calibri"/>
          <w:sz w:val="24"/>
          <w:szCs w:val="24"/>
        </w:rPr>
        <w:t xml:space="preserve"> Algumas das suas ofertas são:</w:t>
      </w:r>
    </w:p>
    <w:p w14:paraId="31EA360D" w14:textId="4C83C05F" w:rsidR="00D82B61" w:rsidRDefault="009F21C9" w:rsidP="00D82B6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>Uma biblioteca vasta e em constante atualização: Abrange uma ampla variedade de géneros, plataformas e datas de lançamento, atendendo às necessidades de todos os jogadores.</w:t>
      </w:r>
    </w:p>
    <w:p w14:paraId="110830A3" w14:textId="3A332AE4" w:rsidR="009F21C9" w:rsidRDefault="009F21C9" w:rsidP="00D82B6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>Ferramentas de pesquisa intuitivas: Permite que os utilizadores filtrem facilmente por género, plataforma, preço, data de lançamento e avaliações dos utilizadores, encontrando rapidamente os jogos que procuram.</w:t>
      </w:r>
    </w:p>
    <w:p w14:paraId="43D8A19B" w14:textId="2763BE94" w:rsidR="009F21C9" w:rsidRDefault="009F21C9" w:rsidP="00D82B6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>Ofertas e descontos imperdíveis: Destaca promoções e oportunidades para que os jogadores economizem.</w:t>
      </w:r>
    </w:p>
    <w:p w14:paraId="6C46189F" w14:textId="236597D6" w:rsidR="009F21C9" w:rsidRDefault="009F21C9" w:rsidP="009F21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9F21C9">
        <w:rPr>
          <w:rFonts w:ascii="Calibri" w:hAnsi="Calibri" w:cs="Calibri"/>
          <w:sz w:val="24"/>
          <w:szCs w:val="24"/>
        </w:rPr>
        <w:t>Informação detalhada sobre cada jogo: Inclui screenshots, trailers, requisitos de sistema, avaliações de utilizadores e detalhes sobre DLC, ajudando os jogadores a tomar decisões informadas.</w:t>
      </w:r>
    </w:p>
    <w:p w14:paraId="48C3E853" w14:textId="2C2974B2" w:rsidR="00F92C1D" w:rsidRDefault="00543B69" w:rsidP="009F21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</w:t>
      </w:r>
      <w:r w:rsidR="00F92C1D" w:rsidRPr="00F92C1D">
        <w:rPr>
          <w:rFonts w:ascii="Calibri" w:hAnsi="Calibri" w:cs="Calibri"/>
          <w:sz w:val="24"/>
          <w:szCs w:val="24"/>
        </w:rPr>
        <w:t>periência interativa</w:t>
      </w:r>
      <w:r>
        <w:rPr>
          <w:rFonts w:ascii="Calibri" w:hAnsi="Calibri" w:cs="Calibri"/>
          <w:sz w:val="24"/>
          <w:szCs w:val="24"/>
        </w:rPr>
        <w:t>s</w:t>
      </w:r>
      <w:r w:rsidR="00F92C1D" w:rsidRPr="00F92C1D">
        <w:rPr>
          <w:rFonts w:ascii="Calibri" w:hAnsi="Calibri" w:cs="Calibri"/>
          <w:sz w:val="24"/>
          <w:szCs w:val="24"/>
        </w:rPr>
        <w:t>:</w:t>
      </w:r>
      <w:r w:rsidR="00F92C1D">
        <w:rPr>
          <w:rFonts w:ascii="Calibri" w:hAnsi="Calibri" w:cs="Calibri"/>
          <w:sz w:val="24"/>
          <w:szCs w:val="24"/>
        </w:rPr>
        <w:t xml:space="preserve"> </w:t>
      </w:r>
    </w:p>
    <w:p w14:paraId="0F507645" w14:textId="6498AA9F" w:rsidR="005A63D2" w:rsidRDefault="005A63D2" w:rsidP="005A63D2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A63D2">
        <w:rPr>
          <w:rFonts w:ascii="Calibri" w:hAnsi="Calibri" w:cs="Calibri"/>
          <w:sz w:val="24"/>
          <w:szCs w:val="24"/>
        </w:rPr>
        <w:t xml:space="preserve">Quizzes interativos sobre jogos: Permitem que os jogadores descubram novos </w:t>
      </w:r>
      <w:r w:rsidR="0054197F">
        <w:rPr>
          <w:rFonts w:ascii="Calibri" w:hAnsi="Calibri" w:cs="Calibri"/>
          <w:sz w:val="24"/>
          <w:szCs w:val="24"/>
        </w:rPr>
        <w:t>jogos</w:t>
      </w:r>
      <w:r w:rsidRPr="005A63D2">
        <w:rPr>
          <w:rFonts w:ascii="Calibri" w:hAnsi="Calibri" w:cs="Calibri"/>
          <w:sz w:val="24"/>
          <w:szCs w:val="24"/>
        </w:rPr>
        <w:t xml:space="preserve"> que se encaixam </w:t>
      </w:r>
      <w:r w:rsidR="0054197F">
        <w:rPr>
          <w:rFonts w:ascii="Calibri" w:hAnsi="Calibri" w:cs="Calibri"/>
          <w:sz w:val="24"/>
          <w:szCs w:val="24"/>
        </w:rPr>
        <w:t>nos</w:t>
      </w:r>
      <w:r w:rsidRPr="005A63D2">
        <w:rPr>
          <w:rFonts w:ascii="Calibri" w:hAnsi="Calibri" w:cs="Calibri"/>
          <w:sz w:val="24"/>
          <w:szCs w:val="24"/>
        </w:rPr>
        <w:t xml:space="preserve"> seus gostos e preferências.</w:t>
      </w:r>
    </w:p>
    <w:p w14:paraId="07A0C02E" w14:textId="4FD6784B" w:rsidR="005A63D2" w:rsidRDefault="005A63D2" w:rsidP="005A63D2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A63D2">
        <w:rPr>
          <w:rFonts w:ascii="Calibri" w:hAnsi="Calibri" w:cs="Calibri"/>
          <w:sz w:val="24"/>
          <w:szCs w:val="24"/>
        </w:rPr>
        <w:t>Desafios interativos de jogos: Oferecem recompensas, como descontos, acesso antecipado a lançamentos e conteúdo exclusivo dentro do jogo.</w:t>
      </w:r>
    </w:p>
    <w:p w14:paraId="0239325A" w14:textId="77777777" w:rsidR="001C70F9" w:rsidRDefault="0054197F" w:rsidP="001C70F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197F">
        <w:rPr>
          <w:rFonts w:ascii="Calibri" w:hAnsi="Calibri" w:cs="Calibri"/>
          <w:sz w:val="24"/>
          <w:szCs w:val="24"/>
        </w:rPr>
        <w:t>Integração de livestream: Conecta os jogadores com streamers e influenciadores.</w:t>
      </w:r>
    </w:p>
    <w:p w14:paraId="7B6131C8" w14:textId="72FC9864" w:rsidR="0054197F" w:rsidRDefault="001C70F9" w:rsidP="001C70F9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Público-alvo</w:t>
      </w:r>
    </w:p>
    <w:p w14:paraId="448A81D5" w14:textId="7914EE2C" w:rsidR="001C70F9" w:rsidRDefault="007945E2" w:rsidP="001C70F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 o foque de atender a todo o tipo de jogadores a KeyVault Games tem jogos </w:t>
      </w:r>
      <w:r w:rsidR="00200E6D">
        <w:rPr>
          <w:rFonts w:ascii="Calibri" w:hAnsi="Calibri" w:cs="Calibri"/>
          <w:sz w:val="24"/>
          <w:szCs w:val="24"/>
        </w:rPr>
        <w:t>adequados a qualquer tipo de entretenimento, desde jogadores casuais que procuram diversão a jogadores hardcore que procuram experiências desafiadoras e recompensas exclusivas.</w:t>
      </w:r>
    </w:p>
    <w:p w14:paraId="6DDD8C34" w14:textId="34200B09" w:rsidR="00200E6D" w:rsidRDefault="005E787D" w:rsidP="001C70F9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5E787D">
        <w:rPr>
          <w:rFonts w:ascii="Calibri" w:hAnsi="Calibri" w:cs="Calibri"/>
          <w:b/>
          <w:bCs/>
          <w:sz w:val="28"/>
          <w:szCs w:val="28"/>
        </w:rPr>
        <w:t>Panorama Competitivo</w:t>
      </w:r>
    </w:p>
    <w:p w14:paraId="179B2A91" w14:textId="6B07BE64" w:rsidR="009F21C9" w:rsidRDefault="00625D08" w:rsidP="009F21C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7F9B46BD">
        <w:rPr>
          <w:rFonts w:ascii="Calibri" w:hAnsi="Calibri" w:cs="Calibri"/>
          <w:sz w:val="24"/>
          <w:szCs w:val="24"/>
        </w:rPr>
        <w:t>A competir com a KeyVault, já existem no mercado algumas aplicações/w</w:t>
      </w:r>
      <w:r w:rsidR="00CC6DCE" w:rsidRPr="7F9B46BD">
        <w:rPr>
          <w:rFonts w:ascii="Calibri" w:hAnsi="Calibri" w:cs="Calibri"/>
          <w:sz w:val="24"/>
          <w:szCs w:val="24"/>
        </w:rPr>
        <w:t>e</w:t>
      </w:r>
      <w:r w:rsidRPr="7F9B46BD">
        <w:rPr>
          <w:rFonts w:ascii="Calibri" w:hAnsi="Calibri" w:cs="Calibri"/>
          <w:sz w:val="24"/>
          <w:szCs w:val="24"/>
        </w:rPr>
        <w:t>bsites</w:t>
      </w:r>
      <w:r w:rsidR="00CC6DCE" w:rsidRPr="7F9B46BD">
        <w:rPr>
          <w:rFonts w:ascii="Calibri" w:hAnsi="Calibri" w:cs="Calibri"/>
          <w:sz w:val="24"/>
          <w:szCs w:val="24"/>
        </w:rPr>
        <w:t xml:space="preserve"> nomeadamente a Steam, GOG.com, Humble Bundle, Green Man Gaming, Instant Gaming</w:t>
      </w:r>
      <w:r w:rsidR="00491466" w:rsidRPr="7F9B46BD">
        <w:rPr>
          <w:rFonts w:ascii="Calibri" w:hAnsi="Calibri" w:cs="Calibri"/>
          <w:sz w:val="24"/>
          <w:szCs w:val="24"/>
        </w:rPr>
        <w:t>, cujos públicos-alvo são semelhantes. No entanto, o que diferencia a KeyVault destes são as suas funcionalidades interativas que oferecem um maior envolvimentos com o utilizador, recomendações personalizadas</w:t>
      </w:r>
      <w:r w:rsidR="003362AC" w:rsidRPr="7F9B46BD">
        <w:rPr>
          <w:rFonts w:ascii="Calibri" w:hAnsi="Calibri" w:cs="Calibri"/>
          <w:sz w:val="24"/>
          <w:szCs w:val="24"/>
        </w:rPr>
        <w:t>, recompensas e gamificação e a construção de uma comunidade</w:t>
      </w:r>
      <w:r w:rsidR="00306D0A" w:rsidRPr="7F9B46BD">
        <w:rPr>
          <w:rFonts w:ascii="Calibri" w:hAnsi="Calibri" w:cs="Calibri"/>
          <w:sz w:val="24"/>
          <w:szCs w:val="24"/>
        </w:rPr>
        <w:t>.</w:t>
      </w:r>
    </w:p>
    <w:p w14:paraId="7CE6D1C7" w14:textId="39771F69" w:rsidR="7F9B46BD" w:rsidRDefault="7F9B46BD" w:rsidP="7F9B46BD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64A44913" w14:textId="77777777" w:rsidR="00AD46DB" w:rsidRDefault="00AD46DB" w:rsidP="009F21C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14:paraId="0CAF28BB" w14:textId="329346F1" w:rsidR="00AD46DB" w:rsidRDefault="00AD46DB" w:rsidP="009F21C9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D46DB">
        <w:rPr>
          <w:rFonts w:ascii="Calibri" w:hAnsi="Calibri" w:cs="Calibri"/>
          <w:b/>
          <w:bCs/>
          <w:sz w:val="28"/>
          <w:szCs w:val="28"/>
        </w:rPr>
        <w:t>Personas</w:t>
      </w:r>
    </w:p>
    <w:p w14:paraId="02A52401" w14:textId="069C05FA" w:rsidR="001F5C77" w:rsidRPr="001F5C77" w:rsidRDefault="001F5C77" w:rsidP="009F21C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André Gonçalves, 24 anos, Nutricionista</w:t>
      </w:r>
    </w:p>
    <w:p w14:paraId="6A8942E1" w14:textId="0F535215" w:rsidR="00AD46DB" w:rsidRDefault="001F5C77" w:rsidP="001F5C77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História: </w:t>
      </w:r>
      <w:r w:rsidR="00154081">
        <w:rPr>
          <w:rFonts w:ascii="Calibri" w:hAnsi="Calibri" w:cs="Calibri"/>
          <w:sz w:val="24"/>
          <w:szCs w:val="24"/>
        </w:rPr>
        <w:t xml:space="preserve">André </w:t>
      </w:r>
      <w:r w:rsidR="0059421C">
        <w:rPr>
          <w:rFonts w:ascii="Calibri" w:hAnsi="Calibri" w:cs="Calibri"/>
          <w:sz w:val="24"/>
          <w:szCs w:val="24"/>
        </w:rPr>
        <w:t>Gonçalves, nascido a 25 de fevereiro de 2000, 24 anos</w:t>
      </w:r>
      <w:r w:rsidR="00AB0966">
        <w:rPr>
          <w:rFonts w:ascii="Calibri" w:hAnsi="Calibri" w:cs="Calibri"/>
          <w:sz w:val="24"/>
          <w:szCs w:val="24"/>
        </w:rPr>
        <w:t xml:space="preserve">, </w:t>
      </w:r>
      <w:r w:rsidR="00843A64">
        <w:rPr>
          <w:rFonts w:ascii="Calibri" w:hAnsi="Calibri" w:cs="Calibri"/>
          <w:sz w:val="24"/>
          <w:szCs w:val="24"/>
        </w:rPr>
        <w:t>sempre nutriu um interesse duplo: a saúde por meio da alimentação e o mundo envolvente dos videojogos. Desde cedo, André demonstrava fascínio pela nutrição. Ele via na alimentação equilibrada a chave para uma vida saudável e bem-estar</w:t>
      </w:r>
      <w:r w:rsidR="00BA4652">
        <w:rPr>
          <w:rFonts w:ascii="Calibri" w:hAnsi="Calibri" w:cs="Calibri"/>
          <w:sz w:val="24"/>
          <w:szCs w:val="24"/>
        </w:rPr>
        <w:t xml:space="preserve">. Esse interesse levou-o a seguir a carreira de nutricionista, recém-concluída. Motivado pelo desejo de ir além do caminho tradicional, André buscou impactar a vida de mais </w:t>
      </w:r>
      <w:r w:rsidR="00DC5743">
        <w:rPr>
          <w:rFonts w:ascii="Calibri" w:hAnsi="Calibri" w:cs="Calibri"/>
          <w:sz w:val="24"/>
          <w:szCs w:val="24"/>
        </w:rPr>
        <w:t>pessoas</w:t>
      </w:r>
      <w:r w:rsidR="00BA4652">
        <w:rPr>
          <w:rFonts w:ascii="Calibri" w:hAnsi="Calibri" w:cs="Calibri"/>
          <w:sz w:val="24"/>
          <w:szCs w:val="24"/>
        </w:rPr>
        <w:t xml:space="preserve"> e foi aí que surgiu a ideia de uma </w:t>
      </w:r>
      <w:r w:rsidR="00DC5743">
        <w:rPr>
          <w:rFonts w:ascii="Calibri" w:hAnsi="Calibri" w:cs="Calibri"/>
          <w:sz w:val="24"/>
          <w:szCs w:val="24"/>
        </w:rPr>
        <w:t>start-up</w:t>
      </w:r>
      <w:r w:rsidR="00EE794A">
        <w:rPr>
          <w:rFonts w:ascii="Calibri" w:hAnsi="Calibri" w:cs="Calibri"/>
          <w:sz w:val="24"/>
          <w:szCs w:val="24"/>
        </w:rPr>
        <w:t xml:space="preserve"> que </w:t>
      </w:r>
      <w:r w:rsidR="00DC5743">
        <w:rPr>
          <w:rFonts w:ascii="Calibri" w:hAnsi="Calibri" w:cs="Calibri"/>
          <w:sz w:val="24"/>
          <w:szCs w:val="24"/>
        </w:rPr>
        <w:t>oferece</w:t>
      </w:r>
      <w:r w:rsidR="00EE794A">
        <w:rPr>
          <w:rFonts w:ascii="Calibri" w:hAnsi="Calibri" w:cs="Calibri"/>
          <w:sz w:val="24"/>
          <w:szCs w:val="24"/>
        </w:rPr>
        <w:t xml:space="preserve"> </w:t>
      </w:r>
      <w:r w:rsidR="00DC5743">
        <w:rPr>
          <w:rFonts w:ascii="Calibri" w:hAnsi="Calibri" w:cs="Calibri"/>
          <w:sz w:val="24"/>
          <w:szCs w:val="24"/>
        </w:rPr>
        <w:t xml:space="preserve">online </w:t>
      </w:r>
      <w:r w:rsidR="00EE794A">
        <w:rPr>
          <w:rFonts w:ascii="Calibri" w:hAnsi="Calibri" w:cs="Calibri"/>
          <w:sz w:val="24"/>
          <w:szCs w:val="24"/>
        </w:rPr>
        <w:t>recitas saudáveis personalizadas com base nas informações do utilizador</w:t>
      </w:r>
      <w:r w:rsidR="00DC5743">
        <w:rPr>
          <w:rFonts w:ascii="Calibri" w:hAnsi="Calibri" w:cs="Calibri"/>
          <w:sz w:val="24"/>
          <w:szCs w:val="24"/>
        </w:rPr>
        <w:t xml:space="preserve"> que se encaixam na rotina individual</w:t>
      </w:r>
      <w:r w:rsidR="00B551B1">
        <w:rPr>
          <w:rFonts w:ascii="Calibri" w:hAnsi="Calibri" w:cs="Calibri"/>
          <w:sz w:val="24"/>
          <w:szCs w:val="24"/>
        </w:rPr>
        <w:t>. No entanto, também é um gamer dedicado juntamente com o seu irmão mais novo</w:t>
      </w:r>
      <w:r>
        <w:rPr>
          <w:rFonts w:ascii="Calibri" w:hAnsi="Calibri" w:cs="Calibri"/>
          <w:sz w:val="24"/>
          <w:szCs w:val="24"/>
        </w:rPr>
        <w:t>, o Rúben.</w:t>
      </w:r>
    </w:p>
    <w:p w14:paraId="466E31A2" w14:textId="36332481" w:rsidR="001F5C77" w:rsidRDefault="001F5C77" w:rsidP="001F5C77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Motivação: </w:t>
      </w:r>
      <w:r w:rsidR="004838CC">
        <w:rPr>
          <w:rFonts w:ascii="Calibri" w:hAnsi="Calibri" w:cs="Calibri"/>
          <w:sz w:val="24"/>
          <w:szCs w:val="24"/>
        </w:rPr>
        <w:t xml:space="preserve">O principal objetivo do André ao comprar jogos é encontrar </w:t>
      </w:r>
      <w:r w:rsidR="006448EF">
        <w:rPr>
          <w:rFonts w:ascii="Calibri" w:hAnsi="Calibri" w:cs="Calibri"/>
          <w:sz w:val="24"/>
          <w:szCs w:val="24"/>
        </w:rPr>
        <w:t>a</w:t>
      </w:r>
      <w:r w:rsidR="004838CC">
        <w:rPr>
          <w:rFonts w:ascii="Calibri" w:hAnsi="Calibri" w:cs="Calibri"/>
          <w:sz w:val="24"/>
          <w:szCs w:val="24"/>
        </w:rPr>
        <w:t xml:space="preserve"> melhor </w:t>
      </w:r>
      <w:r w:rsidR="006448EF">
        <w:rPr>
          <w:rFonts w:ascii="Calibri" w:hAnsi="Calibri" w:cs="Calibri"/>
          <w:sz w:val="24"/>
          <w:szCs w:val="24"/>
        </w:rPr>
        <w:t xml:space="preserve">relação </w:t>
      </w:r>
      <w:r w:rsidR="001031D3">
        <w:rPr>
          <w:rFonts w:ascii="Calibri" w:hAnsi="Calibri" w:cs="Calibri"/>
          <w:sz w:val="24"/>
          <w:szCs w:val="24"/>
        </w:rPr>
        <w:t>qualidade-preço</w:t>
      </w:r>
      <w:r w:rsidR="004838CC">
        <w:rPr>
          <w:rFonts w:ascii="Calibri" w:hAnsi="Calibri" w:cs="Calibri"/>
          <w:sz w:val="24"/>
          <w:szCs w:val="24"/>
        </w:rPr>
        <w:t xml:space="preserve">. </w:t>
      </w:r>
      <w:r w:rsidR="001031D3">
        <w:rPr>
          <w:rFonts w:ascii="Calibri" w:hAnsi="Calibri" w:cs="Calibri"/>
          <w:sz w:val="24"/>
          <w:szCs w:val="24"/>
        </w:rPr>
        <w:t xml:space="preserve">Investe tempo à procura </w:t>
      </w:r>
      <w:r w:rsidR="00826780">
        <w:rPr>
          <w:rFonts w:ascii="Calibri" w:hAnsi="Calibri" w:cs="Calibri"/>
          <w:sz w:val="24"/>
          <w:szCs w:val="24"/>
        </w:rPr>
        <w:t>de promoções e descontos em várias plataformas, incluindo sites de comparação de preços e fóruns online. Prefere jogos de géneros diver</w:t>
      </w:r>
      <w:r w:rsidR="001E3663">
        <w:rPr>
          <w:rFonts w:ascii="Calibri" w:hAnsi="Calibri" w:cs="Calibri"/>
          <w:sz w:val="24"/>
          <w:szCs w:val="24"/>
        </w:rPr>
        <w:t>sos, como aventura, puzzles e RPGs, e procura frequentemente títulos elogiados pela crítica que se encaixem no seu orçamento. A sua experiência de compra deve ser rápida e simples, sem a necessidade de criar contas ou fornecer informações desnecessárias.</w:t>
      </w:r>
    </w:p>
    <w:p w14:paraId="19A9D1CE" w14:textId="4D20F684" w:rsidR="00F708AF" w:rsidRDefault="00F708AF" w:rsidP="00D03427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Filipa Soares, 30 anos, Game Developer</w:t>
      </w:r>
    </w:p>
    <w:p w14:paraId="3D3CB6FA" w14:textId="20CAAFAF" w:rsidR="00F708AF" w:rsidRDefault="00F708AF" w:rsidP="001F5C77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História: </w:t>
      </w:r>
      <w:r w:rsidR="004B7485">
        <w:rPr>
          <w:rFonts w:ascii="Calibri" w:hAnsi="Calibri" w:cs="Calibri"/>
          <w:sz w:val="24"/>
          <w:szCs w:val="24"/>
        </w:rPr>
        <w:t>Filipa Soares, nasceu a 2 de janeiro de 1994</w:t>
      </w:r>
      <w:r w:rsidR="00E83BC7">
        <w:rPr>
          <w:rFonts w:ascii="Calibri" w:hAnsi="Calibri" w:cs="Calibri"/>
          <w:sz w:val="24"/>
          <w:szCs w:val="24"/>
        </w:rPr>
        <w:t xml:space="preserve">, em Tomar, Portugal. É uma </w:t>
      </w:r>
      <w:r w:rsidR="007C60D6">
        <w:rPr>
          <w:rFonts w:ascii="Calibri" w:hAnsi="Calibri" w:cs="Calibri"/>
          <w:sz w:val="24"/>
          <w:szCs w:val="24"/>
        </w:rPr>
        <w:t xml:space="preserve">programadora de software </w:t>
      </w:r>
      <w:r w:rsidR="00F700B5">
        <w:rPr>
          <w:rFonts w:ascii="Calibri" w:hAnsi="Calibri" w:cs="Calibri"/>
          <w:sz w:val="24"/>
          <w:szCs w:val="24"/>
        </w:rPr>
        <w:t xml:space="preserve">que trabalha numa empresa de jogos. Apaixonada </w:t>
      </w:r>
      <w:r w:rsidR="000D296F">
        <w:rPr>
          <w:rFonts w:ascii="Calibri" w:hAnsi="Calibri" w:cs="Calibri"/>
          <w:sz w:val="24"/>
          <w:szCs w:val="24"/>
        </w:rPr>
        <w:t>por tecnologia e inovação, ela usa o seu tempo livre para explorar novos jogos e experimentar novas plataformas. Considera-se uma “gamer hardcore” e está sempre à procura de desafios e experiências imersivas.</w:t>
      </w:r>
      <w:r w:rsidR="00D90E03">
        <w:rPr>
          <w:rFonts w:ascii="Calibri" w:hAnsi="Calibri" w:cs="Calibri"/>
          <w:sz w:val="24"/>
          <w:szCs w:val="24"/>
        </w:rPr>
        <w:t xml:space="preserve"> Comprou um PC gamer poderoso e mantém-se sempre atenta aos mais recentes lançamentos da indústria.</w:t>
      </w:r>
    </w:p>
    <w:p w14:paraId="2C867014" w14:textId="47B0E845" w:rsidR="00292606" w:rsidRDefault="00F708AF" w:rsidP="00292606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Motivação: </w:t>
      </w:r>
      <w:r w:rsidR="00964534">
        <w:rPr>
          <w:rFonts w:ascii="Calibri" w:hAnsi="Calibri" w:cs="Calibri"/>
          <w:sz w:val="24"/>
          <w:szCs w:val="24"/>
        </w:rPr>
        <w:t xml:space="preserve">Filipa procura jogos que ofereçam uma qualidade gráfica elevada, jogabilidade complexa e histórias envolventes. Valoriza </w:t>
      </w:r>
      <w:r w:rsidR="005406A6">
        <w:rPr>
          <w:rFonts w:ascii="Calibri" w:hAnsi="Calibri" w:cs="Calibri"/>
          <w:sz w:val="24"/>
          <w:szCs w:val="24"/>
        </w:rPr>
        <w:t>a liberdade de explorar mundos virtuais e experimentar diferentes estilos de jogo. Para Filipa, a compra de um jogo é uma decisão importante</w:t>
      </w:r>
      <w:r w:rsidR="00292606">
        <w:rPr>
          <w:rFonts w:ascii="Calibri" w:hAnsi="Calibri" w:cs="Calibri"/>
          <w:sz w:val="24"/>
          <w:szCs w:val="24"/>
        </w:rPr>
        <w:t xml:space="preserve">, e ela investe tempo a investigar sobre o título, lendo análises e vendo gameplays </w:t>
      </w:r>
      <w:r w:rsidR="004C6605">
        <w:rPr>
          <w:rFonts w:ascii="Calibri" w:hAnsi="Calibri" w:cs="Calibri"/>
          <w:sz w:val="24"/>
          <w:szCs w:val="24"/>
        </w:rPr>
        <w:t>antes de efetuar a compra. Ela prefere plataformas que forneçam informações detalhadas sobre os jogos, tais como requisitos do sistema, DLCs disponíveis e mods criados pela comunidade.</w:t>
      </w:r>
    </w:p>
    <w:p w14:paraId="610CAC66" w14:textId="56CCD91A" w:rsidR="004C6605" w:rsidRDefault="004C6605" w:rsidP="00D03427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Ana </w:t>
      </w:r>
      <w:r w:rsidR="00825EB9">
        <w:rPr>
          <w:rFonts w:ascii="Calibri" w:hAnsi="Calibri" w:cs="Calibri"/>
          <w:sz w:val="24"/>
          <w:szCs w:val="24"/>
        </w:rPr>
        <w:t>Paulo, 45 anos, Dentista</w:t>
      </w:r>
    </w:p>
    <w:p w14:paraId="39418749" w14:textId="65921597" w:rsidR="00825EB9" w:rsidRDefault="00825EB9" w:rsidP="00292606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História: </w:t>
      </w:r>
      <w:r w:rsidR="002B2003">
        <w:rPr>
          <w:rFonts w:ascii="Calibri" w:hAnsi="Calibri" w:cs="Calibri"/>
          <w:sz w:val="24"/>
          <w:szCs w:val="24"/>
        </w:rPr>
        <w:t>Ana Paulo, nascida a 24 de março</w:t>
      </w:r>
      <w:r w:rsidR="00D8691B">
        <w:rPr>
          <w:rFonts w:ascii="Calibri" w:hAnsi="Calibri" w:cs="Calibri"/>
          <w:sz w:val="24"/>
          <w:szCs w:val="24"/>
        </w:rPr>
        <w:t>,</w:t>
      </w:r>
      <w:r w:rsidR="00D052C9">
        <w:rPr>
          <w:rFonts w:ascii="Calibri" w:hAnsi="Calibri" w:cs="Calibri"/>
          <w:sz w:val="24"/>
          <w:szCs w:val="24"/>
        </w:rPr>
        <w:t xml:space="preserve"> em Coimbra,</w:t>
      </w:r>
      <w:r w:rsidR="00D8691B">
        <w:rPr>
          <w:rFonts w:ascii="Calibri" w:hAnsi="Calibri" w:cs="Calibri"/>
          <w:sz w:val="24"/>
          <w:szCs w:val="24"/>
        </w:rPr>
        <w:t xml:space="preserve"> é uma dentista que adora presentear os seus sobrinhos com jogos. </w:t>
      </w:r>
      <w:r w:rsidR="00D052C9">
        <w:rPr>
          <w:rFonts w:ascii="Calibri" w:hAnsi="Calibri" w:cs="Calibri"/>
          <w:sz w:val="24"/>
          <w:szCs w:val="24"/>
        </w:rPr>
        <w:t>Estudou em Portugal e com muita pena teve de largar o seu país para trabalhar na Alemanha</w:t>
      </w:r>
      <w:r w:rsidR="00EF03CE">
        <w:rPr>
          <w:rFonts w:ascii="Calibri" w:hAnsi="Calibri" w:cs="Calibri"/>
          <w:sz w:val="24"/>
          <w:szCs w:val="24"/>
        </w:rPr>
        <w:t xml:space="preserve">. </w:t>
      </w:r>
      <w:r w:rsidR="00D8691B">
        <w:rPr>
          <w:rFonts w:ascii="Calibri" w:hAnsi="Calibri" w:cs="Calibri"/>
          <w:sz w:val="24"/>
          <w:szCs w:val="24"/>
        </w:rPr>
        <w:t>Apesar de não se considerar uma jogadora, reconhece o valor dos jogos como uma forma de entretenimentos e aprendizagem para as crianças. Ana procura jogos educativos e divertidos que sejam adequados à idade dos seus sobrinhos.</w:t>
      </w:r>
    </w:p>
    <w:p w14:paraId="3A24E515" w14:textId="61AB93E1" w:rsidR="153DBF89" w:rsidRDefault="00825EB9" w:rsidP="00E73FE4">
      <w:pPr>
        <w:spacing w:line="276" w:lineRule="auto"/>
        <w:ind w:left="708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 xml:space="preserve">Motivação: </w:t>
      </w:r>
      <w:r w:rsidR="00D8691B" w:rsidRPr="153DBF89">
        <w:rPr>
          <w:rFonts w:ascii="Calibri" w:hAnsi="Calibri" w:cs="Calibri"/>
          <w:sz w:val="24"/>
          <w:szCs w:val="24"/>
        </w:rPr>
        <w:t>O principal objetivo de Ana, ao comprar jogos, é encontrar opções que sejam divertidas e educativas para os seus sobrinhos. Ela procura jogos que estimulem a criatividade, o raciocínio lógico e a interação social. Ana valoriza</w:t>
      </w:r>
      <w:r w:rsidR="00EF03CE" w:rsidRPr="153DBF89">
        <w:rPr>
          <w:rFonts w:ascii="Calibri" w:hAnsi="Calibri" w:cs="Calibri"/>
          <w:sz w:val="24"/>
          <w:szCs w:val="24"/>
        </w:rPr>
        <w:t xml:space="preserve"> jogos com boa qualidade gráfica e jogabilidade simples, que sejam fáceis de aprender para as crianças.</w:t>
      </w:r>
    </w:p>
    <w:p w14:paraId="0B6B5329" w14:textId="173F2CCD" w:rsidR="56E69A0C" w:rsidRDefault="56E69A0C" w:rsidP="153DBF89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153DBF89">
        <w:rPr>
          <w:rFonts w:ascii="Calibri" w:hAnsi="Calibri" w:cs="Calibri"/>
          <w:b/>
          <w:bCs/>
          <w:sz w:val="28"/>
          <w:szCs w:val="28"/>
        </w:rPr>
        <w:t>Cenários</w:t>
      </w:r>
    </w:p>
    <w:p w14:paraId="2C51A903" w14:textId="25A40B1E" w:rsidR="56E69A0C" w:rsidRDefault="56E69A0C" w:rsidP="153DBF8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Caçador de Descontos (André)</w:t>
      </w:r>
    </w:p>
    <w:p w14:paraId="40F68DCD" w14:textId="329E8C5B" w:rsidR="153DBF89" w:rsidRDefault="56E69A0C" w:rsidP="00906E5C">
      <w:pPr>
        <w:spacing w:line="276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André está à procura de um novo jogo para desfrutar com o seu irmão mais novo, o Rúben. Ele abre o KeyVault Games e é desafiado a participar de um quiz interativo sobre jogos, onde responde a uma séria de perguntas para receber recomendações personalizadas. Além disso, ele também participa numa missão para receber um código de 30% (trinta por cento) de desconto como recompensa. Após receber o código, André utiliza o filtro de preço, para encontrar jogos abaixo de 30€ (trinta euros), e de multijogador.  Após navegar pelas opções, ele fica interessado num jogo de aventura, lê as avaliações dos jogadores e decide comprar o jogo. Utiliza o código para o desconto, usa o seu cartão de crédito para efetuar a comprar e recebe a chave do jogo por e-mail. Em seguida, faz o download do jogo e instala-o no seu computador.</w:t>
      </w:r>
    </w:p>
    <w:p w14:paraId="0CCC1031" w14:textId="404D803F" w:rsidR="56E69A0C" w:rsidRDefault="56E69A0C" w:rsidP="153DBF8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5AB52C1">
        <w:rPr>
          <w:rFonts w:ascii="Calibri" w:hAnsi="Calibri" w:cs="Calibri"/>
          <w:sz w:val="24"/>
          <w:szCs w:val="24"/>
        </w:rPr>
        <w:t>Compra Indecisa (Filipa):</w:t>
      </w:r>
    </w:p>
    <w:p w14:paraId="0D794B78" w14:textId="65D60D34" w:rsidR="153DBF89" w:rsidRDefault="56E69A0C" w:rsidP="153DBF8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 xml:space="preserve">A Filipa </w:t>
      </w:r>
      <w:r w:rsidR="071789D9" w:rsidRPr="153DBF89">
        <w:rPr>
          <w:rFonts w:ascii="Calibri" w:hAnsi="Calibri" w:cs="Calibri"/>
          <w:sz w:val="24"/>
          <w:szCs w:val="24"/>
        </w:rPr>
        <w:t xml:space="preserve">tem ouvido de um novo jogo que foi recomendado pelos amigos dela, fazendo com que ela fique </w:t>
      </w:r>
      <w:r w:rsidR="7D84C4CF" w:rsidRPr="153DBF89">
        <w:rPr>
          <w:rFonts w:ascii="Calibri" w:hAnsi="Calibri" w:cs="Calibri"/>
          <w:sz w:val="24"/>
          <w:szCs w:val="24"/>
        </w:rPr>
        <w:t>curiosa,</w:t>
      </w:r>
      <w:r w:rsidR="15158636" w:rsidRPr="153DBF89">
        <w:rPr>
          <w:rFonts w:ascii="Calibri" w:hAnsi="Calibri" w:cs="Calibri"/>
          <w:sz w:val="24"/>
          <w:szCs w:val="24"/>
        </w:rPr>
        <w:t xml:space="preserve"> mas </w:t>
      </w:r>
      <w:r w:rsidR="3ABF3E17" w:rsidRPr="153DBF89">
        <w:rPr>
          <w:rFonts w:ascii="Calibri" w:hAnsi="Calibri" w:cs="Calibri"/>
          <w:sz w:val="24"/>
          <w:szCs w:val="24"/>
        </w:rPr>
        <w:t>também</w:t>
      </w:r>
      <w:r w:rsidR="15158636" w:rsidRPr="153DBF89">
        <w:rPr>
          <w:rFonts w:ascii="Calibri" w:hAnsi="Calibri" w:cs="Calibri"/>
          <w:sz w:val="24"/>
          <w:szCs w:val="24"/>
        </w:rPr>
        <w:t xml:space="preserve"> indecisa se o deve comprar</w:t>
      </w:r>
      <w:r w:rsidR="060CFD2F" w:rsidRPr="153DBF89">
        <w:rPr>
          <w:rFonts w:ascii="Calibri" w:hAnsi="Calibri" w:cs="Calibri"/>
          <w:sz w:val="24"/>
          <w:szCs w:val="24"/>
        </w:rPr>
        <w:t>.</w:t>
      </w:r>
      <w:r w:rsidR="1AAC9FAF" w:rsidRPr="153DBF89">
        <w:rPr>
          <w:rFonts w:ascii="Calibri" w:hAnsi="Calibri" w:cs="Calibri"/>
          <w:sz w:val="24"/>
          <w:szCs w:val="24"/>
        </w:rPr>
        <w:t xml:space="preserve"> Para resolver a sua indecisão, ela abre o KeyVault Games e pesquisa o jogo</w:t>
      </w:r>
      <w:r w:rsidR="17CBBBD3" w:rsidRPr="153DBF89">
        <w:rPr>
          <w:rFonts w:ascii="Calibri" w:hAnsi="Calibri" w:cs="Calibri"/>
          <w:sz w:val="24"/>
          <w:szCs w:val="24"/>
        </w:rPr>
        <w:t xml:space="preserve"> e lê a descrição deste para perceber melhor as características do jogo. Ela mesmo assim continua indecisa, por isso resolve ver uma live</w:t>
      </w:r>
      <w:r w:rsidR="77E58277" w:rsidRPr="153DBF89">
        <w:rPr>
          <w:rFonts w:ascii="Calibri" w:hAnsi="Calibri" w:cs="Calibri"/>
          <w:sz w:val="24"/>
          <w:szCs w:val="24"/>
        </w:rPr>
        <w:t>stream do jogo presente na zona interativa com o utilizador, para avaliar o jogo melhor. Depois de uma certa análise, ela decide comprar o jogo.</w:t>
      </w:r>
    </w:p>
    <w:p w14:paraId="1A12EC80" w14:textId="36E1559B" w:rsidR="72F53809" w:rsidRDefault="72F53809" w:rsidP="153DBF8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Pesquisa de Jogos (Ana):</w:t>
      </w:r>
    </w:p>
    <w:p w14:paraId="74F0F2FE" w14:textId="4701D55A" w:rsidR="153DBF89" w:rsidRDefault="72F53809" w:rsidP="153DBF8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5AB52C1">
        <w:rPr>
          <w:rFonts w:ascii="Calibri" w:hAnsi="Calibri" w:cs="Calibri"/>
          <w:sz w:val="24"/>
          <w:szCs w:val="24"/>
        </w:rPr>
        <w:t xml:space="preserve">A </w:t>
      </w:r>
      <w:r w:rsidR="186A1358" w:rsidRPr="05AB52C1">
        <w:rPr>
          <w:rFonts w:ascii="Calibri" w:hAnsi="Calibri" w:cs="Calibri"/>
          <w:sz w:val="24"/>
          <w:szCs w:val="24"/>
        </w:rPr>
        <w:t>A</w:t>
      </w:r>
      <w:r w:rsidRPr="05AB52C1">
        <w:rPr>
          <w:rFonts w:ascii="Calibri" w:hAnsi="Calibri" w:cs="Calibri"/>
          <w:sz w:val="24"/>
          <w:szCs w:val="24"/>
        </w:rPr>
        <w:t>na está á procura de um jogo</w:t>
      </w:r>
      <w:r w:rsidR="45609B65" w:rsidRPr="05AB52C1">
        <w:rPr>
          <w:rFonts w:ascii="Calibri" w:hAnsi="Calibri" w:cs="Calibri"/>
          <w:sz w:val="24"/>
          <w:szCs w:val="24"/>
        </w:rPr>
        <w:t xml:space="preserve"> que seja educativo e criativo para dar como prenda de aniversário para o seu sobrinho. </w:t>
      </w:r>
      <w:r w:rsidR="740C2529" w:rsidRPr="05AB52C1">
        <w:rPr>
          <w:rFonts w:ascii="Calibri" w:hAnsi="Calibri" w:cs="Calibri"/>
          <w:sz w:val="24"/>
          <w:szCs w:val="24"/>
        </w:rPr>
        <w:t>Para isso, ela</w:t>
      </w:r>
      <w:r w:rsidR="45609B65" w:rsidRPr="05AB52C1">
        <w:rPr>
          <w:rFonts w:ascii="Calibri" w:hAnsi="Calibri" w:cs="Calibri"/>
          <w:sz w:val="24"/>
          <w:szCs w:val="24"/>
        </w:rPr>
        <w:t xml:space="preserve"> decide </w:t>
      </w:r>
      <w:r w:rsidR="535E97C2" w:rsidRPr="05AB52C1">
        <w:rPr>
          <w:rFonts w:ascii="Calibri" w:hAnsi="Calibri" w:cs="Calibri"/>
          <w:sz w:val="24"/>
          <w:szCs w:val="24"/>
        </w:rPr>
        <w:t xml:space="preserve">procurar no KeyVault Games </w:t>
      </w:r>
      <w:r w:rsidR="48143C46" w:rsidRPr="05AB52C1">
        <w:rPr>
          <w:rFonts w:ascii="Calibri" w:hAnsi="Calibri" w:cs="Calibri"/>
          <w:sz w:val="24"/>
          <w:szCs w:val="24"/>
        </w:rPr>
        <w:t>os jogos disponíveis, através da ajuda da ferramenta de filtragem de jogos por género. Depois de alguma pesquisa de jogo</w:t>
      </w:r>
      <w:r w:rsidR="14B9B291" w:rsidRPr="05AB52C1">
        <w:rPr>
          <w:rFonts w:ascii="Calibri" w:hAnsi="Calibri" w:cs="Calibri"/>
          <w:sz w:val="24"/>
          <w:szCs w:val="24"/>
        </w:rPr>
        <w:t>s do género desejado, ela finalmente encontra um jogo para oferecer e decide comprá-lo</w:t>
      </w:r>
      <w:r w:rsidR="242A8F1D" w:rsidRPr="05AB52C1">
        <w:rPr>
          <w:rFonts w:ascii="Calibri" w:hAnsi="Calibri" w:cs="Calibri"/>
          <w:sz w:val="24"/>
          <w:szCs w:val="24"/>
        </w:rPr>
        <w:t>, recebendo a key no e-mail e reencaminhando-a para o sobrinho.</w:t>
      </w:r>
    </w:p>
    <w:p w14:paraId="7F6C5852" w14:textId="4EF0CBD0" w:rsidR="00B33496" w:rsidRDefault="00B33496" w:rsidP="00B33496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Tarefas</w:t>
      </w:r>
    </w:p>
    <w:p w14:paraId="3AF13C21" w14:textId="1193111A" w:rsidR="00B33496" w:rsidRDefault="008313F7" w:rsidP="00A549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Navegar no catálogo de jogos:</w:t>
      </w:r>
    </w:p>
    <w:p w14:paraId="7423538B" w14:textId="6B7DF5F6" w:rsidR="008313F7" w:rsidRDefault="00533BAB" w:rsidP="008313F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Procurar</w:t>
      </w:r>
      <w:r w:rsidR="008313F7">
        <w:rPr>
          <w:rFonts w:ascii="Calibri" w:hAnsi="Calibri" w:cs="Calibri"/>
          <w:sz w:val="24"/>
          <w:szCs w:val="24"/>
        </w:rPr>
        <w:t xml:space="preserve"> jogos por título, género, plataforma, faixa etária e preço</w:t>
      </w:r>
      <w:r>
        <w:rPr>
          <w:rFonts w:ascii="Calibri" w:hAnsi="Calibri" w:cs="Calibri"/>
          <w:sz w:val="24"/>
          <w:szCs w:val="24"/>
        </w:rPr>
        <w:t>;</w:t>
      </w:r>
    </w:p>
    <w:p w14:paraId="1F2AD6C9" w14:textId="0FFFCDCB" w:rsidR="008313F7" w:rsidRDefault="008313F7" w:rsidP="008313F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Filtrar resultados por ofertas e promoções</w:t>
      </w:r>
      <w:r w:rsidR="00533BAB">
        <w:rPr>
          <w:rFonts w:ascii="Calibri" w:hAnsi="Calibri" w:cs="Calibri"/>
          <w:sz w:val="24"/>
          <w:szCs w:val="24"/>
        </w:rPr>
        <w:t>;</w:t>
      </w:r>
    </w:p>
    <w:p w14:paraId="7754E71F" w14:textId="4AA61732" w:rsidR="00533BAB" w:rsidRDefault="00533BAB" w:rsidP="00533BA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Visualizar listas de jogos mais vendidos, populares e recomendados.</w:t>
      </w:r>
    </w:p>
    <w:p w14:paraId="79AD6850" w14:textId="3190CC64" w:rsidR="000F7837" w:rsidRPr="000F7837" w:rsidRDefault="00A7242A" w:rsidP="000F78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7F9B46BD">
        <w:rPr>
          <w:rFonts w:ascii="Calibri" w:hAnsi="Calibri" w:cs="Calibri"/>
          <w:sz w:val="24"/>
          <w:szCs w:val="24"/>
        </w:rPr>
        <w:t xml:space="preserve">Fazer uso das experiências </w:t>
      </w:r>
      <w:r w:rsidR="00584490" w:rsidRPr="7F9B46BD">
        <w:rPr>
          <w:rFonts w:ascii="Calibri" w:hAnsi="Calibri" w:cs="Calibri"/>
          <w:sz w:val="24"/>
          <w:szCs w:val="24"/>
        </w:rPr>
        <w:t>interativas:</w:t>
      </w:r>
      <w:r>
        <w:tab/>
      </w:r>
      <w:r>
        <w:tab/>
      </w:r>
      <w:r w:rsidR="13B1262D" w:rsidRPr="7F9B46BD">
        <w:rPr>
          <w:rFonts w:ascii="Calibri" w:hAnsi="Calibri" w:cs="Calibri"/>
          <w:sz w:val="24"/>
          <w:szCs w:val="24"/>
        </w:rPr>
        <w:t>(PS: Rever ordem)</w:t>
      </w:r>
    </w:p>
    <w:p w14:paraId="17D094DF" w14:textId="49769275" w:rsidR="000F7837" w:rsidRPr="00E541FA" w:rsidRDefault="00517707" w:rsidP="00E541F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Aceder </w:t>
      </w:r>
      <w:r w:rsidR="00906E5C">
        <w:rPr>
          <w:rFonts w:ascii="Calibri" w:hAnsi="Calibri" w:cs="Calibri"/>
          <w:sz w:val="24"/>
          <w:szCs w:val="24"/>
        </w:rPr>
        <w:t xml:space="preserve">aos desafios </w:t>
      </w:r>
      <w:r w:rsidR="009520BD">
        <w:rPr>
          <w:rFonts w:ascii="Calibri" w:hAnsi="Calibri" w:cs="Calibri"/>
          <w:sz w:val="24"/>
          <w:szCs w:val="24"/>
        </w:rPr>
        <w:t>com recompensas;</w:t>
      </w:r>
    </w:p>
    <w:p w14:paraId="19FF8C4C" w14:textId="34314461" w:rsidR="00925180" w:rsidRPr="006A00FD" w:rsidRDefault="00925180" w:rsidP="006A00F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6A00FD">
        <w:rPr>
          <w:rFonts w:ascii="Calibri" w:hAnsi="Calibri" w:cs="Calibri"/>
          <w:sz w:val="24"/>
          <w:szCs w:val="24"/>
        </w:rPr>
        <w:t>Aceitar um desafio proposto pela plataforma e completá-lo para receber recompensas exclusivas;</w:t>
      </w:r>
    </w:p>
    <w:p w14:paraId="17CE4C03" w14:textId="775F5CD8" w:rsidR="00925180" w:rsidRDefault="006A00FD" w:rsidP="00584490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Usar </w:t>
      </w:r>
      <w:r w:rsidR="00E65E68">
        <w:rPr>
          <w:rFonts w:ascii="Calibri" w:hAnsi="Calibri" w:cs="Calibri"/>
          <w:sz w:val="24"/>
          <w:szCs w:val="24"/>
        </w:rPr>
        <w:t>a recompensa de modo a obter um desconto na compra de um jogo.</w:t>
      </w:r>
    </w:p>
    <w:p w14:paraId="5A57255F" w14:textId="5CA4AF7A" w:rsidR="00533BAB" w:rsidRDefault="00533BAB" w:rsidP="00533BA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Visualizar detalhes do jogo:</w:t>
      </w:r>
    </w:p>
    <w:p w14:paraId="7AAC1802" w14:textId="1357CB91" w:rsidR="00533BAB" w:rsidRDefault="00533BAB" w:rsidP="00533BA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Ler a descrição do jogo, ver capturas de ecrã e trailers;</w:t>
      </w:r>
    </w:p>
    <w:p w14:paraId="0C67B84C" w14:textId="36CB360A" w:rsidR="00533BAB" w:rsidRDefault="00533BAB" w:rsidP="00533BA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Verificar requisitos do sistema</w:t>
      </w:r>
      <w:r w:rsidR="000533C2">
        <w:rPr>
          <w:rFonts w:ascii="Calibri" w:hAnsi="Calibri" w:cs="Calibri"/>
          <w:sz w:val="24"/>
          <w:szCs w:val="24"/>
        </w:rPr>
        <w:t>, data de lançamento e classificação etária;</w:t>
      </w:r>
    </w:p>
    <w:p w14:paraId="656CE058" w14:textId="7831E523" w:rsidR="000533C2" w:rsidRDefault="000533C2" w:rsidP="00533BA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Aceder a avaliações de outros jogadores e análises de especialistas;</w:t>
      </w:r>
    </w:p>
    <w:p w14:paraId="73BD9B6C" w14:textId="37B7BC45" w:rsidR="000533C2" w:rsidRDefault="000533C2" w:rsidP="000533C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Visualizar DLCs disponíveis e preços.</w:t>
      </w:r>
    </w:p>
    <w:p w14:paraId="2D37AC83" w14:textId="22BAE79C" w:rsidR="008632A0" w:rsidRPr="008632A0" w:rsidRDefault="000533C2" w:rsidP="008632A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7F9B46BD">
        <w:rPr>
          <w:rFonts w:ascii="Calibri" w:hAnsi="Calibri" w:cs="Calibri"/>
          <w:sz w:val="24"/>
          <w:szCs w:val="24"/>
        </w:rPr>
        <w:t>Comprar e descarregar jogos:</w:t>
      </w:r>
      <w:r>
        <w:tab/>
      </w:r>
      <w:r>
        <w:tab/>
      </w:r>
      <w:r>
        <w:tab/>
      </w:r>
      <w:r w:rsidR="1AC44A08" w:rsidRPr="7F9B46BD">
        <w:rPr>
          <w:rFonts w:ascii="Calibri" w:hAnsi="Calibri" w:cs="Calibri"/>
          <w:sz w:val="24"/>
          <w:szCs w:val="24"/>
        </w:rPr>
        <w:t>(PS: Rever ordem)</w:t>
      </w:r>
    </w:p>
    <w:p w14:paraId="3D108650" w14:textId="54C53965" w:rsidR="000533C2" w:rsidRDefault="000533C2" w:rsidP="000533C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Selecionar a forma de pagamento preferida;</w:t>
      </w:r>
    </w:p>
    <w:p w14:paraId="4AD6D03F" w14:textId="733CC755" w:rsidR="00220E70" w:rsidRDefault="000533C2" w:rsidP="000533C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Confirmar a compra e receber a chave do jogo por e-mail ou na plataforma</w:t>
      </w:r>
      <w:r w:rsidR="00513A4D">
        <w:rPr>
          <w:rFonts w:ascii="Calibri" w:hAnsi="Calibri" w:cs="Calibri"/>
          <w:sz w:val="24"/>
          <w:szCs w:val="24"/>
        </w:rPr>
        <w:t>.</w:t>
      </w:r>
    </w:p>
    <w:p w14:paraId="026E8B8E" w14:textId="7766844E" w:rsidR="00AE34EA" w:rsidRPr="00AE34EA" w:rsidRDefault="00AE34EA" w:rsidP="00AE34EA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AE34EA">
        <w:rPr>
          <w:rFonts w:ascii="Calibri" w:hAnsi="Calibri" w:cs="Calibri"/>
          <w:b/>
          <w:bCs/>
          <w:sz w:val="28"/>
          <w:szCs w:val="28"/>
        </w:rPr>
        <w:t>Requisitos</w:t>
      </w:r>
    </w:p>
    <w:p w14:paraId="1C4A87D8" w14:textId="61D09306" w:rsidR="4D8A6C9A" w:rsidRDefault="4D8A6C9A" w:rsidP="153DBF8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Requisitos Funcionais</w:t>
      </w:r>
      <w:r w:rsidR="00AE34EA">
        <w:rPr>
          <w:rFonts w:ascii="Calibri" w:hAnsi="Calibri" w:cs="Calibri"/>
          <w:sz w:val="24"/>
          <w:szCs w:val="24"/>
        </w:rPr>
        <w:t>:</w:t>
      </w:r>
    </w:p>
    <w:p w14:paraId="407B204C" w14:textId="17FD897F" w:rsidR="66750B5E" w:rsidRDefault="66750B5E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Procurar jogos no catálogo por título</w:t>
      </w:r>
      <w:r w:rsidR="2D948B15" w:rsidRPr="153DBF89">
        <w:rPr>
          <w:rFonts w:ascii="Calibri" w:hAnsi="Calibri" w:cs="Calibri"/>
          <w:sz w:val="24"/>
          <w:szCs w:val="24"/>
        </w:rPr>
        <w:t>.</w:t>
      </w:r>
    </w:p>
    <w:p w14:paraId="1482F934" w14:textId="4AC2893C" w:rsidR="2D948B15" w:rsidRDefault="2D948B15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Filtrar os jogos por género e preço.</w:t>
      </w:r>
    </w:p>
    <w:p w14:paraId="7932F9AF" w14:textId="38BC8C91" w:rsidR="0D63FF72" w:rsidRDefault="0D63FF72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Cada jogo deve possuir uma descrição.</w:t>
      </w:r>
    </w:p>
    <w:p w14:paraId="3C44B677" w14:textId="125A648A" w:rsidR="405B12BD" w:rsidRDefault="405B12BD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Criar uma conta de utilizador.</w:t>
      </w:r>
    </w:p>
    <w:p w14:paraId="3D2747C7" w14:textId="5DB3D9C3" w:rsidR="15968E2B" w:rsidRDefault="15968E2B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Apagar uma conta de utilizador.</w:t>
      </w:r>
    </w:p>
    <w:p w14:paraId="1B74EA8A" w14:textId="02318C5B" w:rsidR="405B12BD" w:rsidRDefault="405B12BD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Aceder e realizar quizzes</w:t>
      </w:r>
      <w:r w:rsidR="2E118CD9" w:rsidRPr="153DBF89">
        <w:rPr>
          <w:rFonts w:ascii="Calibri" w:hAnsi="Calibri" w:cs="Calibri"/>
          <w:sz w:val="24"/>
          <w:szCs w:val="24"/>
        </w:rPr>
        <w:t xml:space="preserve"> e/ou missões</w:t>
      </w:r>
      <w:r w:rsidRPr="153DBF89">
        <w:rPr>
          <w:rFonts w:ascii="Calibri" w:hAnsi="Calibri" w:cs="Calibri"/>
          <w:sz w:val="24"/>
          <w:szCs w:val="24"/>
        </w:rPr>
        <w:t>.</w:t>
      </w:r>
    </w:p>
    <w:p w14:paraId="00C94351" w14:textId="0E9AC247" w:rsidR="405B12BD" w:rsidRDefault="405B12BD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Aceder a livestreams.</w:t>
      </w:r>
    </w:p>
    <w:p w14:paraId="4B3CF83D" w14:textId="2904E5FE" w:rsidR="4C08E4A3" w:rsidRDefault="4C08E4A3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 xml:space="preserve">Oferecer códigos promocionais </w:t>
      </w:r>
      <w:r w:rsidR="486D1A10" w:rsidRPr="153DBF89">
        <w:rPr>
          <w:rFonts w:ascii="Calibri" w:hAnsi="Calibri" w:cs="Calibri"/>
          <w:sz w:val="24"/>
          <w:szCs w:val="24"/>
        </w:rPr>
        <w:t xml:space="preserve">aos utilizadores </w:t>
      </w:r>
      <w:r w:rsidR="75D33E0B" w:rsidRPr="153DBF89">
        <w:rPr>
          <w:rFonts w:ascii="Calibri" w:hAnsi="Calibri" w:cs="Calibri"/>
          <w:sz w:val="24"/>
          <w:szCs w:val="24"/>
        </w:rPr>
        <w:t>consoante</w:t>
      </w:r>
      <w:r w:rsidR="486D1A10" w:rsidRPr="153DBF89">
        <w:rPr>
          <w:rFonts w:ascii="Calibri" w:hAnsi="Calibri" w:cs="Calibri"/>
          <w:sz w:val="24"/>
          <w:szCs w:val="24"/>
        </w:rPr>
        <w:t xml:space="preserve"> </w:t>
      </w:r>
      <w:r w:rsidR="2BE05426" w:rsidRPr="153DBF89">
        <w:rPr>
          <w:rFonts w:ascii="Calibri" w:hAnsi="Calibri" w:cs="Calibri"/>
          <w:sz w:val="24"/>
          <w:szCs w:val="24"/>
        </w:rPr>
        <w:t>a conclusão de quizzes e missões.</w:t>
      </w:r>
    </w:p>
    <w:p w14:paraId="234D7A61" w14:textId="73201EE1" w:rsidR="6DC8F796" w:rsidRDefault="6DC8F796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As compras devem aceitar códigos promocionais.</w:t>
      </w:r>
    </w:p>
    <w:p w14:paraId="68A3885D" w14:textId="45D04414" w:rsidR="153DBF89" w:rsidRPr="00AE34EA" w:rsidRDefault="16F6C47B" w:rsidP="153DBF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7F9B46BD">
        <w:rPr>
          <w:rFonts w:ascii="Calibri" w:hAnsi="Calibri" w:cs="Calibri"/>
          <w:sz w:val="24"/>
          <w:szCs w:val="24"/>
        </w:rPr>
        <w:t>Devolver uma chave de jogo no final de uma compra com sucesso.</w:t>
      </w:r>
    </w:p>
    <w:p w14:paraId="4B698A09" w14:textId="19A52C44" w:rsidR="4D8A6C9A" w:rsidRDefault="4D8A6C9A" w:rsidP="153DBF89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Requisitos Não-Funcionais</w:t>
      </w:r>
      <w:r w:rsidR="00AE34EA">
        <w:rPr>
          <w:rFonts w:ascii="Calibri" w:hAnsi="Calibri" w:cs="Calibri"/>
          <w:sz w:val="24"/>
          <w:szCs w:val="24"/>
        </w:rPr>
        <w:t>:</w:t>
      </w:r>
    </w:p>
    <w:p w14:paraId="5872C121" w14:textId="6BFA42D4" w:rsidR="523516A1" w:rsidRDefault="523516A1" w:rsidP="153DBF8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O tempo de carregamento de páginas deve ser curto.</w:t>
      </w:r>
    </w:p>
    <w:p w14:paraId="5F29908A" w14:textId="1BCEF99E" w:rsidR="523516A1" w:rsidRDefault="523516A1" w:rsidP="153DBF8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Criptografar as chaves de jogos e as passwords do utilizador na base de dados.</w:t>
      </w:r>
    </w:p>
    <w:p w14:paraId="2B6C915C" w14:textId="544B321E" w:rsidR="2E217ABB" w:rsidRDefault="2E217ABB" w:rsidP="153DBF8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D</w:t>
      </w:r>
      <w:r w:rsidR="523516A1" w:rsidRPr="153DBF89">
        <w:rPr>
          <w:rFonts w:ascii="Calibri" w:hAnsi="Calibri" w:cs="Calibri"/>
          <w:sz w:val="24"/>
          <w:szCs w:val="24"/>
        </w:rPr>
        <w:t>eve ser acessível independentemente do navegador e sistema operativo usado.</w:t>
      </w:r>
    </w:p>
    <w:p w14:paraId="35D224E6" w14:textId="68CCF9A9" w:rsidR="1690B955" w:rsidRDefault="1690B955" w:rsidP="153DBF8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A interface deve ser fácil de entender, mesmo para utilizadores com diferentes níveis de experiência em tecnologia.</w:t>
      </w:r>
    </w:p>
    <w:p w14:paraId="6F7821B8" w14:textId="31707EFC" w:rsidR="43874162" w:rsidRDefault="43874162" w:rsidP="153DBF8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 xml:space="preserve">O pagamento </w:t>
      </w:r>
      <w:r w:rsidR="759A6D9E" w:rsidRPr="153DBF89">
        <w:rPr>
          <w:rFonts w:ascii="Calibri" w:hAnsi="Calibri" w:cs="Calibri"/>
          <w:sz w:val="24"/>
          <w:szCs w:val="24"/>
        </w:rPr>
        <w:t xml:space="preserve">de jogos </w:t>
      </w:r>
      <w:r w:rsidRPr="153DBF89">
        <w:rPr>
          <w:rFonts w:ascii="Calibri" w:hAnsi="Calibri" w:cs="Calibri"/>
          <w:sz w:val="24"/>
          <w:szCs w:val="24"/>
        </w:rPr>
        <w:t>deve ser seguro.</w:t>
      </w:r>
    </w:p>
    <w:p w14:paraId="5E55F579" w14:textId="430A2EFD" w:rsidR="43874162" w:rsidRDefault="43874162" w:rsidP="153DBF8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153DBF89">
        <w:rPr>
          <w:rFonts w:ascii="Calibri" w:hAnsi="Calibri" w:cs="Calibri"/>
          <w:sz w:val="24"/>
          <w:szCs w:val="24"/>
        </w:rPr>
        <w:t>O utilizador deve autenticar a conta antes que esta possa ser utilizada.</w:t>
      </w:r>
    </w:p>
    <w:sectPr w:rsidR="43874162" w:rsidSect="00FA62D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78CB4" w14:textId="77777777" w:rsidR="00B60DD0" w:rsidRDefault="00B60DD0" w:rsidP="00B60DD0">
      <w:pPr>
        <w:spacing w:after="0" w:line="240" w:lineRule="auto"/>
      </w:pPr>
      <w:r>
        <w:separator/>
      </w:r>
    </w:p>
  </w:endnote>
  <w:endnote w:type="continuationSeparator" w:id="0">
    <w:p w14:paraId="3111624C" w14:textId="77777777" w:rsidR="00B60DD0" w:rsidRDefault="00B60DD0" w:rsidP="00B60DD0">
      <w:pPr>
        <w:spacing w:after="0" w:line="240" w:lineRule="auto"/>
      </w:pPr>
      <w:r>
        <w:continuationSeparator/>
      </w:r>
    </w:p>
  </w:endnote>
  <w:endnote w:type="continuationNotice" w:id="1">
    <w:p w14:paraId="7C11CD71" w14:textId="77777777" w:rsidR="00F00D8B" w:rsidRDefault="00F00D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4597094"/>
      <w:docPartObj>
        <w:docPartGallery w:val="Page Numbers (Bottom of Page)"/>
        <w:docPartUnique/>
      </w:docPartObj>
    </w:sdtPr>
    <w:sdtContent>
      <w:p w14:paraId="44FF0C95" w14:textId="1B0EA8EA" w:rsidR="00FA62DB" w:rsidRDefault="00FA62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D187F" w14:textId="3F1FE0C7" w:rsidR="002C0D1B" w:rsidRDefault="002C0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54FCF" w14:textId="77777777" w:rsidR="00B60DD0" w:rsidRDefault="00B60DD0" w:rsidP="00B60DD0">
      <w:pPr>
        <w:spacing w:after="0" w:line="240" w:lineRule="auto"/>
      </w:pPr>
      <w:r>
        <w:separator/>
      </w:r>
    </w:p>
  </w:footnote>
  <w:footnote w:type="continuationSeparator" w:id="0">
    <w:p w14:paraId="68CC4964" w14:textId="77777777" w:rsidR="00B60DD0" w:rsidRDefault="00B60DD0" w:rsidP="00B60DD0">
      <w:pPr>
        <w:spacing w:after="0" w:line="240" w:lineRule="auto"/>
      </w:pPr>
      <w:r>
        <w:continuationSeparator/>
      </w:r>
    </w:p>
  </w:footnote>
  <w:footnote w:type="continuationNotice" w:id="1">
    <w:p w14:paraId="66870215" w14:textId="77777777" w:rsidR="00F00D8B" w:rsidRDefault="00F00D8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MVxCrvfuCNzcL" int2:id="Pb05XMU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D2D91"/>
    <w:multiLevelType w:val="hybridMultilevel"/>
    <w:tmpl w:val="C4EAF0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18DD3"/>
    <w:multiLevelType w:val="hybridMultilevel"/>
    <w:tmpl w:val="CFAA61FA"/>
    <w:lvl w:ilvl="0" w:tplc="2924C4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BA8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6E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4D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82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4A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EA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4A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A3A18"/>
    <w:multiLevelType w:val="hybridMultilevel"/>
    <w:tmpl w:val="11740DF4"/>
    <w:lvl w:ilvl="0" w:tplc="CE9CC6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7C2"/>
    <w:multiLevelType w:val="hybridMultilevel"/>
    <w:tmpl w:val="65E0DFAE"/>
    <w:lvl w:ilvl="0" w:tplc="97A649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C24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6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CB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C0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CB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06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67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40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25640">
    <w:abstractNumId w:val="3"/>
  </w:num>
  <w:num w:numId="2" w16cid:durableId="1610625904">
    <w:abstractNumId w:val="1"/>
  </w:num>
  <w:num w:numId="3" w16cid:durableId="19400045">
    <w:abstractNumId w:val="2"/>
  </w:num>
  <w:num w:numId="4" w16cid:durableId="111563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2"/>
    <w:rsid w:val="000533C2"/>
    <w:rsid w:val="000D296F"/>
    <w:rsid w:val="000F7837"/>
    <w:rsid w:val="001031D3"/>
    <w:rsid w:val="00154081"/>
    <w:rsid w:val="001B078D"/>
    <w:rsid w:val="001C70F9"/>
    <w:rsid w:val="001C7A59"/>
    <w:rsid w:val="001E3663"/>
    <w:rsid w:val="001F5C77"/>
    <w:rsid w:val="00200E6D"/>
    <w:rsid w:val="00220E70"/>
    <w:rsid w:val="00292606"/>
    <w:rsid w:val="002B2003"/>
    <w:rsid w:val="002B40E9"/>
    <w:rsid w:val="002C0D1B"/>
    <w:rsid w:val="002C6E9F"/>
    <w:rsid w:val="00306D0A"/>
    <w:rsid w:val="003252C0"/>
    <w:rsid w:val="003362AC"/>
    <w:rsid w:val="003B19F6"/>
    <w:rsid w:val="00435A52"/>
    <w:rsid w:val="00473D08"/>
    <w:rsid w:val="00477426"/>
    <w:rsid w:val="004838CC"/>
    <w:rsid w:val="00483C3B"/>
    <w:rsid w:val="00491466"/>
    <w:rsid w:val="004B7485"/>
    <w:rsid w:val="004C6605"/>
    <w:rsid w:val="004D0EEF"/>
    <w:rsid w:val="004D7B71"/>
    <w:rsid w:val="00510948"/>
    <w:rsid w:val="00513A4D"/>
    <w:rsid w:val="00517707"/>
    <w:rsid w:val="00533BAB"/>
    <w:rsid w:val="005406A6"/>
    <w:rsid w:val="0054197F"/>
    <w:rsid w:val="00543B69"/>
    <w:rsid w:val="00584490"/>
    <w:rsid w:val="0059421C"/>
    <w:rsid w:val="005A63D2"/>
    <w:rsid w:val="005E787D"/>
    <w:rsid w:val="00625D08"/>
    <w:rsid w:val="006448EF"/>
    <w:rsid w:val="006730D0"/>
    <w:rsid w:val="0069110F"/>
    <w:rsid w:val="006A00FD"/>
    <w:rsid w:val="00710532"/>
    <w:rsid w:val="00747637"/>
    <w:rsid w:val="007945E2"/>
    <w:rsid w:val="007C60D6"/>
    <w:rsid w:val="007D5C09"/>
    <w:rsid w:val="00815EF1"/>
    <w:rsid w:val="00825EB9"/>
    <w:rsid w:val="00826780"/>
    <w:rsid w:val="008313F7"/>
    <w:rsid w:val="00843A64"/>
    <w:rsid w:val="008632A0"/>
    <w:rsid w:val="00906E5C"/>
    <w:rsid w:val="009070F1"/>
    <w:rsid w:val="00925180"/>
    <w:rsid w:val="009520BD"/>
    <w:rsid w:val="00964534"/>
    <w:rsid w:val="009A41C9"/>
    <w:rsid w:val="009B235C"/>
    <w:rsid w:val="009E1E48"/>
    <w:rsid w:val="009F21C9"/>
    <w:rsid w:val="00A20E6F"/>
    <w:rsid w:val="00A54926"/>
    <w:rsid w:val="00A60B69"/>
    <w:rsid w:val="00A7242A"/>
    <w:rsid w:val="00A90DC2"/>
    <w:rsid w:val="00AA3F5F"/>
    <w:rsid w:val="00AB0966"/>
    <w:rsid w:val="00AD46DB"/>
    <w:rsid w:val="00AE34EA"/>
    <w:rsid w:val="00B33496"/>
    <w:rsid w:val="00B551B1"/>
    <w:rsid w:val="00B60DD0"/>
    <w:rsid w:val="00BA4652"/>
    <w:rsid w:val="00BE54FC"/>
    <w:rsid w:val="00C65DD3"/>
    <w:rsid w:val="00C80422"/>
    <w:rsid w:val="00CC6DCE"/>
    <w:rsid w:val="00D03427"/>
    <w:rsid w:val="00D052C9"/>
    <w:rsid w:val="00D15413"/>
    <w:rsid w:val="00D773A8"/>
    <w:rsid w:val="00D82B61"/>
    <w:rsid w:val="00D83C58"/>
    <w:rsid w:val="00D8691B"/>
    <w:rsid w:val="00D90E03"/>
    <w:rsid w:val="00DC4D6F"/>
    <w:rsid w:val="00DC5743"/>
    <w:rsid w:val="00E248BC"/>
    <w:rsid w:val="00E541FA"/>
    <w:rsid w:val="00E65E68"/>
    <w:rsid w:val="00E73FE4"/>
    <w:rsid w:val="00E83BC7"/>
    <w:rsid w:val="00E90D1D"/>
    <w:rsid w:val="00EE794A"/>
    <w:rsid w:val="00EF03CE"/>
    <w:rsid w:val="00F00D8B"/>
    <w:rsid w:val="00F533A0"/>
    <w:rsid w:val="00F67877"/>
    <w:rsid w:val="00F700B5"/>
    <w:rsid w:val="00F708AF"/>
    <w:rsid w:val="00F92C1D"/>
    <w:rsid w:val="00FA62DB"/>
    <w:rsid w:val="02E02688"/>
    <w:rsid w:val="05AB52C1"/>
    <w:rsid w:val="05EA3919"/>
    <w:rsid w:val="060CFD2F"/>
    <w:rsid w:val="0617C74A"/>
    <w:rsid w:val="071789D9"/>
    <w:rsid w:val="07B397AB"/>
    <w:rsid w:val="08C6A91E"/>
    <w:rsid w:val="0AC96DA8"/>
    <w:rsid w:val="0B23A876"/>
    <w:rsid w:val="0C45DFD8"/>
    <w:rsid w:val="0D63FF72"/>
    <w:rsid w:val="13B1262D"/>
    <w:rsid w:val="13D0E4E8"/>
    <w:rsid w:val="14B9B291"/>
    <w:rsid w:val="15158636"/>
    <w:rsid w:val="153DBF89"/>
    <w:rsid w:val="15968E2B"/>
    <w:rsid w:val="15FDD9D5"/>
    <w:rsid w:val="1690B955"/>
    <w:rsid w:val="16F6C47B"/>
    <w:rsid w:val="170885AA"/>
    <w:rsid w:val="17CBBBD3"/>
    <w:rsid w:val="186A1358"/>
    <w:rsid w:val="18C4D493"/>
    <w:rsid w:val="19CCBD68"/>
    <w:rsid w:val="1AAC9FAF"/>
    <w:rsid w:val="1AC44A08"/>
    <w:rsid w:val="1AD14AF8"/>
    <w:rsid w:val="1AEA7355"/>
    <w:rsid w:val="1D77C72E"/>
    <w:rsid w:val="1D7FB4B4"/>
    <w:rsid w:val="1E8AD8A1"/>
    <w:rsid w:val="205F9EEA"/>
    <w:rsid w:val="20B75576"/>
    <w:rsid w:val="235E49C4"/>
    <w:rsid w:val="242A8F1D"/>
    <w:rsid w:val="258AC699"/>
    <w:rsid w:val="25F4AF1F"/>
    <w:rsid w:val="2A5E37BC"/>
    <w:rsid w:val="2B0AA5E0"/>
    <w:rsid w:val="2BE05426"/>
    <w:rsid w:val="2CA67641"/>
    <w:rsid w:val="2D948B15"/>
    <w:rsid w:val="2E118CD9"/>
    <w:rsid w:val="2E217ABB"/>
    <w:rsid w:val="2F31A8DF"/>
    <w:rsid w:val="2FDE1703"/>
    <w:rsid w:val="312CBD4C"/>
    <w:rsid w:val="332EB7A9"/>
    <w:rsid w:val="343891DD"/>
    <w:rsid w:val="373CBAC4"/>
    <w:rsid w:val="389923DC"/>
    <w:rsid w:val="39CEA1C8"/>
    <w:rsid w:val="3A3C5CC1"/>
    <w:rsid w:val="3ABF3E17"/>
    <w:rsid w:val="3E132DDA"/>
    <w:rsid w:val="3FAEFE3B"/>
    <w:rsid w:val="405B12BD"/>
    <w:rsid w:val="40886525"/>
    <w:rsid w:val="410CEF57"/>
    <w:rsid w:val="414ACE9C"/>
    <w:rsid w:val="42E69EFD"/>
    <w:rsid w:val="4340DFA4"/>
    <w:rsid w:val="43874162"/>
    <w:rsid w:val="44826F5E"/>
    <w:rsid w:val="45609B65"/>
    <w:rsid w:val="4586FCEE"/>
    <w:rsid w:val="4722CD4F"/>
    <w:rsid w:val="48143C46"/>
    <w:rsid w:val="481450C7"/>
    <w:rsid w:val="486D1A10"/>
    <w:rsid w:val="4A5A6E11"/>
    <w:rsid w:val="4BF63E72"/>
    <w:rsid w:val="4C08E4A3"/>
    <w:rsid w:val="4C11880A"/>
    <w:rsid w:val="4D8A6C9A"/>
    <w:rsid w:val="4D920ED3"/>
    <w:rsid w:val="4E13FBBA"/>
    <w:rsid w:val="50C9AF95"/>
    <w:rsid w:val="51BB330D"/>
    <w:rsid w:val="523516A1"/>
    <w:rsid w:val="52657FF6"/>
    <w:rsid w:val="535E97C2"/>
    <w:rsid w:val="55F86911"/>
    <w:rsid w:val="56E69A0C"/>
    <w:rsid w:val="57A54273"/>
    <w:rsid w:val="5C2F995A"/>
    <w:rsid w:val="5DCE248C"/>
    <w:rsid w:val="66750B5E"/>
    <w:rsid w:val="6B4201BB"/>
    <w:rsid w:val="6D5E71AE"/>
    <w:rsid w:val="6DC8F796"/>
    <w:rsid w:val="708C07CF"/>
    <w:rsid w:val="72F53809"/>
    <w:rsid w:val="740C2529"/>
    <w:rsid w:val="7426BF10"/>
    <w:rsid w:val="7465D31E"/>
    <w:rsid w:val="759A6D9E"/>
    <w:rsid w:val="75D33E0B"/>
    <w:rsid w:val="77E58277"/>
    <w:rsid w:val="79394441"/>
    <w:rsid w:val="7B8182C6"/>
    <w:rsid w:val="7D84C4CF"/>
    <w:rsid w:val="7E05CCC4"/>
    <w:rsid w:val="7F9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6609AF"/>
  <w15:chartTrackingRefBased/>
  <w15:docId w15:val="{86EDC1A7-BE77-406C-A5D9-35243F44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F9"/>
  </w:style>
  <w:style w:type="paragraph" w:styleId="Heading1">
    <w:name w:val="heading 1"/>
    <w:basedOn w:val="Normal"/>
    <w:next w:val="Normal"/>
    <w:link w:val="Heading1Char"/>
    <w:uiPriority w:val="9"/>
    <w:qFormat/>
    <w:rsid w:val="0043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A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D0"/>
  </w:style>
  <w:style w:type="paragraph" w:styleId="Footer">
    <w:name w:val="footer"/>
    <w:basedOn w:val="Normal"/>
    <w:link w:val="FooterChar"/>
    <w:uiPriority w:val="99"/>
    <w:unhideWhenUsed/>
    <w:rsid w:val="00B60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D0"/>
  </w:style>
  <w:style w:type="character" w:styleId="PlaceholderText">
    <w:name w:val="Placeholder Text"/>
    <w:basedOn w:val="DefaultParagraphFont"/>
    <w:uiPriority w:val="99"/>
    <w:semiHidden/>
    <w:rsid w:val="00FA62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1366</Words>
  <Characters>7791</Characters>
  <Application>Microsoft Office Word</Application>
  <DocSecurity>4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Utilizador Convidado</cp:lastModifiedBy>
  <cp:revision>109</cp:revision>
  <dcterms:created xsi:type="dcterms:W3CDTF">2024-03-19T19:02:00Z</dcterms:created>
  <dcterms:modified xsi:type="dcterms:W3CDTF">2024-04-02T05:21:00Z</dcterms:modified>
</cp:coreProperties>
</file>