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1984" w14:textId="76953C1B" w:rsidR="007B655C" w:rsidRDefault="007B655C" w:rsidP="007B655C">
      <w:pPr>
        <w:spacing w:line="276" w:lineRule="auto"/>
        <w:jc w:val="both"/>
      </w:pPr>
      <w:r w:rsidRPr="007B655C">
        <w:t xml:space="preserve">Para o desenvolvimento dos diferentes cenários, criaram-se situações em que </w:t>
      </w:r>
      <w:r>
        <w:t>fosse necessário ou arbitrário o uso de sensores</w:t>
      </w:r>
      <w:r w:rsidRPr="007B655C">
        <w:t>, tentando que estas se relacionassem com as personalidades e necessidades das personas.</w:t>
      </w:r>
    </w:p>
    <w:p w14:paraId="0151415D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655C" w14:paraId="24BB03FF" w14:textId="77777777" w:rsidTr="007B6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976C" w14:textId="277C8504" w:rsidR="007B655C" w:rsidRPr="007B655C" w:rsidRDefault="007B655C" w:rsidP="007B655C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7B655C">
              <w:rPr>
                <w:lang w:val="pt-PT"/>
              </w:rPr>
              <w:t xml:space="preserve">Dona Luísa - A </w:t>
            </w:r>
            <w:r w:rsidR="00201041">
              <w:rPr>
                <w:lang w:val="pt-PT"/>
              </w:rPr>
              <w:t>p</w:t>
            </w:r>
            <w:r w:rsidRPr="007B655C">
              <w:rPr>
                <w:lang w:val="pt-PT"/>
              </w:rPr>
              <w:t xml:space="preserve">rova da </w:t>
            </w:r>
            <w:r w:rsidR="00201041">
              <w:rPr>
                <w:lang w:val="pt-PT"/>
              </w:rPr>
              <w:t>a</w:t>
            </w:r>
            <w:r w:rsidRPr="007B655C">
              <w:rPr>
                <w:lang w:val="pt-PT"/>
              </w:rPr>
              <w:t>tividade</w:t>
            </w:r>
            <w:r w:rsidR="00201041">
              <w:rPr>
                <w:lang w:val="pt-PT"/>
              </w:rPr>
              <w:t xml:space="preserve"> física</w:t>
            </w:r>
          </w:p>
        </w:tc>
      </w:tr>
      <w:tr w:rsidR="007B655C" w14:paraId="314FBC16" w14:textId="77777777" w:rsidTr="007B655C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078F" w14:textId="7CCBE3B2" w:rsidR="007B655C" w:rsidRPr="007B655C" w:rsidRDefault="007B655C" w:rsidP="007B655C">
            <w:pPr>
              <w:spacing w:line="276" w:lineRule="auto"/>
              <w:jc w:val="both"/>
              <w:rPr>
                <w:lang w:val="pt-PT"/>
              </w:rPr>
            </w:pPr>
            <w:r w:rsidRPr="007B655C">
              <w:rPr>
                <w:lang w:val="pt-PT"/>
              </w:rPr>
              <w:t xml:space="preserve">Dona Luísa, determinada a cumprir as recomendações médicas, decide explorar alternativas para registar as suas atividades físicas. Ao descobrir um radar de movimento inteligente, ela percebe que pode usá-lo para monitorizar os seus movimentos sem a necessidade do </w:t>
            </w:r>
            <w:proofErr w:type="spellStart"/>
            <w:r w:rsidRPr="007B655C">
              <w:rPr>
                <w:lang w:val="pt-PT"/>
              </w:rPr>
              <w:t>smartwatch</w:t>
            </w:r>
            <w:proofErr w:type="spellEnd"/>
            <w:r w:rsidRPr="007B655C">
              <w:rPr>
                <w:lang w:val="pt-PT"/>
              </w:rPr>
              <w:t>. O radar identifica os seus padrões de movimento e regista automaticamente as atividades diárias, proporcionando</w:t>
            </w:r>
            <w:r>
              <w:rPr>
                <w:lang w:val="pt-PT"/>
              </w:rPr>
              <w:t>-lhe</w:t>
            </w:r>
            <w:r w:rsidRPr="007B655C">
              <w:rPr>
                <w:lang w:val="pt-PT"/>
              </w:rPr>
              <w:t xml:space="preserve"> uma maneira eficaz de mostrar à família e ao médico que está a cumprir o plano de exercícios. Agora, ela pode demonstrar o seu compromisso com a saúde sem depender de </w:t>
            </w:r>
            <w:r>
              <w:rPr>
                <w:lang w:val="pt-PT"/>
              </w:rPr>
              <w:t>qualquer tipo de dispositivos complexos.</w:t>
            </w:r>
          </w:p>
        </w:tc>
      </w:tr>
    </w:tbl>
    <w:p w14:paraId="36282A00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7B655C" w14:paraId="18870973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F4E0" w14:textId="6F07B41B" w:rsidR="007B655C" w:rsidRPr="007B655C" w:rsidRDefault="007B655C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7B655C">
              <w:rPr>
                <w:lang w:val="pt-PT"/>
              </w:rPr>
              <w:t xml:space="preserve">Senhor Ricardo - Segurança </w:t>
            </w:r>
            <w:r w:rsidR="00201041">
              <w:rPr>
                <w:lang w:val="pt-PT"/>
              </w:rPr>
              <w:t>i</w:t>
            </w:r>
            <w:r w:rsidRPr="007B655C">
              <w:rPr>
                <w:lang w:val="pt-PT"/>
              </w:rPr>
              <w:t>nteligente</w:t>
            </w:r>
          </w:p>
        </w:tc>
      </w:tr>
      <w:tr w:rsidR="007B655C" w14:paraId="0FF6407B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22C9D" w14:textId="55E47D9E" w:rsidR="007B655C" w:rsidRPr="007B655C" w:rsidRDefault="007B655C" w:rsidP="004B22EA">
            <w:pPr>
              <w:spacing w:line="276" w:lineRule="auto"/>
              <w:jc w:val="both"/>
              <w:rPr>
                <w:lang w:val="pt-PT"/>
              </w:rPr>
            </w:pPr>
            <w:r w:rsidRPr="007B655C">
              <w:rPr>
                <w:lang w:val="pt-PT"/>
              </w:rPr>
              <w:t>Preocupado com a segurança da família, o senhor Ricardo decide implementar um sistema de segurança inteligente em casa. Utilizando um radar de presença, ele cria uma zona segura para a família. Sempre que o radar identifica</w:t>
            </w:r>
            <w:r>
              <w:rPr>
                <w:lang w:val="pt-PT"/>
              </w:rPr>
              <w:t>r</w:t>
            </w:r>
            <w:r w:rsidRPr="007B655C">
              <w:rPr>
                <w:lang w:val="pt-PT"/>
              </w:rPr>
              <w:t xml:space="preserve"> a presença de membros da família, mantém o sistema desativado. </w:t>
            </w:r>
            <w:r>
              <w:rPr>
                <w:lang w:val="pt-PT"/>
              </w:rPr>
              <w:t>Contudo</w:t>
            </w:r>
            <w:r w:rsidRPr="007B655C">
              <w:rPr>
                <w:lang w:val="pt-PT"/>
              </w:rPr>
              <w:t xml:space="preserve">, </w:t>
            </w:r>
            <w:r>
              <w:rPr>
                <w:lang w:val="pt-PT"/>
              </w:rPr>
              <w:t>caso detete</w:t>
            </w:r>
            <w:r w:rsidRPr="007B655C">
              <w:rPr>
                <w:lang w:val="pt-PT"/>
              </w:rPr>
              <w:t xml:space="preserve"> movimentos suspeitos ou desconhecidos, ativa automaticamente </w:t>
            </w:r>
            <w:r>
              <w:rPr>
                <w:lang w:val="pt-PT"/>
              </w:rPr>
              <w:t xml:space="preserve">as </w:t>
            </w:r>
            <w:r w:rsidRPr="007B655C">
              <w:rPr>
                <w:lang w:val="pt-PT"/>
              </w:rPr>
              <w:t>medidas de segurança, alertando</w:t>
            </w:r>
            <w:r>
              <w:rPr>
                <w:lang w:val="pt-PT"/>
              </w:rPr>
              <w:t xml:space="preserve">-o </w:t>
            </w:r>
            <w:r w:rsidRPr="007B655C">
              <w:rPr>
                <w:lang w:val="pt-PT"/>
              </w:rPr>
              <w:t xml:space="preserve">e permitindo-lhe reagir prontamente a qualquer ameaça. </w:t>
            </w:r>
            <w:r>
              <w:rPr>
                <w:lang w:val="pt-PT"/>
              </w:rPr>
              <w:t>Assim</w:t>
            </w:r>
            <w:r w:rsidRPr="007B655C">
              <w:rPr>
                <w:lang w:val="pt-PT"/>
              </w:rPr>
              <w:t xml:space="preserve"> ele pode garantir a segurança da família sem retirar </w:t>
            </w:r>
            <w:r w:rsidR="00201041">
              <w:rPr>
                <w:lang w:val="pt-PT"/>
              </w:rPr>
              <w:t>o privilégio de andar com as chaves de casa ao filho ficando todos contentes com a ótima mudança.</w:t>
            </w:r>
          </w:p>
        </w:tc>
      </w:tr>
    </w:tbl>
    <w:p w14:paraId="42A3C27C" w14:textId="77777777" w:rsidR="007B655C" w:rsidRDefault="007B655C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201041" w14:paraId="23A1DBA7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798" w14:textId="613E8E08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201041">
              <w:rPr>
                <w:lang w:val="pt-PT"/>
              </w:rPr>
              <w:t xml:space="preserve">Senhora Maria - Tranquilidade </w:t>
            </w:r>
            <w:r>
              <w:rPr>
                <w:lang w:val="pt-PT"/>
              </w:rPr>
              <w:t>a</w:t>
            </w:r>
            <w:r w:rsidRPr="00201041">
              <w:rPr>
                <w:lang w:val="pt-PT"/>
              </w:rPr>
              <w:t>utomática</w:t>
            </w:r>
          </w:p>
        </w:tc>
      </w:tr>
      <w:tr w:rsidR="00201041" w14:paraId="6F326198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44972" w14:textId="25F12D9E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 w:rsidRPr="00201041">
              <w:rPr>
                <w:lang w:val="pt-PT"/>
              </w:rPr>
              <w:t xml:space="preserve">A senhora Maria, desejando </w:t>
            </w:r>
            <w:r>
              <w:rPr>
                <w:lang w:val="pt-PT"/>
              </w:rPr>
              <w:t xml:space="preserve">sempre </w:t>
            </w:r>
            <w:r w:rsidRPr="00201041">
              <w:rPr>
                <w:lang w:val="pt-PT"/>
              </w:rPr>
              <w:t xml:space="preserve">a tranquilidade da sua casa, opta por um sistema inteligente de controlo de volume. Ao instalar um radar de presença na entrada, ela </w:t>
            </w:r>
            <w:r>
              <w:rPr>
                <w:lang w:val="pt-PT"/>
              </w:rPr>
              <w:t>personaliza</w:t>
            </w:r>
            <w:r w:rsidRPr="00201041">
              <w:rPr>
                <w:lang w:val="pt-PT"/>
              </w:rPr>
              <w:t xml:space="preserve"> o sistema para reduzir automaticamente o volume da música quando chega a casa. </w:t>
            </w:r>
            <w:r>
              <w:rPr>
                <w:lang w:val="pt-PT"/>
              </w:rPr>
              <w:t>Com isto</w:t>
            </w:r>
            <w:r w:rsidRPr="00201041">
              <w:rPr>
                <w:lang w:val="pt-PT"/>
              </w:rPr>
              <w:t>, pode desfrutar d</w:t>
            </w:r>
            <w:r>
              <w:rPr>
                <w:lang w:val="pt-PT"/>
              </w:rPr>
              <w:t>o seu</w:t>
            </w:r>
            <w:r w:rsidRPr="00201041">
              <w:rPr>
                <w:lang w:val="pt-PT"/>
              </w:rPr>
              <w:t xml:space="preserve"> conforto sem ser perturbada pelo som alto</w:t>
            </w:r>
            <w:r>
              <w:rPr>
                <w:lang w:val="pt-PT"/>
              </w:rPr>
              <w:t xml:space="preserve"> provocado pelo filho</w:t>
            </w:r>
            <w:r w:rsidRPr="00201041">
              <w:rPr>
                <w:lang w:val="pt-PT"/>
              </w:rPr>
              <w:t>. Esta solução permite-lhe manter a paz</w:t>
            </w:r>
            <w:r>
              <w:rPr>
                <w:lang w:val="pt-PT"/>
              </w:rPr>
              <w:t xml:space="preserve"> em casa</w:t>
            </w:r>
            <w:r w:rsidRPr="00201041">
              <w:rPr>
                <w:lang w:val="pt-PT"/>
              </w:rPr>
              <w:t>, mesmo quando o filho se esquece de ajustar o volume.</w:t>
            </w:r>
          </w:p>
        </w:tc>
      </w:tr>
    </w:tbl>
    <w:p w14:paraId="1A99A006" w14:textId="77777777" w:rsidR="00201041" w:rsidRDefault="00201041" w:rsidP="007B655C">
      <w:pPr>
        <w:spacing w:line="276" w:lineRule="auto"/>
        <w:jc w:val="both"/>
      </w:pPr>
    </w:p>
    <w:tbl>
      <w:tblPr>
        <w:tblStyle w:val="TabelacomGrelha"/>
        <w:tblW w:w="0" w:type="auto"/>
        <w:tblInd w:w="0" w:type="dxa"/>
        <w:tblLook w:val="04A0" w:firstRow="1" w:lastRow="0" w:firstColumn="1" w:lastColumn="0" w:noHBand="0" w:noVBand="1"/>
      </w:tblPr>
      <w:tblGrid>
        <w:gridCol w:w="8494"/>
      </w:tblGrid>
      <w:tr w:rsidR="00201041" w14:paraId="305CFDE3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49174" w14:textId="2550218A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>
              <w:rPr>
                <w:lang w:val="pt-PT"/>
              </w:rPr>
              <w:t xml:space="preserve">Título: </w:t>
            </w:r>
            <w:r w:rsidRPr="00201041">
              <w:rPr>
                <w:lang w:val="pt-PT"/>
              </w:rPr>
              <w:t xml:space="preserve">Pedro </w:t>
            </w:r>
            <w:r>
              <w:rPr>
                <w:lang w:val="pt-PT"/>
              </w:rPr>
              <w:t>-</w:t>
            </w:r>
            <w:r w:rsidRPr="00201041">
              <w:rPr>
                <w:lang w:val="pt-PT"/>
              </w:rPr>
              <w:t xml:space="preserve"> Alerta de </w:t>
            </w:r>
            <w:r>
              <w:rPr>
                <w:lang w:val="pt-PT"/>
              </w:rPr>
              <w:t>c</w:t>
            </w:r>
            <w:r w:rsidRPr="00201041">
              <w:rPr>
                <w:lang w:val="pt-PT"/>
              </w:rPr>
              <w:t xml:space="preserve">ozinha </w:t>
            </w:r>
            <w:r>
              <w:rPr>
                <w:lang w:val="pt-PT"/>
              </w:rPr>
              <w:t>i</w:t>
            </w:r>
            <w:r w:rsidRPr="00201041">
              <w:rPr>
                <w:lang w:val="pt-PT"/>
              </w:rPr>
              <w:t>nteligente</w:t>
            </w:r>
          </w:p>
        </w:tc>
      </w:tr>
      <w:tr w:rsidR="00201041" w14:paraId="4FD0F02F" w14:textId="77777777" w:rsidTr="004B22EA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4B2EC" w14:textId="76AA6875" w:rsidR="00201041" w:rsidRPr="007B655C" w:rsidRDefault="00201041" w:rsidP="004B22EA">
            <w:pPr>
              <w:spacing w:line="276" w:lineRule="auto"/>
              <w:jc w:val="both"/>
              <w:rPr>
                <w:lang w:val="pt-PT"/>
              </w:rPr>
            </w:pPr>
            <w:r w:rsidRPr="00201041">
              <w:rPr>
                <w:lang w:val="pt-PT"/>
              </w:rPr>
              <w:t xml:space="preserve">Pedro, empenhado em não desapontar os pais, decide incorporar um sistema de alerta na cozinha. Ao instalar um radar de presença, ele configura um aviso que é ativado se não permanecer na cozinha por um período definido. Sempre que o tempo decorre e o radar não deteta a presença dele, o sistema emite um alerta no seu telemóvel, lembrando-o das suas responsabilidades culinárias. </w:t>
            </w:r>
            <w:r>
              <w:rPr>
                <w:lang w:val="pt-PT"/>
              </w:rPr>
              <w:t>M</w:t>
            </w:r>
            <w:r w:rsidRPr="00201041">
              <w:rPr>
                <w:lang w:val="pt-PT"/>
              </w:rPr>
              <w:t xml:space="preserve">esmo nos dias de horários inconsistentes, </w:t>
            </w:r>
            <w:r>
              <w:rPr>
                <w:lang w:val="pt-PT"/>
              </w:rPr>
              <w:t xml:space="preserve">o </w:t>
            </w:r>
            <w:r w:rsidRPr="00201041">
              <w:rPr>
                <w:lang w:val="pt-PT"/>
              </w:rPr>
              <w:t>Pedro pode receber lembretes para garantir que o jantar está pronto quando os pais chegarem a casa.</w:t>
            </w:r>
          </w:p>
        </w:tc>
      </w:tr>
    </w:tbl>
    <w:p w14:paraId="495BAB94" w14:textId="05C3D4CE" w:rsidR="00201041" w:rsidRDefault="00201041" w:rsidP="00201041">
      <w:pPr>
        <w:spacing w:line="276" w:lineRule="auto"/>
        <w:jc w:val="both"/>
      </w:pPr>
    </w:p>
    <w:sectPr w:rsidR="002010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5C"/>
    <w:rsid w:val="00201041"/>
    <w:rsid w:val="007B655C"/>
    <w:rsid w:val="008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1A9B"/>
  <w15:chartTrackingRefBased/>
  <w15:docId w15:val="{E8425591-89B1-4195-B4FC-F34858B4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655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17E8710C652469BB51AEF8993783C" ma:contentTypeVersion="9" ma:contentTypeDescription="Criar um novo documento." ma:contentTypeScope="" ma:versionID="17329da00a0f2d56eb684fde0c4deaf4">
  <xsd:schema xmlns:xsd="http://www.w3.org/2001/XMLSchema" xmlns:xs="http://www.w3.org/2001/XMLSchema" xmlns:p="http://schemas.microsoft.com/office/2006/metadata/properties" xmlns:ns2="0acfb0fb-2fca-4d2e-95a7-5b662a3e26d2" targetNamespace="http://schemas.microsoft.com/office/2006/metadata/properties" ma:root="true" ma:fieldsID="70ef2cd60ecc3561e0c7cc726cfc714d" ns2:_="">
    <xsd:import namespace="0acfb0fb-2fca-4d2e-95a7-5b662a3e2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cfb0fb-2fca-4d2e-95a7-5b662a3e2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m" ma:readOnly="false" ma:fieldId="{5cf76f15-5ced-4ddc-b409-7134ff3c332f}" ma:taxonomyMulti="true" ma:sspId="1d602765-7830-46ba-a66b-13b8df2c5c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cfb0fb-2fca-4d2e-95a7-5b662a3e26d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C8151F-4ED7-42F7-907A-9E3B0AA8ADB3}"/>
</file>

<file path=customXml/itemProps2.xml><?xml version="1.0" encoding="utf-8"?>
<ds:datastoreItem xmlns:ds="http://schemas.openxmlformats.org/officeDocument/2006/customXml" ds:itemID="{970457D7-880F-47F0-99AD-1D4C63AF2B78}"/>
</file>

<file path=customXml/itemProps3.xml><?xml version="1.0" encoding="utf-8"?>
<ds:datastoreItem xmlns:ds="http://schemas.openxmlformats.org/officeDocument/2006/customXml" ds:itemID="{6EBF7976-D238-4400-8C96-E4BFDC6225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Gaspar</dc:creator>
  <cp:keywords/>
  <dc:description/>
  <cp:lastModifiedBy>João Gaspar</cp:lastModifiedBy>
  <cp:revision>1</cp:revision>
  <dcterms:created xsi:type="dcterms:W3CDTF">2023-11-05T21:59:00Z</dcterms:created>
  <dcterms:modified xsi:type="dcterms:W3CDTF">2023-11-05T22:16:00Z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0x01010022A17E8710C652469BB51AEF8993783C</vt:lpwstr>
  </property>
</Properties>
</file>