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99E2A" w14:textId="77777777" w:rsidR="0043281D" w:rsidRDefault="0043281D" w:rsidP="00B2531A">
      <w:pPr>
        <w:spacing w:after="0" w:line="276" w:lineRule="auto"/>
        <w:jc w:val="both"/>
      </w:pPr>
      <w:r>
        <w:t>O que se ganha com AVX e AVX2?</w:t>
      </w:r>
    </w:p>
    <w:p w14:paraId="59989DFE" w14:textId="16F0132A" w:rsidR="00225721" w:rsidRDefault="00225721" w:rsidP="00B2531A">
      <w:pPr>
        <w:spacing w:after="0" w:line="276" w:lineRule="auto"/>
        <w:jc w:val="both"/>
      </w:pPr>
      <w:r w:rsidRPr="00225721">
        <w:t xml:space="preserve">O AVX permite operações com vetores de 256 bits, processando até 8 </w:t>
      </w:r>
      <w:proofErr w:type="spellStart"/>
      <w:r w:rsidRPr="00225721">
        <w:t>floats</w:t>
      </w:r>
      <w:proofErr w:type="spellEnd"/>
      <w:r w:rsidRPr="00225721">
        <w:t xml:space="preserve"> ou 4 </w:t>
      </w:r>
      <w:proofErr w:type="spellStart"/>
      <w:r w:rsidRPr="00225721">
        <w:t>doubles</w:t>
      </w:r>
      <w:proofErr w:type="spellEnd"/>
      <w:r w:rsidRPr="00225721">
        <w:t xml:space="preserve"> simultaneamente, ideal para cálculos repetitivos (SIMD). Já o AVX2 expande essa capacidade para suportar operações inteiras e otimiza acessos à memória com operações como </w:t>
      </w:r>
      <w:proofErr w:type="spellStart"/>
      <w:r w:rsidRPr="00225721">
        <w:t>gather</w:t>
      </w:r>
      <w:proofErr w:type="spellEnd"/>
      <w:r w:rsidRPr="00225721">
        <w:t>, podendo dobrar a velocidade em situações que envolvam inteiros.</w:t>
      </w:r>
    </w:p>
    <w:p w14:paraId="343D1873" w14:textId="14A4952F" w:rsidR="00795D85" w:rsidRDefault="00795D85" w:rsidP="00B2531A">
      <w:pPr>
        <w:spacing w:after="0" w:line="276" w:lineRule="auto"/>
        <w:jc w:val="both"/>
      </w:pPr>
      <w:r w:rsidRPr="00795D85">
        <w:t xml:space="preserve">O AVX/AVX2 oferece ganhos em cálculos vetoriais (SIMD), processando múltiplos dados simultaneamente, enquanto o </w:t>
      </w:r>
      <w:proofErr w:type="spellStart"/>
      <w:r w:rsidRPr="00795D85">
        <w:t>Hyper-Threading</w:t>
      </w:r>
      <w:proofErr w:type="spellEnd"/>
      <w:r w:rsidRPr="00795D85">
        <w:t xml:space="preserve"> melhora a utilização de núcleos físicos ao permitir a execução de múltiplos </w:t>
      </w:r>
      <w:proofErr w:type="spellStart"/>
      <w:r w:rsidRPr="00795D85">
        <w:t>threads</w:t>
      </w:r>
      <w:proofErr w:type="spellEnd"/>
      <w:r w:rsidRPr="00795D85">
        <w:t xml:space="preserve">, e o CUDA utiliza milhares de </w:t>
      </w:r>
      <w:proofErr w:type="spellStart"/>
      <w:r w:rsidRPr="00795D85">
        <w:t>threads</w:t>
      </w:r>
      <w:proofErr w:type="spellEnd"/>
      <w:r w:rsidRPr="00795D85">
        <w:t xml:space="preserve"> em paralelo para tarefas massivamente paralelas. O AVX/AVX2 é ideal para operações vetoriais densas, </w:t>
      </w:r>
      <w:proofErr w:type="spellStart"/>
      <w:r w:rsidRPr="00795D85">
        <w:t>Hyper-Threading</w:t>
      </w:r>
      <w:proofErr w:type="spellEnd"/>
      <w:r w:rsidRPr="00795D85">
        <w:t xml:space="preserve"> melhora o </w:t>
      </w:r>
      <w:proofErr w:type="spellStart"/>
      <w:r w:rsidRPr="00795D85">
        <w:t>throughput</w:t>
      </w:r>
      <w:proofErr w:type="spellEnd"/>
      <w:r w:rsidRPr="00795D85">
        <w:t xml:space="preserve"> geral, e CUDA maximiza o desempenho em </w:t>
      </w:r>
      <w:proofErr w:type="spellStart"/>
      <w:r w:rsidRPr="00795D85">
        <w:t>GPUs</w:t>
      </w:r>
      <w:proofErr w:type="spellEnd"/>
      <w:r w:rsidRPr="00795D85">
        <w:t xml:space="preserve"> para </w:t>
      </w:r>
      <w:proofErr w:type="spellStart"/>
      <w:r w:rsidRPr="00795D85">
        <w:t>workloads</w:t>
      </w:r>
      <w:proofErr w:type="spellEnd"/>
      <w:r w:rsidRPr="00795D85">
        <w:t xml:space="preserve"> altamente paralelos.</w:t>
      </w:r>
    </w:p>
    <w:p w14:paraId="37721E62" w14:textId="77777777" w:rsidR="00225721" w:rsidRDefault="00225721" w:rsidP="00B2531A">
      <w:pPr>
        <w:spacing w:after="0" w:line="276" w:lineRule="auto"/>
        <w:jc w:val="both"/>
      </w:pPr>
    </w:p>
    <w:p w14:paraId="2EBD3CEB" w14:textId="15911E0D" w:rsidR="0043281D" w:rsidRDefault="00152DEF" w:rsidP="00B2531A">
      <w:pPr>
        <w:spacing w:after="0" w:line="276" w:lineRule="auto"/>
        <w:jc w:val="both"/>
      </w:pPr>
      <w:r w:rsidRPr="00152DEF">
        <w:t xml:space="preserve">O </w:t>
      </w:r>
      <w:proofErr w:type="spellStart"/>
      <w:r w:rsidRPr="00152DEF">
        <w:t>Hyper-Threading</w:t>
      </w:r>
      <w:proofErr w:type="spellEnd"/>
      <w:r w:rsidRPr="00152DEF">
        <w:t xml:space="preserve"> permite que um único núcleo físico funcione como dois núcleos lógicos, aumentando o paralelismo e a utilização da CPU. As principais vantagens incluem melhor uso dos recursos disponíveis e aumento de desempenho em tarefas que podem ser divididas em </w:t>
      </w:r>
      <w:proofErr w:type="spellStart"/>
      <w:r w:rsidRPr="00152DEF">
        <w:t>threads</w:t>
      </w:r>
      <w:proofErr w:type="spellEnd"/>
      <w:r w:rsidRPr="00152DEF">
        <w:t xml:space="preserve"> leves, aproveitando melhor o tempo ocioso do núcleo.</w:t>
      </w:r>
    </w:p>
    <w:p w14:paraId="38029C1B" w14:textId="77777777" w:rsidR="00152DEF" w:rsidRDefault="00152DEF" w:rsidP="00B2531A">
      <w:pPr>
        <w:spacing w:after="0" w:line="276" w:lineRule="auto"/>
        <w:jc w:val="both"/>
      </w:pPr>
    </w:p>
    <w:p w14:paraId="2B163527" w14:textId="2AB6C9B4" w:rsidR="0043281D" w:rsidRDefault="005B5103" w:rsidP="00B2531A">
      <w:pPr>
        <w:spacing w:after="0" w:line="276" w:lineRule="auto"/>
        <w:jc w:val="both"/>
      </w:pPr>
      <w:r>
        <w:t xml:space="preserve">O CUDA é utilizado pelo seu paralelismo massivo, permitindo a execução de milhares de </w:t>
      </w:r>
      <w:proofErr w:type="spellStart"/>
      <w:r>
        <w:t>threads</w:t>
      </w:r>
      <w:proofErr w:type="spellEnd"/>
      <w:r>
        <w:t xml:space="preserve"> em paralelo, ideal para problemas que exigem alto poder computacional. No projeto, foi aplicado para acelerar a busca por DETI coins, com </w:t>
      </w:r>
      <w:proofErr w:type="spellStart"/>
      <w:r>
        <w:t>threads</w:t>
      </w:r>
      <w:proofErr w:type="spellEnd"/>
      <w:r>
        <w:t xml:space="preserve"> CUDA computando </w:t>
      </w:r>
      <w:proofErr w:type="spellStart"/>
      <w:r>
        <w:t>hashes</w:t>
      </w:r>
      <w:proofErr w:type="spellEnd"/>
      <w:r>
        <w:t xml:space="preserve"> MD5 em paralelo. Comparado à CPU, apresenta desempenho superior, como no exemplo da GTX 1660 Ti, que processa cerca de 5.6 x 10^13 </w:t>
      </w:r>
      <w:proofErr w:type="spellStart"/>
      <w:r>
        <w:t>hashes</w:t>
      </w:r>
      <w:proofErr w:type="spellEnd"/>
      <w:r>
        <w:t xml:space="preserve"> por hora.</w:t>
      </w:r>
    </w:p>
    <w:p w14:paraId="506153CD" w14:textId="77777777" w:rsidR="005B5103" w:rsidRDefault="005B5103" w:rsidP="00B2531A">
      <w:pPr>
        <w:spacing w:after="0" w:line="276" w:lineRule="auto"/>
        <w:jc w:val="both"/>
      </w:pPr>
    </w:p>
    <w:p w14:paraId="07E22B14" w14:textId="752D8463" w:rsidR="0043281D" w:rsidRDefault="00953194" w:rsidP="00B2531A">
      <w:pPr>
        <w:spacing w:after="0" w:line="276" w:lineRule="auto"/>
        <w:jc w:val="both"/>
      </w:pPr>
      <w:r w:rsidRPr="00953194">
        <w:t xml:space="preserve">SIMD (Single </w:t>
      </w:r>
      <w:proofErr w:type="spellStart"/>
      <w:r w:rsidRPr="00953194">
        <w:t>Instruction</w:t>
      </w:r>
      <w:proofErr w:type="spellEnd"/>
      <w:r w:rsidRPr="00953194">
        <w:t xml:space="preserve">, </w:t>
      </w:r>
      <w:proofErr w:type="spellStart"/>
      <w:r w:rsidRPr="00953194">
        <w:t>Multiple</w:t>
      </w:r>
      <w:proofErr w:type="spellEnd"/>
      <w:r w:rsidRPr="00953194">
        <w:t xml:space="preserve"> Data) permite processar múltiplos dados com uma única instrução, acelerando cálculos repetitivos. Já o </w:t>
      </w:r>
      <w:proofErr w:type="spellStart"/>
      <w:r w:rsidRPr="00953194">
        <w:t>OpenMP</w:t>
      </w:r>
      <w:proofErr w:type="spellEnd"/>
      <w:r w:rsidRPr="00953194">
        <w:t xml:space="preserve"> adiciona paralelismo em nível de </w:t>
      </w:r>
      <w:proofErr w:type="spellStart"/>
      <w:r w:rsidRPr="00953194">
        <w:t>threads</w:t>
      </w:r>
      <w:proofErr w:type="spellEnd"/>
      <w:r w:rsidRPr="00953194">
        <w:t xml:space="preserve">, distribuindo o trabalho entre múltiplos núcleos da CPU. A combinação é vantajosa porque o SIMD otimiza operações dentro de cada </w:t>
      </w:r>
      <w:proofErr w:type="spellStart"/>
      <w:r w:rsidRPr="00953194">
        <w:t>thread</w:t>
      </w:r>
      <w:proofErr w:type="spellEnd"/>
      <w:r w:rsidRPr="00953194">
        <w:t xml:space="preserve">, enquanto o </w:t>
      </w:r>
      <w:proofErr w:type="spellStart"/>
      <w:r w:rsidRPr="00953194">
        <w:t>OpenMP</w:t>
      </w:r>
      <w:proofErr w:type="spellEnd"/>
      <w:r w:rsidRPr="00953194">
        <w:t xml:space="preserve"> divide o trabalho entre </w:t>
      </w:r>
      <w:proofErr w:type="spellStart"/>
      <w:r w:rsidRPr="00953194">
        <w:t>threads</w:t>
      </w:r>
      <w:proofErr w:type="spellEnd"/>
      <w:r w:rsidRPr="00953194">
        <w:t>, maximizando o desempenho.</w:t>
      </w:r>
    </w:p>
    <w:p w14:paraId="1D34A1DA" w14:textId="77777777" w:rsidR="00953194" w:rsidRDefault="00953194" w:rsidP="00B2531A">
      <w:pPr>
        <w:spacing w:after="0" w:line="276" w:lineRule="auto"/>
        <w:jc w:val="both"/>
      </w:pPr>
    </w:p>
    <w:p w14:paraId="75385776" w14:textId="40060487" w:rsidR="0043281D" w:rsidRDefault="004F4695" w:rsidP="00B2531A">
      <w:pPr>
        <w:spacing w:after="0" w:line="276" w:lineRule="auto"/>
        <w:jc w:val="both"/>
      </w:pPr>
      <w:r w:rsidRPr="004F4695">
        <w:t xml:space="preserve">Os endereços virtuais são transformados em endereços físicos para que o hardware </w:t>
      </w:r>
      <w:proofErr w:type="spellStart"/>
      <w:r w:rsidRPr="004F4695">
        <w:t>acesse</w:t>
      </w:r>
      <w:proofErr w:type="spellEnd"/>
      <w:r w:rsidRPr="004F4695">
        <w:t xml:space="preserve"> a memória de forma eficiente e segura. Isso traz benefícios como: isolamento de processos, garantindo que cada processo tenha seu próprio espaço de memória virtual e não </w:t>
      </w:r>
      <w:proofErr w:type="spellStart"/>
      <w:r w:rsidRPr="004F4695">
        <w:t>acesse</w:t>
      </w:r>
      <w:proofErr w:type="spellEnd"/>
      <w:r w:rsidRPr="004F4695">
        <w:t xml:space="preserve"> dados de outros; partilha de memória, permitindo que processos compartilhem bibliotecas dinâmicas e reduzam redundâncias; e proteção de memória, com permissões como NX (No-Execute) e </w:t>
      </w:r>
      <w:proofErr w:type="spellStart"/>
      <w:r w:rsidRPr="004F4695">
        <w:t>Read-Only</w:t>
      </w:r>
      <w:proofErr w:type="spellEnd"/>
      <w:r w:rsidRPr="004F4695">
        <w:t xml:space="preserve"> para evitar execução ou alteração indevida. Além disso, o TLB (</w:t>
      </w:r>
      <w:proofErr w:type="spellStart"/>
      <w:r w:rsidRPr="004F4695">
        <w:t>Translation</w:t>
      </w:r>
      <w:proofErr w:type="spellEnd"/>
      <w:r w:rsidRPr="004F4695">
        <w:t xml:space="preserve"> </w:t>
      </w:r>
      <w:proofErr w:type="spellStart"/>
      <w:r w:rsidRPr="004F4695">
        <w:t>Lookaside</w:t>
      </w:r>
      <w:proofErr w:type="spellEnd"/>
      <w:r w:rsidRPr="004F4695">
        <w:t xml:space="preserve"> Buffer) acelera essa tradução, armazenando mapeamentos recentes e reduzindo a latência de acessos frequentes.</w:t>
      </w:r>
    </w:p>
    <w:p w14:paraId="6E6677F5" w14:textId="77777777" w:rsidR="004F4695" w:rsidRDefault="004F4695" w:rsidP="00B2531A">
      <w:pPr>
        <w:spacing w:after="0" w:line="276" w:lineRule="auto"/>
        <w:jc w:val="both"/>
      </w:pPr>
    </w:p>
    <w:p w14:paraId="2002B4AD" w14:textId="647833DE" w:rsidR="00D74D5E" w:rsidRDefault="00D74D5E" w:rsidP="00B2531A">
      <w:pPr>
        <w:spacing w:after="0" w:line="276" w:lineRule="auto"/>
        <w:jc w:val="both"/>
      </w:pPr>
      <w:r>
        <w:t xml:space="preserve">A organização da cache impacta diretamente no desempenho, especialmente em tarefas como multiplicação de matrizes. Caches podem ser diretamente mapeadas, associativas por conjunto ou totalmente associativas. Baixa associatividade pode causar "cache misses" frequentes, como no acesso vertical à matriz B (saltos de 8 </w:t>
      </w:r>
      <w:proofErr w:type="spellStart"/>
      <w:r>
        <w:t>kB</w:t>
      </w:r>
      <w:proofErr w:type="spellEnd"/>
      <w:r>
        <w:t>).</w:t>
      </w:r>
    </w:p>
    <w:p w14:paraId="537A5DA8" w14:textId="6FEB7A9D" w:rsidR="00D74D5E" w:rsidRDefault="00D74D5E" w:rsidP="00B2531A">
      <w:pPr>
        <w:spacing w:after="0" w:line="276" w:lineRule="auto"/>
        <w:jc w:val="both"/>
      </w:pPr>
      <w:r>
        <w:t xml:space="preserve">Na multiplicação de matrizes C=A×B, o acesso horizontal à matriz A é eficiente para a cache, mas o acesso vertical à matriz B gera problemas. Uma solução é processar blocos </w:t>
      </w:r>
      <w:r>
        <w:lastRenderedPageBreak/>
        <w:t xml:space="preserve">de 8 </w:t>
      </w:r>
      <w:proofErr w:type="spellStart"/>
      <w:r>
        <w:t>doubles</w:t>
      </w:r>
      <w:proofErr w:type="spellEnd"/>
      <w:r>
        <w:t xml:space="preserve"> (64 bytes) usando SIMD, o que melhora a localidade espacial e reutiliza os valores de A[i][k] várias vezes.</w:t>
      </w:r>
    </w:p>
    <w:p w14:paraId="0CCBD4FD" w14:textId="1867C84E" w:rsidR="001F3B07" w:rsidRDefault="00D74D5E" w:rsidP="00B2531A">
      <w:pPr>
        <w:spacing w:after="0" w:line="276" w:lineRule="auto"/>
        <w:jc w:val="both"/>
      </w:pPr>
      <w:r>
        <w:t>Comparado ao código escalar, o código otimizado com SIMD processa 8 colunas simultaneamente, reduz misses e aproveita melhor os registros vetoriais, resultando em maior desempenho e eficiência.</w:t>
      </w:r>
    </w:p>
    <w:p w14:paraId="2324D836" w14:textId="77777777" w:rsidR="00D74D5E" w:rsidRDefault="00D74D5E" w:rsidP="00B2531A">
      <w:pPr>
        <w:spacing w:after="0" w:line="276" w:lineRule="auto"/>
        <w:jc w:val="both"/>
      </w:pPr>
    </w:p>
    <w:p w14:paraId="6B318206" w14:textId="69FFB283" w:rsidR="001F3B07" w:rsidRDefault="001B2D66" w:rsidP="00B2531A">
      <w:pPr>
        <w:spacing w:after="0" w:line="276" w:lineRule="auto"/>
        <w:jc w:val="both"/>
      </w:pPr>
      <w:proofErr w:type="spellStart"/>
      <w:r w:rsidRPr="001B2D66">
        <w:t>Prefetch</w:t>
      </w:r>
      <w:proofErr w:type="spellEnd"/>
      <w:r w:rsidRPr="001B2D66">
        <w:t xml:space="preserve"> é uma técnica em que o processador antecipa acessos a dados ou instruções, carregando-os na cache antes de serem necessários. Baseia-se em padrões de acesso anteriores para prever os próximos dados a serem usados. As principais vantagens incluem a redução da latência, evitando esperas para carregar dados, e a melhor utilização da cache, garantindo que os dados estejam disponíveis imediatamente para a CPU.</w:t>
      </w:r>
    </w:p>
    <w:p w14:paraId="23220DF9" w14:textId="77777777" w:rsidR="001B2D66" w:rsidRDefault="001B2D66" w:rsidP="00B2531A">
      <w:pPr>
        <w:spacing w:after="0" w:line="276" w:lineRule="auto"/>
        <w:jc w:val="both"/>
      </w:pPr>
    </w:p>
    <w:p w14:paraId="49CC89A6" w14:textId="01E553C4" w:rsidR="009E0058" w:rsidRDefault="009E0058" w:rsidP="00B2531A">
      <w:pPr>
        <w:spacing w:after="0" w:line="276" w:lineRule="auto"/>
        <w:jc w:val="both"/>
      </w:pPr>
      <w:r>
        <w:t xml:space="preserve">Uma arquitetura superescalar permite executar múltiplas instruções por ciclo de clock, utilizando várias unidades de execução no pipeline. Ela realiza </w:t>
      </w:r>
      <w:proofErr w:type="spellStart"/>
      <w:r>
        <w:t>prefetch</w:t>
      </w:r>
      <w:proofErr w:type="spellEnd"/>
      <w:r>
        <w:t xml:space="preserve"> de várias instruções, processa diferentes tipos de operações (aritméticas, lógicas, de memória) simultaneamente e utiliza execução fora de ordem para evitar bloqueios.</w:t>
      </w:r>
    </w:p>
    <w:p w14:paraId="30F906CB" w14:textId="46C98703" w:rsidR="001F3B07" w:rsidRDefault="009E0058" w:rsidP="00B2531A">
      <w:pPr>
        <w:spacing w:after="0" w:line="276" w:lineRule="auto"/>
        <w:jc w:val="both"/>
      </w:pPr>
      <w:r>
        <w:t xml:space="preserve">As vantagens incluem maior desempenho, com aumento do IPC (instruções por ciclo); melhor aproveitamento de recursos, reduzindo o tempo ocioso do pipeline; menor impacto de dependências entre instruções, graças à reordenação; e </w:t>
      </w:r>
      <w:proofErr w:type="spellStart"/>
      <w:r>
        <w:t>prefetch</w:t>
      </w:r>
      <w:proofErr w:type="spellEnd"/>
      <w:r>
        <w:t xml:space="preserve"> eficiente, diminuindo a espera por novas instruções.</w:t>
      </w:r>
    </w:p>
    <w:p w14:paraId="76DD76FF" w14:textId="77777777" w:rsidR="009E0058" w:rsidRDefault="009E0058" w:rsidP="00B2531A">
      <w:pPr>
        <w:spacing w:after="0" w:line="276" w:lineRule="auto"/>
        <w:jc w:val="both"/>
      </w:pPr>
    </w:p>
    <w:p w14:paraId="604FDBFB" w14:textId="77777777" w:rsidR="00296306" w:rsidRPr="00296306" w:rsidRDefault="00296306" w:rsidP="00296306">
      <w:pPr>
        <w:spacing w:after="0" w:line="276" w:lineRule="auto"/>
        <w:jc w:val="both"/>
      </w:pPr>
      <w:r w:rsidRPr="00296306">
        <w:t>Out-of-</w:t>
      </w:r>
      <w:proofErr w:type="spellStart"/>
      <w:r w:rsidRPr="00296306">
        <w:t>Order</w:t>
      </w:r>
      <w:proofErr w:type="spellEnd"/>
      <w:r w:rsidRPr="00296306">
        <w:t xml:space="preserve"> </w:t>
      </w:r>
      <w:proofErr w:type="spellStart"/>
      <w:r w:rsidRPr="00296306">
        <w:t>Execution</w:t>
      </w:r>
      <w:proofErr w:type="spellEnd"/>
      <w:r w:rsidRPr="00296306">
        <w:t xml:space="preserve"> (OOE) permite que instruções independentes sejam executadas fora de ordem, otimizando o uso do pipeline e reduzindo atrasos causados por dependências. Instruções rápidas podem ser processadas enquanto outras aguardam a resolução de dependências ou acesso à memória.</w:t>
      </w:r>
    </w:p>
    <w:p w14:paraId="02A8AC90" w14:textId="29E73B29" w:rsidR="00296306" w:rsidRPr="00296306" w:rsidRDefault="00296306" w:rsidP="00296306">
      <w:pPr>
        <w:spacing w:after="0" w:line="276" w:lineRule="auto"/>
        <w:jc w:val="both"/>
      </w:pPr>
      <w:r w:rsidRPr="00296306">
        <w:t>Execução Especulativa complementa o OOE ao prever o caminho mais provável de execução (</w:t>
      </w:r>
      <w:proofErr w:type="spellStart"/>
      <w:r w:rsidRPr="00296306">
        <w:t>branch</w:t>
      </w:r>
      <w:proofErr w:type="spellEnd"/>
      <w:r w:rsidRPr="00296306">
        <w:t xml:space="preserve"> </w:t>
      </w:r>
      <w:proofErr w:type="spellStart"/>
      <w:r w:rsidRPr="00296306">
        <w:t>prediction</w:t>
      </w:r>
      <w:proofErr w:type="spellEnd"/>
      <w:r w:rsidRPr="00296306">
        <w:t>), preenchendo o pipeline com instruções antecipadamente. Se a previsão falhar, o trabalho especulativo é descartado.</w:t>
      </w:r>
      <w:r>
        <w:t xml:space="preserve"> </w:t>
      </w:r>
      <w:r w:rsidRPr="00296306">
        <w:t>Vantagens:</w:t>
      </w:r>
      <w:r>
        <w:t xml:space="preserve"> m</w:t>
      </w:r>
      <w:r w:rsidRPr="00296306">
        <w:t>elhor utilização do pipeline, minimizando atrasos</w:t>
      </w:r>
      <w:r>
        <w:t>; m</w:t>
      </w:r>
      <w:r w:rsidRPr="00296306">
        <w:t>aior desempenho, com mais instruções processadas por ciclo (IPC)</w:t>
      </w:r>
      <w:r w:rsidR="00632633">
        <w:t>; e o p</w:t>
      </w:r>
      <w:r w:rsidRPr="00296306">
        <w:t>aralelismo implícito, extraindo eficiência de código sequencial sem modificações.</w:t>
      </w:r>
    </w:p>
    <w:p w14:paraId="0A8C1342" w14:textId="77777777" w:rsidR="00B25032" w:rsidRDefault="00B25032" w:rsidP="00B2531A">
      <w:pPr>
        <w:spacing w:after="0" w:line="276" w:lineRule="auto"/>
        <w:jc w:val="both"/>
      </w:pPr>
    </w:p>
    <w:p w14:paraId="4DD37E2B" w14:textId="023E6D4F" w:rsidR="001542D1" w:rsidRDefault="00A86050" w:rsidP="00B2531A">
      <w:pPr>
        <w:spacing w:after="0" w:line="276" w:lineRule="auto"/>
        <w:jc w:val="both"/>
      </w:pPr>
      <w:r w:rsidRPr="00A86050">
        <w:t xml:space="preserve">SIMD (Single </w:t>
      </w:r>
      <w:proofErr w:type="spellStart"/>
      <w:r w:rsidRPr="00A86050">
        <w:t>Instruction</w:t>
      </w:r>
      <w:proofErr w:type="spellEnd"/>
      <w:r w:rsidRPr="00A86050">
        <w:t xml:space="preserve">, </w:t>
      </w:r>
      <w:proofErr w:type="spellStart"/>
      <w:r w:rsidRPr="00A86050">
        <w:t>Multiple</w:t>
      </w:r>
      <w:proofErr w:type="spellEnd"/>
      <w:r w:rsidRPr="00A86050">
        <w:t xml:space="preserve"> Data) é uma técnica de paralelismo que aplica uma única instrução a múltiplos dados simultaneamente, ideal para operações vetoriais e matriciais. Com paralelismo em nível de dados, uma única instrução controla várias unidades de processamento, permitindo operações como somar dois vetores de uma só vez. Processadores modernos utilizam registros vetoriais, como SSE e AVX (Intel/AMD) ou NEON (ARM), para armazenar múltiplos valores em uma única estrutura. As principais aplicações incluem gráficos 3D, processamento de áudio e vídeo, machine learning, inteligência artificial e simulações científicas, acelerando operações repetitivas em grandes volumes de dados.</w:t>
      </w:r>
    </w:p>
    <w:p w14:paraId="5ACCEF3D" w14:textId="77777777" w:rsidR="00A86050" w:rsidRDefault="00A86050" w:rsidP="00B2531A">
      <w:pPr>
        <w:spacing w:after="0" w:line="276" w:lineRule="auto"/>
        <w:jc w:val="both"/>
      </w:pPr>
    </w:p>
    <w:p w14:paraId="34240940" w14:textId="418FDA71" w:rsidR="00C934BF" w:rsidRDefault="00C934BF" w:rsidP="00B2531A">
      <w:pPr>
        <w:spacing w:after="0" w:line="276" w:lineRule="auto"/>
        <w:jc w:val="both"/>
      </w:pPr>
      <w:r w:rsidRPr="00C934BF">
        <w:t>SMT (</w:t>
      </w:r>
      <w:proofErr w:type="spellStart"/>
      <w:r w:rsidRPr="00C934BF">
        <w:t>Hyper-Threading</w:t>
      </w:r>
      <w:proofErr w:type="spellEnd"/>
      <w:r w:rsidRPr="00C934BF">
        <w:t xml:space="preserve">) permite que um único núcleo físico execute múltiplos </w:t>
      </w:r>
      <w:proofErr w:type="spellStart"/>
      <w:r w:rsidRPr="00C934BF">
        <w:t>threads</w:t>
      </w:r>
      <w:proofErr w:type="spellEnd"/>
      <w:r w:rsidRPr="00C934BF">
        <w:t xml:space="preserve"> simultaneamente, melhorando o uso dos recursos do núcleo e o desempenho em tarefas paralelas. As </w:t>
      </w:r>
      <w:proofErr w:type="spellStart"/>
      <w:r w:rsidRPr="00C934BF">
        <w:t>threads</w:t>
      </w:r>
      <w:proofErr w:type="spellEnd"/>
      <w:r w:rsidRPr="00C934BF">
        <w:t xml:space="preserve"> compartilham caches, o que pode causar contenção e reduzir a </w:t>
      </w:r>
      <w:r w:rsidRPr="00C934BF">
        <w:lastRenderedPageBreak/>
        <w:t xml:space="preserve">eficiência, mas aproveitam unidades de execução ociosas, aumentando a utilização. O pipeline é compartilhado, mas com registos duplicados, permitindo alternância rápida entre </w:t>
      </w:r>
      <w:proofErr w:type="spellStart"/>
      <w:r w:rsidRPr="00C934BF">
        <w:t>threads</w:t>
      </w:r>
      <w:proofErr w:type="spellEnd"/>
      <w:r w:rsidRPr="00C934BF">
        <w:t xml:space="preserve"> sem custos adicionais significativos.</w:t>
      </w:r>
    </w:p>
    <w:p w14:paraId="049EC6F6" w14:textId="77777777" w:rsidR="00C934BF" w:rsidRDefault="00C934BF" w:rsidP="00B2531A">
      <w:pPr>
        <w:spacing w:after="0" w:line="276" w:lineRule="auto"/>
        <w:jc w:val="both"/>
      </w:pPr>
    </w:p>
    <w:p w14:paraId="3F9760B4" w14:textId="6E11F892" w:rsidR="00441901" w:rsidRDefault="00CC06EC" w:rsidP="00B2531A">
      <w:pPr>
        <w:spacing w:after="0" w:line="276" w:lineRule="auto"/>
        <w:jc w:val="both"/>
      </w:pPr>
      <w:proofErr w:type="spellStart"/>
      <w:r w:rsidRPr="00CC06EC">
        <w:t>Many</w:t>
      </w:r>
      <w:proofErr w:type="spellEnd"/>
      <w:r w:rsidRPr="00CC06EC">
        <w:t xml:space="preserve"> cores são processadores com vários núcleos físicos que executam tarefas em paralelo. O </w:t>
      </w:r>
      <w:proofErr w:type="spellStart"/>
      <w:r w:rsidRPr="00CC06EC">
        <w:t>OpenMP</w:t>
      </w:r>
      <w:proofErr w:type="spellEnd"/>
      <w:r w:rsidRPr="00CC06EC">
        <w:t xml:space="preserve"> é uma API que facilita a programação paralela nesses sistemas, com diretivas como #pragma </w:t>
      </w:r>
      <w:proofErr w:type="spellStart"/>
      <w:r w:rsidRPr="00CC06EC">
        <w:t>omp</w:t>
      </w:r>
      <w:proofErr w:type="spellEnd"/>
      <w:r w:rsidRPr="00CC06EC">
        <w:t xml:space="preserve"> </w:t>
      </w:r>
      <w:proofErr w:type="spellStart"/>
      <w:r w:rsidRPr="00CC06EC">
        <w:t>parallel</w:t>
      </w:r>
      <w:proofErr w:type="spellEnd"/>
      <w:r w:rsidRPr="00CC06EC">
        <w:t xml:space="preserve"> para criar </w:t>
      </w:r>
      <w:proofErr w:type="spellStart"/>
      <w:r w:rsidRPr="00CC06EC">
        <w:t>threads</w:t>
      </w:r>
      <w:proofErr w:type="spellEnd"/>
      <w:r w:rsidRPr="00CC06EC">
        <w:t xml:space="preserve">, #pragma </w:t>
      </w:r>
      <w:proofErr w:type="spellStart"/>
      <w:r w:rsidRPr="00CC06EC">
        <w:t>omp</w:t>
      </w:r>
      <w:proofErr w:type="spellEnd"/>
      <w:r w:rsidRPr="00CC06EC">
        <w:t xml:space="preserve"> </w:t>
      </w:r>
      <w:proofErr w:type="spellStart"/>
      <w:r w:rsidRPr="00CC06EC">
        <w:t>critical</w:t>
      </w:r>
      <w:proofErr w:type="spellEnd"/>
      <w:r w:rsidRPr="00CC06EC">
        <w:t xml:space="preserve"> para garantir exclusão mútua em seções críticas, e #pragma </w:t>
      </w:r>
      <w:proofErr w:type="spellStart"/>
      <w:r w:rsidRPr="00CC06EC">
        <w:t>omp</w:t>
      </w:r>
      <w:proofErr w:type="spellEnd"/>
      <w:r w:rsidRPr="00CC06EC">
        <w:t xml:space="preserve"> reduce para operações acumulativas paralelas, como somas e produtos.</w:t>
      </w:r>
    </w:p>
    <w:p w14:paraId="04CDB911" w14:textId="77777777" w:rsidR="00CC06EC" w:rsidRDefault="00CC06EC" w:rsidP="00B2531A">
      <w:pPr>
        <w:spacing w:after="0" w:line="276" w:lineRule="auto"/>
        <w:jc w:val="both"/>
      </w:pPr>
    </w:p>
    <w:p w14:paraId="70DEA8DC" w14:textId="50B9D0BA" w:rsidR="006702D2" w:rsidRPr="00A86050" w:rsidRDefault="00A86050" w:rsidP="00B2531A">
      <w:pPr>
        <w:spacing w:after="0" w:line="276" w:lineRule="auto"/>
        <w:jc w:val="both"/>
      </w:pPr>
      <w:r w:rsidRPr="00A86050">
        <w:t xml:space="preserve">CUDA utiliza </w:t>
      </w:r>
      <w:proofErr w:type="spellStart"/>
      <w:r w:rsidRPr="00A86050">
        <w:t>warps</w:t>
      </w:r>
      <w:proofErr w:type="spellEnd"/>
      <w:r w:rsidRPr="00A86050">
        <w:t xml:space="preserve">, grupos de 32 </w:t>
      </w:r>
      <w:proofErr w:type="spellStart"/>
      <w:r w:rsidRPr="00A86050">
        <w:t>threads</w:t>
      </w:r>
      <w:proofErr w:type="spellEnd"/>
      <w:r w:rsidRPr="00A86050">
        <w:t xml:space="preserve"> que executam simultaneamente seguindo o modelo SIMD, aplicando a mesma instrução a dados diferentes. Em acessos à memória, </w:t>
      </w:r>
      <w:proofErr w:type="spellStart"/>
      <w:r w:rsidRPr="00A86050">
        <w:t>threads</w:t>
      </w:r>
      <w:proofErr w:type="spellEnd"/>
      <w:r w:rsidRPr="00A86050">
        <w:t xml:space="preserve"> consecutivas </w:t>
      </w:r>
      <w:proofErr w:type="spellStart"/>
      <w:r w:rsidRPr="00A86050">
        <w:t>acessando</w:t>
      </w:r>
      <w:proofErr w:type="spellEnd"/>
      <w:r w:rsidRPr="00A86050">
        <w:t xml:space="preserve"> endereços alinhados proporcionam acessos coalescidos e maior eficiência. Já acessos desalinhados, com endereços não consecutivos, reduzem a eficiência por falta de coalescência. Além disso, a divergência de fluxos ocorre quando </w:t>
      </w:r>
      <w:proofErr w:type="spellStart"/>
      <w:r w:rsidRPr="00A86050">
        <w:t>threads</w:t>
      </w:r>
      <w:proofErr w:type="spellEnd"/>
      <w:r w:rsidRPr="00A86050">
        <w:t xml:space="preserve"> em um </w:t>
      </w:r>
      <w:proofErr w:type="spellStart"/>
      <w:r w:rsidRPr="00A86050">
        <w:t>warp</w:t>
      </w:r>
      <w:proofErr w:type="spellEnd"/>
      <w:r w:rsidRPr="00A86050">
        <w:t xml:space="preserve"> seguem caminhos diferentes, como em branches if/else, obrigando o </w:t>
      </w:r>
      <w:proofErr w:type="spellStart"/>
      <w:r w:rsidRPr="00A86050">
        <w:t>warp</w:t>
      </w:r>
      <w:proofErr w:type="spellEnd"/>
      <w:r w:rsidRPr="00A86050">
        <w:t xml:space="preserve"> a processar cada caminho separadamente e causando perda de desempenho. Para mitigar, é importante minimizar branches divergentes e estruturar o código de forma uniforme.</w:t>
      </w:r>
    </w:p>
    <w:p w14:paraId="1308708E" w14:textId="77777777" w:rsidR="00CA0366" w:rsidRDefault="00CA0366" w:rsidP="00B2531A">
      <w:pPr>
        <w:spacing w:after="0" w:line="276" w:lineRule="auto"/>
        <w:jc w:val="both"/>
      </w:pPr>
    </w:p>
    <w:p w14:paraId="4B8C7F69" w14:textId="2900F111" w:rsidR="006702D2" w:rsidRDefault="006702D2" w:rsidP="00B2531A">
      <w:pPr>
        <w:spacing w:after="0" w:line="276" w:lineRule="auto"/>
        <w:jc w:val="both"/>
      </w:pPr>
      <w:r>
        <w:t xml:space="preserve">Implementação de um Barrel </w:t>
      </w:r>
      <w:proofErr w:type="spellStart"/>
      <w:r>
        <w:t>Shifter</w:t>
      </w:r>
      <w:proofErr w:type="spellEnd"/>
    </w:p>
    <w:p w14:paraId="6751E1B7" w14:textId="319A3A14" w:rsidR="006702D2" w:rsidRDefault="00225721" w:rsidP="00B2531A">
      <w:pPr>
        <w:spacing w:after="0" w:line="276" w:lineRule="auto"/>
        <w:jc w:val="both"/>
      </w:pPr>
      <w:r w:rsidRPr="00225721">
        <w:t xml:space="preserve">O </w:t>
      </w:r>
      <w:proofErr w:type="spellStart"/>
      <w:r w:rsidRPr="00225721">
        <w:t>barrel</w:t>
      </w:r>
      <w:proofErr w:type="spellEnd"/>
      <w:r w:rsidRPr="00225721">
        <w:t xml:space="preserve"> </w:t>
      </w:r>
      <w:proofErr w:type="spellStart"/>
      <w:r w:rsidRPr="00225721">
        <w:t>shifter</w:t>
      </w:r>
      <w:proofErr w:type="spellEnd"/>
      <w:r w:rsidRPr="00225721">
        <w:t xml:space="preserve"> é um circuito usado para realizar deslocamentos lógicos de múltiplos bits em um único ciclo. Ele funciona em níveis, onde cada nível realiza um deslocamento específico (1, 2, 4 bits, etc.), controlado por sinais de seleção (</w:t>
      </w:r>
      <w:proofErr w:type="spellStart"/>
      <w:r w:rsidRPr="00225721">
        <w:t>sel</w:t>
      </w:r>
      <w:proofErr w:type="spellEnd"/>
      <w:r w:rsidRPr="00225721">
        <w:t xml:space="preserve">). Se </w:t>
      </w:r>
      <w:proofErr w:type="spellStart"/>
      <w:r w:rsidRPr="00225721">
        <w:t>sel</w:t>
      </w:r>
      <w:proofErr w:type="spellEnd"/>
      <w:r w:rsidRPr="00225721">
        <w:t xml:space="preserve"> = 0, o valor permanece inalterado; se </w:t>
      </w:r>
      <w:proofErr w:type="spellStart"/>
      <w:r w:rsidRPr="00225721">
        <w:t>sel</w:t>
      </w:r>
      <w:proofErr w:type="spellEnd"/>
      <w:r w:rsidRPr="00225721">
        <w:t xml:space="preserve"> = 1, o deslocamento é aplicado. Sua principal vantagem é permitir deslocamentos rápidos e flexíveis para diferentes tamanhos de dados. No trabalho, foi usado no acumulador para deslocar o incremento (</w:t>
      </w:r>
      <w:proofErr w:type="spellStart"/>
      <w:r w:rsidRPr="00225721">
        <w:t>inc</w:t>
      </w:r>
      <w:proofErr w:type="spellEnd"/>
      <w:r w:rsidRPr="00225721">
        <w:t xml:space="preserve">) pelo valor de </w:t>
      </w:r>
      <w:proofErr w:type="spellStart"/>
      <w:r w:rsidRPr="00225721">
        <w:t>shift</w:t>
      </w:r>
      <w:proofErr w:type="spellEnd"/>
      <w:r w:rsidRPr="00225721">
        <w:t>, melhorando a eficiência do circuito.</w:t>
      </w:r>
    </w:p>
    <w:sectPr w:rsidR="006702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EB3"/>
    <w:multiLevelType w:val="hybridMultilevel"/>
    <w:tmpl w:val="55EC90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8F6007A"/>
    <w:multiLevelType w:val="hybridMultilevel"/>
    <w:tmpl w:val="CE68EA84"/>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FE749AB"/>
    <w:multiLevelType w:val="hybridMultilevel"/>
    <w:tmpl w:val="DF02D6A2"/>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00D78C4"/>
    <w:multiLevelType w:val="hybridMultilevel"/>
    <w:tmpl w:val="672C8AC8"/>
    <w:lvl w:ilvl="0" w:tplc="08160005">
      <w:start w:val="1"/>
      <w:numFmt w:val="bullet"/>
      <w:lvlText w:val=""/>
      <w:lvlJc w:val="left"/>
      <w:pPr>
        <w:ind w:left="720" w:hanging="360"/>
      </w:pPr>
      <w:rPr>
        <w:rFonts w:ascii="Wingdings" w:hAnsi="Wingdings"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10816BB"/>
    <w:multiLevelType w:val="hybridMultilevel"/>
    <w:tmpl w:val="7902A48C"/>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5D13088"/>
    <w:multiLevelType w:val="hybridMultilevel"/>
    <w:tmpl w:val="BEC64E7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167B1A1E"/>
    <w:multiLevelType w:val="hybridMultilevel"/>
    <w:tmpl w:val="C166ED18"/>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88F61BF"/>
    <w:multiLevelType w:val="hybridMultilevel"/>
    <w:tmpl w:val="4AB2F6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AE87CC2"/>
    <w:multiLevelType w:val="hybridMultilevel"/>
    <w:tmpl w:val="EA5427F8"/>
    <w:lvl w:ilvl="0" w:tplc="08160003">
      <w:start w:val="1"/>
      <w:numFmt w:val="bullet"/>
      <w:lvlText w:val="o"/>
      <w:lvlJc w:val="left"/>
      <w:pPr>
        <w:ind w:left="1428" w:hanging="360"/>
      </w:pPr>
      <w:rPr>
        <w:rFonts w:ascii="Courier New" w:hAnsi="Courier New" w:cs="Courier New"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9" w15:restartNumberingAfterBreak="0">
    <w:nsid w:val="1D74224A"/>
    <w:multiLevelType w:val="hybridMultilevel"/>
    <w:tmpl w:val="37DEA5D6"/>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1EEF7275"/>
    <w:multiLevelType w:val="hybridMultilevel"/>
    <w:tmpl w:val="4858B08C"/>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1E34BAF"/>
    <w:multiLevelType w:val="hybridMultilevel"/>
    <w:tmpl w:val="6846DCF8"/>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266C3470"/>
    <w:multiLevelType w:val="hybridMultilevel"/>
    <w:tmpl w:val="DEEA794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7BC0A54"/>
    <w:multiLevelType w:val="hybridMultilevel"/>
    <w:tmpl w:val="E95ABA36"/>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6841578"/>
    <w:multiLevelType w:val="hybridMultilevel"/>
    <w:tmpl w:val="8D6E29FE"/>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ABB6839"/>
    <w:multiLevelType w:val="hybridMultilevel"/>
    <w:tmpl w:val="30EE61EA"/>
    <w:lvl w:ilvl="0" w:tplc="FFFFFFF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416574E0"/>
    <w:multiLevelType w:val="hybridMultilevel"/>
    <w:tmpl w:val="E7402B1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43C76C1A"/>
    <w:multiLevelType w:val="hybridMultilevel"/>
    <w:tmpl w:val="9D44DA7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49C600B3"/>
    <w:multiLevelType w:val="hybridMultilevel"/>
    <w:tmpl w:val="C2D850FE"/>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52A00623"/>
    <w:multiLevelType w:val="hybridMultilevel"/>
    <w:tmpl w:val="3528C744"/>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58C83A4D"/>
    <w:multiLevelType w:val="hybridMultilevel"/>
    <w:tmpl w:val="BEC64E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BA93C10"/>
    <w:multiLevelType w:val="hybridMultilevel"/>
    <w:tmpl w:val="BDDE75B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BE53C76"/>
    <w:multiLevelType w:val="hybridMultilevel"/>
    <w:tmpl w:val="F8A681B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73345AF1"/>
    <w:multiLevelType w:val="hybridMultilevel"/>
    <w:tmpl w:val="276EEFBC"/>
    <w:lvl w:ilvl="0" w:tplc="08160003">
      <w:start w:val="1"/>
      <w:numFmt w:val="bullet"/>
      <w:lvlText w:val="o"/>
      <w:lvlJc w:val="left"/>
      <w:pPr>
        <w:ind w:left="1068" w:hanging="360"/>
      </w:pPr>
      <w:rPr>
        <w:rFonts w:ascii="Courier New" w:hAnsi="Courier New" w:cs="Courier New" w:hint="default"/>
      </w:rPr>
    </w:lvl>
    <w:lvl w:ilvl="1" w:tplc="08160003">
      <w:start w:val="1"/>
      <w:numFmt w:val="bullet"/>
      <w:lvlText w:val="o"/>
      <w:lvlJc w:val="left"/>
      <w:pPr>
        <w:ind w:left="1788" w:hanging="360"/>
      </w:pPr>
      <w:rPr>
        <w:rFonts w:ascii="Courier New" w:hAnsi="Courier New" w:cs="Courier New" w:hint="default"/>
      </w:rPr>
    </w:lvl>
    <w:lvl w:ilvl="2" w:tplc="08160005">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4" w15:restartNumberingAfterBreak="0">
    <w:nsid w:val="73AD02B7"/>
    <w:multiLevelType w:val="hybridMultilevel"/>
    <w:tmpl w:val="00E23A6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7EC17717"/>
    <w:multiLevelType w:val="hybridMultilevel"/>
    <w:tmpl w:val="1708CBF2"/>
    <w:lvl w:ilvl="0" w:tplc="08160003">
      <w:start w:val="1"/>
      <w:numFmt w:val="bullet"/>
      <w:lvlText w:val="o"/>
      <w:lvlJc w:val="left"/>
      <w:pPr>
        <w:ind w:left="1068" w:hanging="360"/>
      </w:pPr>
      <w:rPr>
        <w:rFonts w:ascii="Courier New" w:hAnsi="Courier New" w:cs="Courier New" w:hint="default"/>
      </w:rPr>
    </w:lvl>
    <w:lvl w:ilvl="1" w:tplc="08160003">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num w:numId="1" w16cid:durableId="1138302330">
    <w:abstractNumId w:val="0"/>
  </w:num>
  <w:num w:numId="2" w16cid:durableId="1043142466">
    <w:abstractNumId w:val="24"/>
  </w:num>
  <w:num w:numId="3" w16cid:durableId="1245842067">
    <w:abstractNumId w:val="21"/>
  </w:num>
  <w:num w:numId="4" w16cid:durableId="1227640587">
    <w:abstractNumId w:val="12"/>
  </w:num>
  <w:num w:numId="5" w16cid:durableId="1993874215">
    <w:abstractNumId w:val="22"/>
  </w:num>
  <w:num w:numId="6" w16cid:durableId="1031497258">
    <w:abstractNumId w:val="5"/>
  </w:num>
  <w:num w:numId="7" w16cid:durableId="729308993">
    <w:abstractNumId w:val="3"/>
  </w:num>
  <w:num w:numId="8" w16cid:durableId="680739140">
    <w:abstractNumId w:val="11"/>
  </w:num>
  <w:num w:numId="9" w16cid:durableId="598685122">
    <w:abstractNumId w:val="10"/>
  </w:num>
  <w:num w:numId="10" w16cid:durableId="90711208">
    <w:abstractNumId w:val="23"/>
  </w:num>
  <w:num w:numId="11" w16cid:durableId="1167595688">
    <w:abstractNumId w:val="4"/>
  </w:num>
  <w:num w:numId="12" w16cid:durableId="1156190529">
    <w:abstractNumId w:val="9"/>
  </w:num>
  <w:num w:numId="13" w16cid:durableId="1425614015">
    <w:abstractNumId w:val="20"/>
  </w:num>
  <w:num w:numId="14" w16cid:durableId="1639064166">
    <w:abstractNumId w:val="18"/>
  </w:num>
  <w:num w:numId="15" w16cid:durableId="156500115">
    <w:abstractNumId w:val="13"/>
  </w:num>
  <w:num w:numId="16" w16cid:durableId="1739745906">
    <w:abstractNumId w:val="19"/>
  </w:num>
  <w:num w:numId="17" w16cid:durableId="1900745072">
    <w:abstractNumId w:val="7"/>
  </w:num>
  <w:num w:numId="18" w16cid:durableId="2063745116">
    <w:abstractNumId w:val="16"/>
  </w:num>
  <w:num w:numId="19" w16cid:durableId="1130050538">
    <w:abstractNumId w:val="17"/>
  </w:num>
  <w:num w:numId="20" w16cid:durableId="1188835181">
    <w:abstractNumId w:val="6"/>
  </w:num>
  <w:num w:numId="21" w16cid:durableId="15741404">
    <w:abstractNumId w:val="2"/>
  </w:num>
  <w:num w:numId="22" w16cid:durableId="1973098001">
    <w:abstractNumId w:val="15"/>
  </w:num>
  <w:num w:numId="23" w16cid:durableId="1061907152">
    <w:abstractNumId w:val="1"/>
  </w:num>
  <w:num w:numId="24" w16cid:durableId="781925958">
    <w:abstractNumId w:val="14"/>
  </w:num>
  <w:num w:numId="25" w16cid:durableId="1939944771">
    <w:abstractNumId w:val="25"/>
  </w:num>
  <w:num w:numId="26" w16cid:durableId="18453227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81D"/>
    <w:rsid w:val="000F0F76"/>
    <w:rsid w:val="00152DEF"/>
    <w:rsid w:val="001542D1"/>
    <w:rsid w:val="00195969"/>
    <w:rsid w:val="001B2D66"/>
    <w:rsid w:val="001F3B07"/>
    <w:rsid w:val="00225721"/>
    <w:rsid w:val="00296306"/>
    <w:rsid w:val="0043281D"/>
    <w:rsid w:val="00441901"/>
    <w:rsid w:val="004D7B71"/>
    <w:rsid w:val="004F185E"/>
    <w:rsid w:val="004F4695"/>
    <w:rsid w:val="005B5103"/>
    <w:rsid w:val="00632633"/>
    <w:rsid w:val="00652CF3"/>
    <w:rsid w:val="006702D2"/>
    <w:rsid w:val="006A4EA1"/>
    <w:rsid w:val="00795D85"/>
    <w:rsid w:val="007D0C08"/>
    <w:rsid w:val="00953194"/>
    <w:rsid w:val="009A41C9"/>
    <w:rsid w:val="009E0058"/>
    <w:rsid w:val="00A8532B"/>
    <w:rsid w:val="00A86050"/>
    <w:rsid w:val="00B25032"/>
    <w:rsid w:val="00B2531A"/>
    <w:rsid w:val="00BF3FF0"/>
    <w:rsid w:val="00C934BF"/>
    <w:rsid w:val="00CA0366"/>
    <w:rsid w:val="00CC06EC"/>
    <w:rsid w:val="00D74D5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F9EA5"/>
  <w15:chartTrackingRefBased/>
  <w15:docId w15:val="{E3F73C29-81E2-4EA9-80EE-C0CB45C57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432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432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4328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4328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4328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4328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328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328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3281D"/>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3281D"/>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43281D"/>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43281D"/>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43281D"/>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43281D"/>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43281D"/>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3281D"/>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3281D"/>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3281D"/>
    <w:rPr>
      <w:rFonts w:eastAsiaTheme="majorEastAsia" w:cstheme="majorBidi"/>
      <w:color w:val="272727" w:themeColor="text1" w:themeTint="D8"/>
    </w:rPr>
  </w:style>
  <w:style w:type="paragraph" w:styleId="Ttulo">
    <w:name w:val="Title"/>
    <w:basedOn w:val="Normal"/>
    <w:next w:val="Normal"/>
    <w:link w:val="TtuloCarter"/>
    <w:uiPriority w:val="10"/>
    <w:qFormat/>
    <w:rsid w:val="00432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328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3281D"/>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3281D"/>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3281D"/>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3281D"/>
    <w:rPr>
      <w:i/>
      <w:iCs/>
      <w:color w:val="404040" w:themeColor="text1" w:themeTint="BF"/>
    </w:rPr>
  </w:style>
  <w:style w:type="paragraph" w:styleId="PargrafodaLista">
    <w:name w:val="List Paragraph"/>
    <w:basedOn w:val="Normal"/>
    <w:uiPriority w:val="34"/>
    <w:qFormat/>
    <w:rsid w:val="0043281D"/>
    <w:pPr>
      <w:ind w:left="720"/>
      <w:contextualSpacing/>
    </w:pPr>
  </w:style>
  <w:style w:type="character" w:styleId="nfaseIntensa">
    <w:name w:val="Intense Emphasis"/>
    <w:basedOn w:val="Tipodeletrapredefinidodopargrafo"/>
    <w:uiPriority w:val="21"/>
    <w:qFormat/>
    <w:rsid w:val="0043281D"/>
    <w:rPr>
      <w:i/>
      <w:iCs/>
      <w:color w:val="0F4761" w:themeColor="accent1" w:themeShade="BF"/>
    </w:rPr>
  </w:style>
  <w:style w:type="paragraph" w:styleId="CitaoIntensa">
    <w:name w:val="Intense Quote"/>
    <w:basedOn w:val="Normal"/>
    <w:next w:val="Normal"/>
    <w:link w:val="CitaoIntensaCarter"/>
    <w:uiPriority w:val="30"/>
    <w:qFormat/>
    <w:rsid w:val="00432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43281D"/>
    <w:rPr>
      <w:i/>
      <w:iCs/>
      <w:color w:val="0F4761" w:themeColor="accent1" w:themeShade="BF"/>
    </w:rPr>
  </w:style>
  <w:style w:type="character" w:styleId="RefernciaIntensa">
    <w:name w:val="Intense Reference"/>
    <w:basedOn w:val="Tipodeletrapredefinidodopargrafo"/>
    <w:uiPriority w:val="32"/>
    <w:qFormat/>
    <w:rsid w:val="004328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9630">
      <w:bodyDiv w:val="1"/>
      <w:marLeft w:val="0"/>
      <w:marRight w:val="0"/>
      <w:marTop w:val="0"/>
      <w:marBottom w:val="0"/>
      <w:divBdr>
        <w:top w:val="none" w:sz="0" w:space="0" w:color="auto"/>
        <w:left w:val="none" w:sz="0" w:space="0" w:color="auto"/>
        <w:bottom w:val="none" w:sz="0" w:space="0" w:color="auto"/>
        <w:right w:val="none" w:sz="0" w:space="0" w:color="auto"/>
      </w:divBdr>
    </w:div>
    <w:div w:id="160435717">
      <w:bodyDiv w:val="1"/>
      <w:marLeft w:val="0"/>
      <w:marRight w:val="0"/>
      <w:marTop w:val="0"/>
      <w:marBottom w:val="0"/>
      <w:divBdr>
        <w:top w:val="none" w:sz="0" w:space="0" w:color="auto"/>
        <w:left w:val="none" w:sz="0" w:space="0" w:color="auto"/>
        <w:bottom w:val="none" w:sz="0" w:space="0" w:color="auto"/>
        <w:right w:val="none" w:sz="0" w:space="0" w:color="auto"/>
      </w:divBdr>
      <w:divsChild>
        <w:div w:id="2103211804">
          <w:marLeft w:val="0"/>
          <w:marRight w:val="0"/>
          <w:marTop w:val="0"/>
          <w:marBottom w:val="0"/>
          <w:divBdr>
            <w:top w:val="none" w:sz="0" w:space="0" w:color="auto"/>
            <w:left w:val="none" w:sz="0" w:space="0" w:color="auto"/>
            <w:bottom w:val="none" w:sz="0" w:space="0" w:color="auto"/>
            <w:right w:val="none" w:sz="0" w:space="0" w:color="auto"/>
          </w:divBdr>
          <w:divsChild>
            <w:div w:id="1775204657">
              <w:marLeft w:val="0"/>
              <w:marRight w:val="0"/>
              <w:marTop w:val="0"/>
              <w:marBottom w:val="0"/>
              <w:divBdr>
                <w:top w:val="none" w:sz="0" w:space="0" w:color="auto"/>
                <w:left w:val="none" w:sz="0" w:space="0" w:color="auto"/>
                <w:bottom w:val="none" w:sz="0" w:space="0" w:color="auto"/>
                <w:right w:val="none" w:sz="0" w:space="0" w:color="auto"/>
              </w:divBdr>
              <w:divsChild>
                <w:div w:id="383413659">
                  <w:marLeft w:val="0"/>
                  <w:marRight w:val="0"/>
                  <w:marTop w:val="0"/>
                  <w:marBottom w:val="0"/>
                  <w:divBdr>
                    <w:top w:val="none" w:sz="0" w:space="0" w:color="auto"/>
                    <w:left w:val="none" w:sz="0" w:space="0" w:color="auto"/>
                    <w:bottom w:val="none" w:sz="0" w:space="0" w:color="auto"/>
                    <w:right w:val="none" w:sz="0" w:space="0" w:color="auto"/>
                  </w:divBdr>
                  <w:divsChild>
                    <w:div w:id="2059278825">
                      <w:marLeft w:val="0"/>
                      <w:marRight w:val="0"/>
                      <w:marTop w:val="0"/>
                      <w:marBottom w:val="0"/>
                      <w:divBdr>
                        <w:top w:val="none" w:sz="0" w:space="0" w:color="auto"/>
                        <w:left w:val="none" w:sz="0" w:space="0" w:color="auto"/>
                        <w:bottom w:val="none" w:sz="0" w:space="0" w:color="auto"/>
                        <w:right w:val="none" w:sz="0" w:space="0" w:color="auto"/>
                      </w:divBdr>
                      <w:divsChild>
                        <w:div w:id="83386198">
                          <w:marLeft w:val="0"/>
                          <w:marRight w:val="0"/>
                          <w:marTop w:val="0"/>
                          <w:marBottom w:val="0"/>
                          <w:divBdr>
                            <w:top w:val="none" w:sz="0" w:space="0" w:color="auto"/>
                            <w:left w:val="none" w:sz="0" w:space="0" w:color="auto"/>
                            <w:bottom w:val="none" w:sz="0" w:space="0" w:color="auto"/>
                            <w:right w:val="none" w:sz="0" w:space="0" w:color="auto"/>
                          </w:divBdr>
                          <w:divsChild>
                            <w:div w:id="15968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230983">
      <w:bodyDiv w:val="1"/>
      <w:marLeft w:val="0"/>
      <w:marRight w:val="0"/>
      <w:marTop w:val="0"/>
      <w:marBottom w:val="0"/>
      <w:divBdr>
        <w:top w:val="none" w:sz="0" w:space="0" w:color="auto"/>
        <w:left w:val="none" w:sz="0" w:space="0" w:color="auto"/>
        <w:bottom w:val="none" w:sz="0" w:space="0" w:color="auto"/>
        <w:right w:val="none" w:sz="0" w:space="0" w:color="auto"/>
      </w:divBdr>
    </w:div>
    <w:div w:id="363017401">
      <w:bodyDiv w:val="1"/>
      <w:marLeft w:val="0"/>
      <w:marRight w:val="0"/>
      <w:marTop w:val="0"/>
      <w:marBottom w:val="0"/>
      <w:divBdr>
        <w:top w:val="none" w:sz="0" w:space="0" w:color="auto"/>
        <w:left w:val="none" w:sz="0" w:space="0" w:color="auto"/>
        <w:bottom w:val="none" w:sz="0" w:space="0" w:color="auto"/>
        <w:right w:val="none" w:sz="0" w:space="0" w:color="auto"/>
      </w:divBdr>
    </w:div>
    <w:div w:id="376394273">
      <w:bodyDiv w:val="1"/>
      <w:marLeft w:val="0"/>
      <w:marRight w:val="0"/>
      <w:marTop w:val="0"/>
      <w:marBottom w:val="0"/>
      <w:divBdr>
        <w:top w:val="none" w:sz="0" w:space="0" w:color="auto"/>
        <w:left w:val="none" w:sz="0" w:space="0" w:color="auto"/>
        <w:bottom w:val="none" w:sz="0" w:space="0" w:color="auto"/>
        <w:right w:val="none" w:sz="0" w:space="0" w:color="auto"/>
      </w:divBdr>
      <w:divsChild>
        <w:div w:id="1391884317">
          <w:marLeft w:val="0"/>
          <w:marRight w:val="0"/>
          <w:marTop w:val="0"/>
          <w:marBottom w:val="0"/>
          <w:divBdr>
            <w:top w:val="none" w:sz="0" w:space="0" w:color="auto"/>
            <w:left w:val="none" w:sz="0" w:space="0" w:color="auto"/>
            <w:bottom w:val="none" w:sz="0" w:space="0" w:color="auto"/>
            <w:right w:val="none" w:sz="0" w:space="0" w:color="auto"/>
          </w:divBdr>
          <w:divsChild>
            <w:div w:id="726143302">
              <w:marLeft w:val="0"/>
              <w:marRight w:val="0"/>
              <w:marTop w:val="0"/>
              <w:marBottom w:val="0"/>
              <w:divBdr>
                <w:top w:val="none" w:sz="0" w:space="0" w:color="auto"/>
                <w:left w:val="none" w:sz="0" w:space="0" w:color="auto"/>
                <w:bottom w:val="none" w:sz="0" w:space="0" w:color="auto"/>
                <w:right w:val="none" w:sz="0" w:space="0" w:color="auto"/>
              </w:divBdr>
            </w:div>
            <w:div w:id="1882356604">
              <w:marLeft w:val="0"/>
              <w:marRight w:val="0"/>
              <w:marTop w:val="0"/>
              <w:marBottom w:val="0"/>
              <w:divBdr>
                <w:top w:val="none" w:sz="0" w:space="0" w:color="auto"/>
                <w:left w:val="none" w:sz="0" w:space="0" w:color="auto"/>
                <w:bottom w:val="none" w:sz="0" w:space="0" w:color="auto"/>
                <w:right w:val="none" w:sz="0" w:space="0" w:color="auto"/>
              </w:divBdr>
              <w:divsChild>
                <w:div w:id="601114191">
                  <w:marLeft w:val="0"/>
                  <w:marRight w:val="0"/>
                  <w:marTop w:val="0"/>
                  <w:marBottom w:val="0"/>
                  <w:divBdr>
                    <w:top w:val="none" w:sz="0" w:space="0" w:color="auto"/>
                    <w:left w:val="none" w:sz="0" w:space="0" w:color="auto"/>
                    <w:bottom w:val="none" w:sz="0" w:space="0" w:color="auto"/>
                    <w:right w:val="none" w:sz="0" w:space="0" w:color="auto"/>
                  </w:divBdr>
                  <w:divsChild>
                    <w:div w:id="108155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3816">
      <w:bodyDiv w:val="1"/>
      <w:marLeft w:val="0"/>
      <w:marRight w:val="0"/>
      <w:marTop w:val="0"/>
      <w:marBottom w:val="0"/>
      <w:divBdr>
        <w:top w:val="none" w:sz="0" w:space="0" w:color="auto"/>
        <w:left w:val="none" w:sz="0" w:space="0" w:color="auto"/>
        <w:bottom w:val="none" w:sz="0" w:space="0" w:color="auto"/>
        <w:right w:val="none" w:sz="0" w:space="0" w:color="auto"/>
      </w:divBdr>
    </w:div>
    <w:div w:id="484712204">
      <w:bodyDiv w:val="1"/>
      <w:marLeft w:val="0"/>
      <w:marRight w:val="0"/>
      <w:marTop w:val="0"/>
      <w:marBottom w:val="0"/>
      <w:divBdr>
        <w:top w:val="none" w:sz="0" w:space="0" w:color="auto"/>
        <w:left w:val="none" w:sz="0" w:space="0" w:color="auto"/>
        <w:bottom w:val="none" w:sz="0" w:space="0" w:color="auto"/>
        <w:right w:val="none" w:sz="0" w:space="0" w:color="auto"/>
      </w:divBdr>
    </w:div>
    <w:div w:id="490559243">
      <w:bodyDiv w:val="1"/>
      <w:marLeft w:val="0"/>
      <w:marRight w:val="0"/>
      <w:marTop w:val="0"/>
      <w:marBottom w:val="0"/>
      <w:divBdr>
        <w:top w:val="none" w:sz="0" w:space="0" w:color="auto"/>
        <w:left w:val="none" w:sz="0" w:space="0" w:color="auto"/>
        <w:bottom w:val="none" w:sz="0" w:space="0" w:color="auto"/>
        <w:right w:val="none" w:sz="0" w:space="0" w:color="auto"/>
      </w:divBdr>
    </w:div>
    <w:div w:id="541790949">
      <w:bodyDiv w:val="1"/>
      <w:marLeft w:val="0"/>
      <w:marRight w:val="0"/>
      <w:marTop w:val="0"/>
      <w:marBottom w:val="0"/>
      <w:divBdr>
        <w:top w:val="none" w:sz="0" w:space="0" w:color="auto"/>
        <w:left w:val="none" w:sz="0" w:space="0" w:color="auto"/>
        <w:bottom w:val="none" w:sz="0" w:space="0" w:color="auto"/>
        <w:right w:val="none" w:sz="0" w:space="0" w:color="auto"/>
      </w:divBdr>
    </w:div>
    <w:div w:id="564342538">
      <w:bodyDiv w:val="1"/>
      <w:marLeft w:val="0"/>
      <w:marRight w:val="0"/>
      <w:marTop w:val="0"/>
      <w:marBottom w:val="0"/>
      <w:divBdr>
        <w:top w:val="none" w:sz="0" w:space="0" w:color="auto"/>
        <w:left w:val="none" w:sz="0" w:space="0" w:color="auto"/>
        <w:bottom w:val="none" w:sz="0" w:space="0" w:color="auto"/>
        <w:right w:val="none" w:sz="0" w:space="0" w:color="auto"/>
      </w:divBdr>
      <w:divsChild>
        <w:div w:id="112946121">
          <w:marLeft w:val="0"/>
          <w:marRight w:val="0"/>
          <w:marTop w:val="0"/>
          <w:marBottom w:val="0"/>
          <w:divBdr>
            <w:top w:val="none" w:sz="0" w:space="0" w:color="auto"/>
            <w:left w:val="none" w:sz="0" w:space="0" w:color="auto"/>
            <w:bottom w:val="none" w:sz="0" w:space="0" w:color="auto"/>
            <w:right w:val="none" w:sz="0" w:space="0" w:color="auto"/>
          </w:divBdr>
          <w:divsChild>
            <w:div w:id="1555776699">
              <w:marLeft w:val="0"/>
              <w:marRight w:val="0"/>
              <w:marTop w:val="0"/>
              <w:marBottom w:val="0"/>
              <w:divBdr>
                <w:top w:val="none" w:sz="0" w:space="0" w:color="auto"/>
                <w:left w:val="none" w:sz="0" w:space="0" w:color="auto"/>
                <w:bottom w:val="none" w:sz="0" w:space="0" w:color="auto"/>
                <w:right w:val="none" w:sz="0" w:space="0" w:color="auto"/>
              </w:divBdr>
            </w:div>
            <w:div w:id="762729641">
              <w:marLeft w:val="0"/>
              <w:marRight w:val="0"/>
              <w:marTop w:val="0"/>
              <w:marBottom w:val="0"/>
              <w:divBdr>
                <w:top w:val="none" w:sz="0" w:space="0" w:color="auto"/>
                <w:left w:val="none" w:sz="0" w:space="0" w:color="auto"/>
                <w:bottom w:val="none" w:sz="0" w:space="0" w:color="auto"/>
                <w:right w:val="none" w:sz="0" w:space="0" w:color="auto"/>
              </w:divBdr>
              <w:divsChild>
                <w:div w:id="673460272">
                  <w:marLeft w:val="0"/>
                  <w:marRight w:val="0"/>
                  <w:marTop w:val="0"/>
                  <w:marBottom w:val="0"/>
                  <w:divBdr>
                    <w:top w:val="none" w:sz="0" w:space="0" w:color="auto"/>
                    <w:left w:val="none" w:sz="0" w:space="0" w:color="auto"/>
                    <w:bottom w:val="none" w:sz="0" w:space="0" w:color="auto"/>
                    <w:right w:val="none" w:sz="0" w:space="0" w:color="auto"/>
                  </w:divBdr>
                  <w:divsChild>
                    <w:div w:id="151807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165472">
      <w:bodyDiv w:val="1"/>
      <w:marLeft w:val="0"/>
      <w:marRight w:val="0"/>
      <w:marTop w:val="0"/>
      <w:marBottom w:val="0"/>
      <w:divBdr>
        <w:top w:val="none" w:sz="0" w:space="0" w:color="auto"/>
        <w:left w:val="none" w:sz="0" w:space="0" w:color="auto"/>
        <w:bottom w:val="none" w:sz="0" w:space="0" w:color="auto"/>
        <w:right w:val="none" w:sz="0" w:space="0" w:color="auto"/>
      </w:divBdr>
    </w:div>
    <w:div w:id="647982457">
      <w:bodyDiv w:val="1"/>
      <w:marLeft w:val="0"/>
      <w:marRight w:val="0"/>
      <w:marTop w:val="0"/>
      <w:marBottom w:val="0"/>
      <w:divBdr>
        <w:top w:val="none" w:sz="0" w:space="0" w:color="auto"/>
        <w:left w:val="none" w:sz="0" w:space="0" w:color="auto"/>
        <w:bottom w:val="none" w:sz="0" w:space="0" w:color="auto"/>
        <w:right w:val="none" w:sz="0" w:space="0" w:color="auto"/>
      </w:divBdr>
    </w:div>
    <w:div w:id="668102232">
      <w:bodyDiv w:val="1"/>
      <w:marLeft w:val="0"/>
      <w:marRight w:val="0"/>
      <w:marTop w:val="0"/>
      <w:marBottom w:val="0"/>
      <w:divBdr>
        <w:top w:val="none" w:sz="0" w:space="0" w:color="auto"/>
        <w:left w:val="none" w:sz="0" w:space="0" w:color="auto"/>
        <w:bottom w:val="none" w:sz="0" w:space="0" w:color="auto"/>
        <w:right w:val="none" w:sz="0" w:space="0" w:color="auto"/>
      </w:divBdr>
    </w:div>
    <w:div w:id="738677756">
      <w:bodyDiv w:val="1"/>
      <w:marLeft w:val="0"/>
      <w:marRight w:val="0"/>
      <w:marTop w:val="0"/>
      <w:marBottom w:val="0"/>
      <w:divBdr>
        <w:top w:val="none" w:sz="0" w:space="0" w:color="auto"/>
        <w:left w:val="none" w:sz="0" w:space="0" w:color="auto"/>
        <w:bottom w:val="none" w:sz="0" w:space="0" w:color="auto"/>
        <w:right w:val="none" w:sz="0" w:space="0" w:color="auto"/>
      </w:divBdr>
    </w:div>
    <w:div w:id="743800194">
      <w:bodyDiv w:val="1"/>
      <w:marLeft w:val="0"/>
      <w:marRight w:val="0"/>
      <w:marTop w:val="0"/>
      <w:marBottom w:val="0"/>
      <w:divBdr>
        <w:top w:val="none" w:sz="0" w:space="0" w:color="auto"/>
        <w:left w:val="none" w:sz="0" w:space="0" w:color="auto"/>
        <w:bottom w:val="none" w:sz="0" w:space="0" w:color="auto"/>
        <w:right w:val="none" w:sz="0" w:space="0" w:color="auto"/>
      </w:divBdr>
    </w:div>
    <w:div w:id="760493413">
      <w:bodyDiv w:val="1"/>
      <w:marLeft w:val="0"/>
      <w:marRight w:val="0"/>
      <w:marTop w:val="0"/>
      <w:marBottom w:val="0"/>
      <w:divBdr>
        <w:top w:val="none" w:sz="0" w:space="0" w:color="auto"/>
        <w:left w:val="none" w:sz="0" w:space="0" w:color="auto"/>
        <w:bottom w:val="none" w:sz="0" w:space="0" w:color="auto"/>
        <w:right w:val="none" w:sz="0" w:space="0" w:color="auto"/>
      </w:divBdr>
    </w:div>
    <w:div w:id="925841355">
      <w:bodyDiv w:val="1"/>
      <w:marLeft w:val="0"/>
      <w:marRight w:val="0"/>
      <w:marTop w:val="0"/>
      <w:marBottom w:val="0"/>
      <w:divBdr>
        <w:top w:val="none" w:sz="0" w:space="0" w:color="auto"/>
        <w:left w:val="none" w:sz="0" w:space="0" w:color="auto"/>
        <w:bottom w:val="none" w:sz="0" w:space="0" w:color="auto"/>
        <w:right w:val="none" w:sz="0" w:space="0" w:color="auto"/>
      </w:divBdr>
    </w:div>
    <w:div w:id="933899438">
      <w:bodyDiv w:val="1"/>
      <w:marLeft w:val="0"/>
      <w:marRight w:val="0"/>
      <w:marTop w:val="0"/>
      <w:marBottom w:val="0"/>
      <w:divBdr>
        <w:top w:val="none" w:sz="0" w:space="0" w:color="auto"/>
        <w:left w:val="none" w:sz="0" w:space="0" w:color="auto"/>
        <w:bottom w:val="none" w:sz="0" w:space="0" w:color="auto"/>
        <w:right w:val="none" w:sz="0" w:space="0" w:color="auto"/>
      </w:divBdr>
    </w:div>
    <w:div w:id="972517904">
      <w:bodyDiv w:val="1"/>
      <w:marLeft w:val="0"/>
      <w:marRight w:val="0"/>
      <w:marTop w:val="0"/>
      <w:marBottom w:val="0"/>
      <w:divBdr>
        <w:top w:val="none" w:sz="0" w:space="0" w:color="auto"/>
        <w:left w:val="none" w:sz="0" w:space="0" w:color="auto"/>
        <w:bottom w:val="none" w:sz="0" w:space="0" w:color="auto"/>
        <w:right w:val="none" w:sz="0" w:space="0" w:color="auto"/>
      </w:divBdr>
    </w:div>
    <w:div w:id="1041974832">
      <w:bodyDiv w:val="1"/>
      <w:marLeft w:val="0"/>
      <w:marRight w:val="0"/>
      <w:marTop w:val="0"/>
      <w:marBottom w:val="0"/>
      <w:divBdr>
        <w:top w:val="none" w:sz="0" w:space="0" w:color="auto"/>
        <w:left w:val="none" w:sz="0" w:space="0" w:color="auto"/>
        <w:bottom w:val="none" w:sz="0" w:space="0" w:color="auto"/>
        <w:right w:val="none" w:sz="0" w:space="0" w:color="auto"/>
      </w:divBdr>
    </w:div>
    <w:div w:id="1078206310">
      <w:bodyDiv w:val="1"/>
      <w:marLeft w:val="0"/>
      <w:marRight w:val="0"/>
      <w:marTop w:val="0"/>
      <w:marBottom w:val="0"/>
      <w:divBdr>
        <w:top w:val="none" w:sz="0" w:space="0" w:color="auto"/>
        <w:left w:val="none" w:sz="0" w:space="0" w:color="auto"/>
        <w:bottom w:val="none" w:sz="0" w:space="0" w:color="auto"/>
        <w:right w:val="none" w:sz="0" w:space="0" w:color="auto"/>
      </w:divBdr>
    </w:div>
    <w:div w:id="1176193443">
      <w:bodyDiv w:val="1"/>
      <w:marLeft w:val="0"/>
      <w:marRight w:val="0"/>
      <w:marTop w:val="0"/>
      <w:marBottom w:val="0"/>
      <w:divBdr>
        <w:top w:val="none" w:sz="0" w:space="0" w:color="auto"/>
        <w:left w:val="none" w:sz="0" w:space="0" w:color="auto"/>
        <w:bottom w:val="none" w:sz="0" w:space="0" w:color="auto"/>
        <w:right w:val="none" w:sz="0" w:space="0" w:color="auto"/>
      </w:divBdr>
    </w:div>
    <w:div w:id="1256136323">
      <w:bodyDiv w:val="1"/>
      <w:marLeft w:val="0"/>
      <w:marRight w:val="0"/>
      <w:marTop w:val="0"/>
      <w:marBottom w:val="0"/>
      <w:divBdr>
        <w:top w:val="none" w:sz="0" w:space="0" w:color="auto"/>
        <w:left w:val="none" w:sz="0" w:space="0" w:color="auto"/>
        <w:bottom w:val="none" w:sz="0" w:space="0" w:color="auto"/>
        <w:right w:val="none" w:sz="0" w:space="0" w:color="auto"/>
      </w:divBdr>
    </w:div>
    <w:div w:id="1262027359">
      <w:bodyDiv w:val="1"/>
      <w:marLeft w:val="0"/>
      <w:marRight w:val="0"/>
      <w:marTop w:val="0"/>
      <w:marBottom w:val="0"/>
      <w:divBdr>
        <w:top w:val="none" w:sz="0" w:space="0" w:color="auto"/>
        <w:left w:val="none" w:sz="0" w:space="0" w:color="auto"/>
        <w:bottom w:val="none" w:sz="0" w:space="0" w:color="auto"/>
        <w:right w:val="none" w:sz="0" w:space="0" w:color="auto"/>
      </w:divBdr>
    </w:div>
    <w:div w:id="1288664330">
      <w:bodyDiv w:val="1"/>
      <w:marLeft w:val="0"/>
      <w:marRight w:val="0"/>
      <w:marTop w:val="0"/>
      <w:marBottom w:val="0"/>
      <w:divBdr>
        <w:top w:val="none" w:sz="0" w:space="0" w:color="auto"/>
        <w:left w:val="none" w:sz="0" w:space="0" w:color="auto"/>
        <w:bottom w:val="none" w:sz="0" w:space="0" w:color="auto"/>
        <w:right w:val="none" w:sz="0" w:space="0" w:color="auto"/>
      </w:divBdr>
    </w:div>
    <w:div w:id="1309088996">
      <w:bodyDiv w:val="1"/>
      <w:marLeft w:val="0"/>
      <w:marRight w:val="0"/>
      <w:marTop w:val="0"/>
      <w:marBottom w:val="0"/>
      <w:divBdr>
        <w:top w:val="none" w:sz="0" w:space="0" w:color="auto"/>
        <w:left w:val="none" w:sz="0" w:space="0" w:color="auto"/>
        <w:bottom w:val="none" w:sz="0" w:space="0" w:color="auto"/>
        <w:right w:val="none" w:sz="0" w:space="0" w:color="auto"/>
      </w:divBdr>
    </w:div>
    <w:div w:id="1439762573">
      <w:bodyDiv w:val="1"/>
      <w:marLeft w:val="0"/>
      <w:marRight w:val="0"/>
      <w:marTop w:val="0"/>
      <w:marBottom w:val="0"/>
      <w:divBdr>
        <w:top w:val="none" w:sz="0" w:space="0" w:color="auto"/>
        <w:left w:val="none" w:sz="0" w:space="0" w:color="auto"/>
        <w:bottom w:val="none" w:sz="0" w:space="0" w:color="auto"/>
        <w:right w:val="none" w:sz="0" w:space="0" w:color="auto"/>
      </w:divBdr>
    </w:div>
    <w:div w:id="1493835058">
      <w:bodyDiv w:val="1"/>
      <w:marLeft w:val="0"/>
      <w:marRight w:val="0"/>
      <w:marTop w:val="0"/>
      <w:marBottom w:val="0"/>
      <w:divBdr>
        <w:top w:val="none" w:sz="0" w:space="0" w:color="auto"/>
        <w:left w:val="none" w:sz="0" w:space="0" w:color="auto"/>
        <w:bottom w:val="none" w:sz="0" w:space="0" w:color="auto"/>
        <w:right w:val="none" w:sz="0" w:space="0" w:color="auto"/>
      </w:divBdr>
    </w:div>
    <w:div w:id="1533767226">
      <w:bodyDiv w:val="1"/>
      <w:marLeft w:val="0"/>
      <w:marRight w:val="0"/>
      <w:marTop w:val="0"/>
      <w:marBottom w:val="0"/>
      <w:divBdr>
        <w:top w:val="none" w:sz="0" w:space="0" w:color="auto"/>
        <w:left w:val="none" w:sz="0" w:space="0" w:color="auto"/>
        <w:bottom w:val="none" w:sz="0" w:space="0" w:color="auto"/>
        <w:right w:val="none" w:sz="0" w:space="0" w:color="auto"/>
      </w:divBdr>
    </w:div>
    <w:div w:id="1690183321">
      <w:bodyDiv w:val="1"/>
      <w:marLeft w:val="0"/>
      <w:marRight w:val="0"/>
      <w:marTop w:val="0"/>
      <w:marBottom w:val="0"/>
      <w:divBdr>
        <w:top w:val="none" w:sz="0" w:space="0" w:color="auto"/>
        <w:left w:val="none" w:sz="0" w:space="0" w:color="auto"/>
        <w:bottom w:val="none" w:sz="0" w:space="0" w:color="auto"/>
        <w:right w:val="none" w:sz="0" w:space="0" w:color="auto"/>
      </w:divBdr>
    </w:div>
    <w:div w:id="1721244020">
      <w:bodyDiv w:val="1"/>
      <w:marLeft w:val="0"/>
      <w:marRight w:val="0"/>
      <w:marTop w:val="0"/>
      <w:marBottom w:val="0"/>
      <w:divBdr>
        <w:top w:val="none" w:sz="0" w:space="0" w:color="auto"/>
        <w:left w:val="none" w:sz="0" w:space="0" w:color="auto"/>
        <w:bottom w:val="none" w:sz="0" w:space="0" w:color="auto"/>
        <w:right w:val="none" w:sz="0" w:space="0" w:color="auto"/>
      </w:divBdr>
    </w:div>
    <w:div w:id="1749232613">
      <w:bodyDiv w:val="1"/>
      <w:marLeft w:val="0"/>
      <w:marRight w:val="0"/>
      <w:marTop w:val="0"/>
      <w:marBottom w:val="0"/>
      <w:divBdr>
        <w:top w:val="none" w:sz="0" w:space="0" w:color="auto"/>
        <w:left w:val="none" w:sz="0" w:space="0" w:color="auto"/>
        <w:bottom w:val="none" w:sz="0" w:space="0" w:color="auto"/>
        <w:right w:val="none" w:sz="0" w:space="0" w:color="auto"/>
      </w:divBdr>
    </w:div>
    <w:div w:id="1783109062">
      <w:bodyDiv w:val="1"/>
      <w:marLeft w:val="0"/>
      <w:marRight w:val="0"/>
      <w:marTop w:val="0"/>
      <w:marBottom w:val="0"/>
      <w:divBdr>
        <w:top w:val="none" w:sz="0" w:space="0" w:color="auto"/>
        <w:left w:val="none" w:sz="0" w:space="0" w:color="auto"/>
        <w:bottom w:val="none" w:sz="0" w:space="0" w:color="auto"/>
        <w:right w:val="none" w:sz="0" w:space="0" w:color="auto"/>
      </w:divBdr>
    </w:div>
    <w:div w:id="1790389686">
      <w:bodyDiv w:val="1"/>
      <w:marLeft w:val="0"/>
      <w:marRight w:val="0"/>
      <w:marTop w:val="0"/>
      <w:marBottom w:val="0"/>
      <w:divBdr>
        <w:top w:val="none" w:sz="0" w:space="0" w:color="auto"/>
        <w:left w:val="none" w:sz="0" w:space="0" w:color="auto"/>
        <w:bottom w:val="none" w:sz="0" w:space="0" w:color="auto"/>
        <w:right w:val="none" w:sz="0" w:space="0" w:color="auto"/>
      </w:divBdr>
      <w:divsChild>
        <w:div w:id="1680237568">
          <w:marLeft w:val="0"/>
          <w:marRight w:val="0"/>
          <w:marTop w:val="0"/>
          <w:marBottom w:val="0"/>
          <w:divBdr>
            <w:top w:val="none" w:sz="0" w:space="0" w:color="auto"/>
            <w:left w:val="none" w:sz="0" w:space="0" w:color="auto"/>
            <w:bottom w:val="none" w:sz="0" w:space="0" w:color="auto"/>
            <w:right w:val="none" w:sz="0" w:space="0" w:color="auto"/>
          </w:divBdr>
          <w:divsChild>
            <w:div w:id="1855877911">
              <w:marLeft w:val="0"/>
              <w:marRight w:val="0"/>
              <w:marTop w:val="0"/>
              <w:marBottom w:val="0"/>
              <w:divBdr>
                <w:top w:val="none" w:sz="0" w:space="0" w:color="auto"/>
                <w:left w:val="none" w:sz="0" w:space="0" w:color="auto"/>
                <w:bottom w:val="none" w:sz="0" w:space="0" w:color="auto"/>
                <w:right w:val="none" w:sz="0" w:space="0" w:color="auto"/>
              </w:divBdr>
            </w:div>
            <w:div w:id="26680759">
              <w:marLeft w:val="0"/>
              <w:marRight w:val="0"/>
              <w:marTop w:val="0"/>
              <w:marBottom w:val="0"/>
              <w:divBdr>
                <w:top w:val="none" w:sz="0" w:space="0" w:color="auto"/>
                <w:left w:val="none" w:sz="0" w:space="0" w:color="auto"/>
                <w:bottom w:val="none" w:sz="0" w:space="0" w:color="auto"/>
                <w:right w:val="none" w:sz="0" w:space="0" w:color="auto"/>
              </w:divBdr>
              <w:divsChild>
                <w:div w:id="734359309">
                  <w:marLeft w:val="0"/>
                  <w:marRight w:val="0"/>
                  <w:marTop w:val="0"/>
                  <w:marBottom w:val="0"/>
                  <w:divBdr>
                    <w:top w:val="none" w:sz="0" w:space="0" w:color="auto"/>
                    <w:left w:val="none" w:sz="0" w:space="0" w:color="auto"/>
                    <w:bottom w:val="none" w:sz="0" w:space="0" w:color="auto"/>
                    <w:right w:val="none" w:sz="0" w:space="0" w:color="auto"/>
                  </w:divBdr>
                  <w:divsChild>
                    <w:div w:id="153461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3339">
              <w:marLeft w:val="0"/>
              <w:marRight w:val="0"/>
              <w:marTop w:val="0"/>
              <w:marBottom w:val="0"/>
              <w:divBdr>
                <w:top w:val="none" w:sz="0" w:space="0" w:color="auto"/>
                <w:left w:val="none" w:sz="0" w:space="0" w:color="auto"/>
                <w:bottom w:val="none" w:sz="0" w:space="0" w:color="auto"/>
                <w:right w:val="none" w:sz="0" w:space="0" w:color="auto"/>
              </w:divBdr>
            </w:div>
          </w:divsChild>
        </w:div>
        <w:div w:id="1444692985">
          <w:marLeft w:val="0"/>
          <w:marRight w:val="0"/>
          <w:marTop w:val="0"/>
          <w:marBottom w:val="0"/>
          <w:divBdr>
            <w:top w:val="none" w:sz="0" w:space="0" w:color="auto"/>
            <w:left w:val="none" w:sz="0" w:space="0" w:color="auto"/>
            <w:bottom w:val="none" w:sz="0" w:space="0" w:color="auto"/>
            <w:right w:val="none" w:sz="0" w:space="0" w:color="auto"/>
          </w:divBdr>
          <w:divsChild>
            <w:div w:id="92282483">
              <w:marLeft w:val="0"/>
              <w:marRight w:val="0"/>
              <w:marTop w:val="0"/>
              <w:marBottom w:val="0"/>
              <w:divBdr>
                <w:top w:val="none" w:sz="0" w:space="0" w:color="auto"/>
                <w:left w:val="none" w:sz="0" w:space="0" w:color="auto"/>
                <w:bottom w:val="none" w:sz="0" w:space="0" w:color="auto"/>
                <w:right w:val="none" w:sz="0" w:space="0" w:color="auto"/>
              </w:divBdr>
            </w:div>
            <w:div w:id="1171485414">
              <w:marLeft w:val="0"/>
              <w:marRight w:val="0"/>
              <w:marTop w:val="0"/>
              <w:marBottom w:val="0"/>
              <w:divBdr>
                <w:top w:val="none" w:sz="0" w:space="0" w:color="auto"/>
                <w:left w:val="none" w:sz="0" w:space="0" w:color="auto"/>
                <w:bottom w:val="none" w:sz="0" w:space="0" w:color="auto"/>
                <w:right w:val="none" w:sz="0" w:space="0" w:color="auto"/>
              </w:divBdr>
              <w:divsChild>
                <w:div w:id="1789353472">
                  <w:marLeft w:val="0"/>
                  <w:marRight w:val="0"/>
                  <w:marTop w:val="0"/>
                  <w:marBottom w:val="0"/>
                  <w:divBdr>
                    <w:top w:val="none" w:sz="0" w:space="0" w:color="auto"/>
                    <w:left w:val="none" w:sz="0" w:space="0" w:color="auto"/>
                    <w:bottom w:val="none" w:sz="0" w:space="0" w:color="auto"/>
                    <w:right w:val="none" w:sz="0" w:space="0" w:color="auto"/>
                  </w:divBdr>
                  <w:divsChild>
                    <w:div w:id="76646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3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8454">
      <w:bodyDiv w:val="1"/>
      <w:marLeft w:val="0"/>
      <w:marRight w:val="0"/>
      <w:marTop w:val="0"/>
      <w:marBottom w:val="0"/>
      <w:divBdr>
        <w:top w:val="none" w:sz="0" w:space="0" w:color="auto"/>
        <w:left w:val="none" w:sz="0" w:space="0" w:color="auto"/>
        <w:bottom w:val="none" w:sz="0" w:space="0" w:color="auto"/>
        <w:right w:val="none" w:sz="0" w:space="0" w:color="auto"/>
      </w:divBdr>
    </w:div>
    <w:div w:id="2091728816">
      <w:bodyDiv w:val="1"/>
      <w:marLeft w:val="0"/>
      <w:marRight w:val="0"/>
      <w:marTop w:val="0"/>
      <w:marBottom w:val="0"/>
      <w:divBdr>
        <w:top w:val="none" w:sz="0" w:space="0" w:color="auto"/>
        <w:left w:val="none" w:sz="0" w:space="0" w:color="auto"/>
        <w:bottom w:val="none" w:sz="0" w:space="0" w:color="auto"/>
        <w:right w:val="none" w:sz="0" w:space="0" w:color="auto"/>
      </w:divBdr>
    </w:div>
    <w:div w:id="2107340440">
      <w:bodyDiv w:val="1"/>
      <w:marLeft w:val="0"/>
      <w:marRight w:val="0"/>
      <w:marTop w:val="0"/>
      <w:marBottom w:val="0"/>
      <w:divBdr>
        <w:top w:val="none" w:sz="0" w:space="0" w:color="auto"/>
        <w:left w:val="none" w:sz="0" w:space="0" w:color="auto"/>
        <w:bottom w:val="none" w:sz="0" w:space="0" w:color="auto"/>
        <w:right w:val="none" w:sz="0" w:space="0" w:color="auto"/>
      </w:divBdr>
      <w:divsChild>
        <w:div w:id="439762681">
          <w:marLeft w:val="0"/>
          <w:marRight w:val="0"/>
          <w:marTop w:val="0"/>
          <w:marBottom w:val="0"/>
          <w:divBdr>
            <w:top w:val="none" w:sz="0" w:space="0" w:color="auto"/>
            <w:left w:val="none" w:sz="0" w:space="0" w:color="auto"/>
            <w:bottom w:val="none" w:sz="0" w:space="0" w:color="auto"/>
            <w:right w:val="none" w:sz="0" w:space="0" w:color="auto"/>
          </w:divBdr>
          <w:divsChild>
            <w:div w:id="555238485">
              <w:marLeft w:val="0"/>
              <w:marRight w:val="0"/>
              <w:marTop w:val="0"/>
              <w:marBottom w:val="0"/>
              <w:divBdr>
                <w:top w:val="none" w:sz="0" w:space="0" w:color="auto"/>
                <w:left w:val="none" w:sz="0" w:space="0" w:color="auto"/>
                <w:bottom w:val="none" w:sz="0" w:space="0" w:color="auto"/>
                <w:right w:val="none" w:sz="0" w:space="0" w:color="auto"/>
              </w:divBdr>
              <w:divsChild>
                <w:div w:id="667292934">
                  <w:marLeft w:val="0"/>
                  <w:marRight w:val="0"/>
                  <w:marTop w:val="0"/>
                  <w:marBottom w:val="0"/>
                  <w:divBdr>
                    <w:top w:val="none" w:sz="0" w:space="0" w:color="auto"/>
                    <w:left w:val="none" w:sz="0" w:space="0" w:color="auto"/>
                    <w:bottom w:val="none" w:sz="0" w:space="0" w:color="auto"/>
                    <w:right w:val="none" w:sz="0" w:space="0" w:color="auto"/>
                  </w:divBdr>
                  <w:divsChild>
                    <w:div w:id="595485677">
                      <w:marLeft w:val="0"/>
                      <w:marRight w:val="0"/>
                      <w:marTop w:val="0"/>
                      <w:marBottom w:val="0"/>
                      <w:divBdr>
                        <w:top w:val="none" w:sz="0" w:space="0" w:color="auto"/>
                        <w:left w:val="none" w:sz="0" w:space="0" w:color="auto"/>
                        <w:bottom w:val="none" w:sz="0" w:space="0" w:color="auto"/>
                        <w:right w:val="none" w:sz="0" w:space="0" w:color="auto"/>
                      </w:divBdr>
                      <w:divsChild>
                        <w:div w:id="1688629670">
                          <w:marLeft w:val="0"/>
                          <w:marRight w:val="0"/>
                          <w:marTop w:val="0"/>
                          <w:marBottom w:val="0"/>
                          <w:divBdr>
                            <w:top w:val="none" w:sz="0" w:space="0" w:color="auto"/>
                            <w:left w:val="none" w:sz="0" w:space="0" w:color="auto"/>
                            <w:bottom w:val="none" w:sz="0" w:space="0" w:color="auto"/>
                            <w:right w:val="none" w:sz="0" w:space="0" w:color="auto"/>
                          </w:divBdr>
                          <w:divsChild>
                            <w:div w:id="159084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3</Pages>
  <Words>1254</Words>
  <Characters>6774</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Gaspar</dc:creator>
  <cp:keywords/>
  <dc:description/>
  <cp:lastModifiedBy>João Gaspar</cp:lastModifiedBy>
  <cp:revision>19</cp:revision>
  <dcterms:created xsi:type="dcterms:W3CDTF">2025-01-03T12:19:00Z</dcterms:created>
  <dcterms:modified xsi:type="dcterms:W3CDTF">2025-01-03T19:36:00Z</dcterms:modified>
</cp:coreProperties>
</file>