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086C8" w14:textId="77777777" w:rsidR="009F20FC" w:rsidRDefault="00F43D46">
      <w:pPr>
        <w:spacing w:after="120" w:line="252" w:lineRule="auto"/>
        <w:jc w:val="center"/>
        <w:rPr>
          <w:rFonts w:hint="eastAsia"/>
        </w:rPr>
      </w:pPr>
      <w:r>
        <w:rPr>
          <w:b/>
          <w:color w:val="1F4E79"/>
          <w:sz w:val="46"/>
        </w:rPr>
        <w:t>Post-Space Request Completion Output</w:t>
      </w:r>
    </w:p>
    <w:p w14:paraId="047F91CF" w14:textId="77777777" w:rsidR="009F20FC" w:rsidRDefault="00F43D46">
      <w:pPr>
        <w:spacing w:after="120" w:line="252" w:lineRule="auto"/>
        <w:jc w:val="center"/>
        <w:rPr>
          <w:rFonts w:hint="eastAsia"/>
        </w:rPr>
      </w:pPr>
      <w:r>
        <w:rPr>
          <w:color w:val="595959"/>
          <w:sz w:val="30"/>
        </w:rPr>
        <w:t>Developer Spec For Next-Step Guidance</w:t>
      </w:r>
    </w:p>
    <w:p w14:paraId="2D095BF0" w14:textId="77777777" w:rsidR="009F20FC" w:rsidRDefault="00F43D46">
      <w:pPr>
        <w:spacing w:after="120" w:line="252" w:lineRule="auto"/>
        <w:jc w:val="center"/>
        <w:rPr>
          <w:rFonts w:hint="eastAsia"/>
        </w:rPr>
      </w:pPr>
      <w:r>
        <w:rPr>
          <w:i/>
        </w:rPr>
        <w:t>What the Event Readiness Assistant should show after the Space Request Form is generated or confirmed</w:t>
      </w:r>
    </w:p>
    <w:tbl>
      <w:tblPr>
        <w:tblW w:w="0" w:type="auto"/>
        <w:jc w:val="center"/>
        <w:tblLook w:val="04A0" w:firstRow="1" w:lastRow="0" w:firstColumn="1" w:lastColumn="0" w:noHBand="0" w:noVBand="1"/>
      </w:tblPr>
      <w:tblGrid>
        <w:gridCol w:w="10368"/>
      </w:tblGrid>
      <w:tr w:rsidR="009F20FC" w14:paraId="4BA1A59E" w14:textId="77777777">
        <w:trPr>
          <w:jc w:val="center"/>
        </w:trPr>
        <w:tc>
          <w:tcPr>
            <w:tcW w:w="10368" w:type="dxa"/>
            <w:shd w:val="clear" w:color="auto" w:fill="EAF2F8"/>
          </w:tcPr>
          <w:p w14:paraId="5B18C055" w14:textId="77777777" w:rsidR="009F20FC" w:rsidRDefault="00F43D46">
            <w:pPr>
              <w:spacing w:after="80"/>
              <w:rPr>
                <w:rFonts w:hint="eastAsia"/>
              </w:rPr>
            </w:pPr>
            <w:r>
              <w:rPr>
                <w:b/>
                <w:color w:val="1F4E79"/>
              </w:rPr>
              <w:t>Purpose</w:t>
            </w:r>
          </w:p>
          <w:p w14:paraId="5F9754EB" w14:textId="77777777" w:rsidR="009F20FC" w:rsidRDefault="00F43D46">
            <w:pPr>
              <w:spacing w:after="0"/>
              <w:rPr>
                <w:rFonts w:hint="eastAsia"/>
              </w:rPr>
            </w:pPr>
            <w:r>
              <w:t>This spec defines the completion state after the user has successfully created, downloaded, or confirmed a Space Request Form. The assistant should show a compact next-step screen, with deeper Campus Groups support available only when the user asks for it and Eventscase guidance shown only when applicable.</w:t>
            </w:r>
          </w:p>
        </w:tc>
      </w:tr>
    </w:tbl>
    <w:p w14:paraId="135B8DF8" w14:textId="77777777" w:rsidR="009F20FC" w:rsidRDefault="00F43D46">
      <w:pPr>
        <w:pStyle w:val="Heading1"/>
        <w:spacing w:after="120" w:line="252" w:lineRule="auto"/>
      </w:pPr>
      <w:r>
        <w:t>1. Completion State Goal</w:t>
      </w:r>
    </w:p>
    <w:p w14:paraId="3A622854" w14:textId="77777777" w:rsidR="009F20FC" w:rsidRDefault="00F43D46">
      <w:pPr>
        <w:pStyle w:val="ListBullet"/>
        <w:spacing w:after="120" w:line="252" w:lineRule="auto"/>
        <w:rPr>
          <w:rFonts w:hint="eastAsia"/>
        </w:rPr>
      </w:pPr>
      <w:r>
        <w:rPr>
          <w:b/>
        </w:rPr>
        <w:t xml:space="preserve">Trigger: </w:t>
      </w:r>
      <w:r>
        <w:t>Show this output after the Space Request Form has been generated by the assistant or uploaded/provided by the user and confirmed as complete enough to use.</w:t>
      </w:r>
    </w:p>
    <w:p w14:paraId="62B1F20F" w14:textId="77777777" w:rsidR="009F20FC" w:rsidRDefault="00F43D46">
      <w:pPr>
        <w:pStyle w:val="ListBullet"/>
        <w:spacing w:after="120" w:line="252" w:lineRule="auto"/>
        <w:rPr>
          <w:rFonts w:hint="eastAsia"/>
        </w:rPr>
      </w:pPr>
      <w:r>
        <w:rPr>
          <w:b/>
        </w:rPr>
        <w:t xml:space="preserve">Primary user need: </w:t>
      </w:r>
      <w:r>
        <w:t>Give the user a clear handoff: download the form, email Space Management, then prepare the event listing/registration path.</w:t>
      </w:r>
    </w:p>
    <w:p w14:paraId="5FA01798" w14:textId="77777777" w:rsidR="009F20FC" w:rsidRDefault="00F43D46">
      <w:pPr>
        <w:pStyle w:val="ListBullet"/>
        <w:spacing w:after="120" w:line="252" w:lineRule="auto"/>
        <w:rPr>
          <w:rFonts w:hint="eastAsia"/>
        </w:rPr>
      </w:pPr>
      <w:r>
        <w:rPr>
          <w:b/>
        </w:rPr>
        <w:t xml:space="preserve">Do not overwhelm: </w:t>
      </w:r>
      <w:r>
        <w:t>The first completion screen should be compact. It should not immediately show the full Campus Groups checklist unless the user clicks or asks for that walkthrough.</w:t>
      </w:r>
    </w:p>
    <w:p w14:paraId="1BB5FC83" w14:textId="77777777" w:rsidR="009F20FC" w:rsidRDefault="00F43D46">
      <w:pPr>
        <w:pStyle w:val="ListBullet"/>
        <w:spacing w:after="120" w:line="252" w:lineRule="auto"/>
        <w:rPr>
          <w:rFonts w:hint="eastAsia"/>
        </w:rPr>
      </w:pPr>
      <w:r>
        <w:rPr>
          <w:b/>
        </w:rPr>
        <w:t xml:space="preserve">Use prior context: </w:t>
      </w:r>
      <w:r>
        <w:t>Use the event profile from the Space Request conversation to prefill next-step drafts and recommendations.</w:t>
      </w:r>
    </w:p>
    <w:p w14:paraId="2FA4DC59" w14:textId="77777777" w:rsidR="009F20FC" w:rsidRDefault="00F43D46">
      <w:pPr>
        <w:pStyle w:val="Heading1"/>
        <w:spacing w:after="120" w:line="252" w:lineRule="auto"/>
      </w:pPr>
      <w:r>
        <w:t>2. Required Completion Screen Pattern</w:t>
      </w:r>
    </w:p>
    <w:tbl>
      <w:tblPr>
        <w:tblW w:w="0" w:type="auto"/>
        <w:jc w:val="center"/>
        <w:tblLook w:val="04A0" w:firstRow="1" w:lastRow="0" w:firstColumn="1" w:lastColumn="0" w:noHBand="0" w:noVBand="1"/>
      </w:tblPr>
      <w:tblGrid>
        <w:gridCol w:w="10368"/>
      </w:tblGrid>
      <w:tr w:rsidR="009F20FC" w14:paraId="15CDC11D" w14:textId="77777777">
        <w:trPr>
          <w:jc w:val="center"/>
        </w:trPr>
        <w:tc>
          <w:tcPr>
            <w:tcW w:w="10368" w:type="dxa"/>
            <w:shd w:val="clear" w:color="auto" w:fill="F2F2F2"/>
          </w:tcPr>
          <w:p w14:paraId="62A602FE" w14:textId="77777777" w:rsidR="009F20FC" w:rsidRDefault="00F43D46">
            <w:pPr>
              <w:spacing w:after="0"/>
              <w:rPr>
                <w:rFonts w:hint="eastAsia"/>
              </w:rPr>
            </w:pPr>
            <w:r>
              <w:rPr>
                <w:sz w:val="18"/>
              </w:rPr>
              <w:t>Your Space Request Form draft is ready.</w:t>
            </w:r>
            <w:r>
              <w:br/>
            </w:r>
            <w:r>
              <w:br/>
            </w:r>
            <w:r>
              <w:rPr>
                <w:sz w:val="18"/>
              </w:rPr>
              <w:t>[Preview Space Request Form]</w:t>
            </w:r>
            <w:r>
              <w:br/>
            </w:r>
            <w:r>
              <w:rPr>
                <w:sz w:val="18"/>
              </w:rPr>
              <w:t>[Download Space Request Form]</w:t>
            </w:r>
            <w:r>
              <w:br/>
            </w:r>
            <w:r>
              <w:br/>
            </w:r>
            <w:r>
              <w:rPr>
                <w:sz w:val="18"/>
              </w:rPr>
              <w:t>Next steps:</w:t>
            </w:r>
            <w:r>
              <w:br/>
            </w:r>
            <w:r>
              <w:br/>
            </w:r>
            <w:r>
              <w:rPr>
                <w:sz w:val="18"/>
              </w:rPr>
              <w:t>1. Email the Space Request Form to Space Management</w:t>
            </w:r>
            <w:r>
              <w:br/>
            </w:r>
            <w:r>
              <w:rPr>
                <w:sz w:val="18"/>
              </w:rPr>
              <w:t>space@london.edu</w:t>
            </w:r>
            <w:r>
              <w:br/>
            </w:r>
            <w:r>
              <w:br/>
            </w:r>
            <w:r>
              <w:rPr>
                <w:sz w:val="18"/>
              </w:rPr>
              <w:t>2. Create the Campus Groups event page</w:t>
            </w:r>
            <w:r>
              <w:br/>
            </w:r>
            <w:r>
              <w:rPr>
                <w:sz w:val="18"/>
              </w:rPr>
              <w:t>[What do I need to create a Campus Groups event page?]</w:t>
            </w:r>
            <w:r>
              <w:br/>
            </w:r>
            <w:r>
              <w:br/>
            </w:r>
            <w:r>
              <w:rPr>
                <w:sz w:val="18"/>
              </w:rPr>
              <w:t>3. Email SA Tech &amp; Ops for Eventscase setup</w:t>
            </w:r>
            <w:r>
              <w:br/>
            </w:r>
            <w:r>
              <w:rPr>
                <w:sz w:val="18"/>
              </w:rPr>
              <w:t>Only show this step if the event includes alumni, external guests, industry partners, or other non-LBS attendees.</w:t>
            </w:r>
            <w:r>
              <w:br/>
            </w:r>
            <w:r>
              <w:br/>
            </w:r>
            <w:r>
              <w:rPr>
                <w:sz w:val="18"/>
              </w:rPr>
              <w:t>saoperations@london.edu</w:t>
            </w:r>
            <w:r>
              <w:br/>
            </w:r>
            <w:r>
              <w:br/>
            </w:r>
            <w:r>
              <w:rPr>
                <w:sz w:val="18"/>
              </w:rPr>
              <w:t>Copy this email into your email account and save it as a draft. Send it after Space Mana</w:t>
            </w:r>
            <w:r>
              <w:rPr>
                <w:sz w:val="18"/>
              </w:rPr>
              <w:t>gement confirms your room booking.</w:t>
            </w:r>
          </w:p>
        </w:tc>
      </w:tr>
    </w:tbl>
    <w:p w14:paraId="11762C29" w14:textId="77777777" w:rsidR="009F20FC" w:rsidRDefault="009F20FC">
      <w:pPr>
        <w:spacing w:after="120" w:line="252" w:lineRule="auto"/>
        <w:rPr>
          <w:rFonts w:hint="eastAsia"/>
        </w:rPr>
      </w:pPr>
    </w:p>
    <w:p w14:paraId="7D88E454" w14:textId="789FD186" w:rsidR="009F20FC" w:rsidRDefault="00F43D46">
      <w:pPr>
        <w:pStyle w:val="Heading1"/>
        <w:spacing w:after="120" w:line="252" w:lineRule="auto"/>
      </w:pPr>
      <w:r>
        <w:lastRenderedPageBreak/>
        <w:t>3. Completion Screen Rules</w:t>
      </w:r>
      <w:r w:rsidR="00FD24D6">
        <w:t xml:space="preserve"> (items in the readiness panel)</w:t>
      </w:r>
    </w:p>
    <w:tbl>
      <w:tblPr>
        <w:tblStyle w:val="TableGrid"/>
        <w:tblW w:w="0" w:type="auto"/>
        <w:jc w:val="center"/>
        <w:tblLook w:val="04A0" w:firstRow="1" w:lastRow="0" w:firstColumn="1" w:lastColumn="0" w:noHBand="0" w:noVBand="1"/>
      </w:tblPr>
      <w:tblGrid>
        <w:gridCol w:w="2290"/>
        <w:gridCol w:w="3043"/>
        <w:gridCol w:w="5025"/>
      </w:tblGrid>
      <w:tr w:rsidR="009F20FC" w14:paraId="3FF584E5" w14:textId="77777777">
        <w:trPr>
          <w:tblHeader/>
          <w:jc w:val="center"/>
        </w:trPr>
        <w:tc>
          <w:tcPr>
            <w:tcW w:w="2448" w:type="dxa"/>
            <w:shd w:val="clear" w:color="auto" w:fill="1F4E79"/>
            <w:vAlign w:val="center"/>
          </w:tcPr>
          <w:p w14:paraId="07AC56A4" w14:textId="77777777" w:rsidR="009F20FC" w:rsidRDefault="00F43D46">
            <w:pPr>
              <w:rPr>
                <w:rFonts w:hint="eastAsia"/>
              </w:rPr>
            </w:pPr>
            <w:r>
              <w:rPr>
                <w:b/>
                <w:color w:val="FFFFFF"/>
                <w:sz w:val="16"/>
              </w:rPr>
              <w:t>Element</w:t>
            </w:r>
          </w:p>
        </w:tc>
        <w:tc>
          <w:tcPr>
            <w:tcW w:w="3312" w:type="dxa"/>
            <w:shd w:val="clear" w:color="auto" w:fill="1F4E79"/>
            <w:vAlign w:val="center"/>
          </w:tcPr>
          <w:p w14:paraId="7984893F" w14:textId="77777777" w:rsidR="009F20FC" w:rsidRDefault="00F43D46">
            <w:pPr>
              <w:rPr>
                <w:rFonts w:hint="eastAsia"/>
              </w:rPr>
            </w:pPr>
            <w:r>
              <w:rPr>
                <w:b/>
                <w:color w:val="FFFFFF"/>
                <w:sz w:val="16"/>
              </w:rPr>
              <w:t>When It Appears</w:t>
            </w:r>
          </w:p>
        </w:tc>
        <w:tc>
          <w:tcPr>
            <w:tcW w:w="5472" w:type="dxa"/>
            <w:shd w:val="clear" w:color="auto" w:fill="1F4E79"/>
            <w:vAlign w:val="center"/>
          </w:tcPr>
          <w:p w14:paraId="6C923483" w14:textId="77777777" w:rsidR="009F20FC" w:rsidRDefault="00F43D46">
            <w:pPr>
              <w:rPr>
                <w:rFonts w:hint="eastAsia"/>
              </w:rPr>
            </w:pPr>
            <w:r>
              <w:rPr>
                <w:b/>
                <w:color w:val="FFFFFF"/>
                <w:sz w:val="16"/>
              </w:rPr>
              <w:t>Developer Rule</w:t>
            </w:r>
          </w:p>
        </w:tc>
      </w:tr>
      <w:tr w:rsidR="009F20FC" w14:paraId="7B3D6E46" w14:textId="77777777">
        <w:trPr>
          <w:jc w:val="center"/>
        </w:trPr>
        <w:tc>
          <w:tcPr>
            <w:tcW w:w="2448" w:type="dxa"/>
            <w:tcMar>
              <w:top w:w="80" w:type="dxa"/>
              <w:left w:w="80" w:type="dxa"/>
              <w:bottom w:w="80" w:type="dxa"/>
              <w:right w:w="80" w:type="dxa"/>
            </w:tcMar>
            <w:vAlign w:val="center"/>
          </w:tcPr>
          <w:p w14:paraId="48F8100B" w14:textId="77777777" w:rsidR="009F20FC" w:rsidRDefault="00F43D46">
            <w:pPr>
              <w:rPr>
                <w:rFonts w:hint="eastAsia"/>
              </w:rPr>
            </w:pPr>
            <w:r>
              <w:rPr>
                <w:sz w:val="16"/>
              </w:rPr>
              <w:t>Space Request output</w:t>
            </w:r>
          </w:p>
        </w:tc>
        <w:tc>
          <w:tcPr>
            <w:tcW w:w="3312" w:type="dxa"/>
            <w:tcMar>
              <w:top w:w="80" w:type="dxa"/>
              <w:left w:w="80" w:type="dxa"/>
              <w:bottom w:w="80" w:type="dxa"/>
              <w:right w:w="80" w:type="dxa"/>
            </w:tcMar>
            <w:vAlign w:val="center"/>
          </w:tcPr>
          <w:p w14:paraId="6F8C6171" w14:textId="77777777" w:rsidR="009F20FC" w:rsidRDefault="00F43D46">
            <w:pPr>
              <w:rPr>
                <w:rFonts w:hint="eastAsia"/>
              </w:rPr>
            </w:pPr>
            <w:r>
              <w:rPr>
                <w:sz w:val="16"/>
              </w:rPr>
              <w:t>Always</w:t>
            </w:r>
          </w:p>
        </w:tc>
        <w:tc>
          <w:tcPr>
            <w:tcW w:w="5472" w:type="dxa"/>
            <w:tcMar>
              <w:top w:w="80" w:type="dxa"/>
              <w:left w:w="80" w:type="dxa"/>
              <w:bottom w:w="80" w:type="dxa"/>
              <w:right w:w="80" w:type="dxa"/>
            </w:tcMar>
            <w:vAlign w:val="center"/>
          </w:tcPr>
          <w:p w14:paraId="77831805" w14:textId="77777777" w:rsidR="009F20FC" w:rsidRDefault="00F43D46">
            <w:pPr>
              <w:rPr>
                <w:rFonts w:hint="eastAsia"/>
              </w:rPr>
            </w:pPr>
            <w:r>
              <w:rPr>
                <w:sz w:val="16"/>
              </w:rPr>
              <w:t>Show preview and download controls for the completed Space Request Form.</w:t>
            </w:r>
          </w:p>
        </w:tc>
      </w:tr>
      <w:tr w:rsidR="009F20FC" w14:paraId="07D589C7" w14:textId="77777777">
        <w:trPr>
          <w:jc w:val="center"/>
        </w:trPr>
        <w:tc>
          <w:tcPr>
            <w:tcW w:w="2448" w:type="dxa"/>
            <w:tcMar>
              <w:top w:w="80" w:type="dxa"/>
              <w:left w:w="80" w:type="dxa"/>
              <w:bottom w:w="80" w:type="dxa"/>
              <w:right w:w="80" w:type="dxa"/>
            </w:tcMar>
            <w:vAlign w:val="center"/>
          </w:tcPr>
          <w:p w14:paraId="7EBC7A5F" w14:textId="77777777" w:rsidR="009F20FC" w:rsidRDefault="00F43D46">
            <w:pPr>
              <w:rPr>
                <w:rFonts w:hint="eastAsia"/>
              </w:rPr>
            </w:pPr>
            <w:r>
              <w:rPr>
                <w:sz w:val="16"/>
              </w:rPr>
              <w:t>Space Management email step</w:t>
            </w:r>
          </w:p>
        </w:tc>
        <w:tc>
          <w:tcPr>
            <w:tcW w:w="3312" w:type="dxa"/>
            <w:tcMar>
              <w:top w:w="80" w:type="dxa"/>
              <w:left w:w="80" w:type="dxa"/>
              <w:bottom w:w="80" w:type="dxa"/>
              <w:right w:w="80" w:type="dxa"/>
            </w:tcMar>
            <w:vAlign w:val="center"/>
          </w:tcPr>
          <w:p w14:paraId="1FAF93F6" w14:textId="77777777" w:rsidR="009F20FC" w:rsidRDefault="00F43D46">
            <w:pPr>
              <w:rPr>
                <w:rFonts w:hint="eastAsia"/>
              </w:rPr>
            </w:pPr>
            <w:r>
              <w:rPr>
                <w:sz w:val="16"/>
              </w:rPr>
              <w:t>Always</w:t>
            </w:r>
          </w:p>
        </w:tc>
        <w:tc>
          <w:tcPr>
            <w:tcW w:w="5472" w:type="dxa"/>
            <w:tcMar>
              <w:top w:w="80" w:type="dxa"/>
              <w:left w:w="80" w:type="dxa"/>
              <w:bottom w:w="80" w:type="dxa"/>
              <w:right w:w="80" w:type="dxa"/>
            </w:tcMar>
            <w:vAlign w:val="center"/>
          </w:tcPr>
          <w:p w14:paraId="2DCC0B2D" w14:textId="77777777" w:rsidR="009F20FC" w:rsidRDefault="00F43D46">
            <w:pPr>
              <w:rPr>
                <w:rFonts w:hint="eastAsia"/>
              </w:rPr>
            </w:pPr>
            <w:r>
              <w:rPr>
                <w:sz w:val="16"/>
              </w:rPr>
              <w:t>Show only the instruction label and email address: space@london.edu. Do not add a long explanation in the completion screen.</w:t>
            </w:r>
          </w:p>
        </w:tc>
      </w:tr>
      <w:tr w:rsidR="009F20FC" w14:paraId="511275D6" w14:textId="77777777">
        <w:trPr>
          <w:jc w:val="center"/>
        </w:trPr>
        <w:tc>
          <w:tcPr>
            <w:tcW w:w="2448" w:type="dxa"/>
            <w:tcMar>
              <w:top w:w="80" w:type="dxa"/>
              <w:left w:w="80" w:type="dxa"/>
              <w:bottom w:w="80" w:type="dxa"/>
              <w:right w:w="80" w:type="dxa"/>
            </w:tcMar>
            <w:vAlign w:val="center"/>
          </w:tcPr>
          <w:p w14:paraId="26135543" w14:textId="77777777" w:rsidR="009F20FC" w:rsidRDefault="00F43D46">
            <w:pPr>
              <w:rPr>
                <w:rFonts w:hint="eastAsia"/>
              </w:rPr>
            </w:pPr>
            <w:r>
              <w:rPr>
                <w:sz w:val="16"/>
              </w:rPr>
              <w:t>Campus Groups step</w:t>
            </w:r>
          </w:p>
        </w:tc>
        <w:tc>
          <w:tcPr>
            <w:tcW w:w="3312" w:type="dxa"/>
            <w:tcMar>
              <w:top w:w="80" w:type="dxa"/>
              <w:left w:w="80" w:type="dxa"/>
              <w:bottom w:w="80" w:type="dxa"/>
              <w:right w:w="80" w:type="dxa"/>
            </w:tcMar>
            <w:vAlign w:val="center"/>
          </w:tcPr>
          <w:p w14:paraId="4EBAA722" w14:textId="77777777" w:rsidR="009F20FC" w:rsidRDefault="00F43D46">
            <w:pPr>
              <w:rPr>
                <w:rFonts w:hint="eastAsia"/>
              </w:rPr>
            </w:pPr>
            <w:r>
              <w:rPr>
                <w:sz w:val="16"/>
              </w:rPr>
              <w:t>Always for events marketed to current LBS students</w:t>
            </w:r>
          </w:p>
        </w:tc>
        <w:tc>
          <w:tcPr>
            <w:tcW w:w="5472" w:type="dxa"/>
            <w:tcMar>
              <w:top w:w="80" w:type="dxa"/>
              <w:left w:w="80" w:type="dxa"/>
              <w:bottom w:w="80" w:type="dxa"/>
              <w:right w:w="80" w:type="dxa"/>
            </w:tcMar>
            <w:vAlign w:val="center"/>
          </w:tcPr>
          <w:p w14:paraId="69AA9B3D" w14:textId="6B7D560E" w:rsidR="009F20FC" w:rsidRDefault="00E24728">
            <w:pPr>
              <w:rPr>
                <w:rFonts w:hint="eastAsia"/>
              </w:rPr>
            </w:pPr>
            <w:r>
              <w:rPr>
                <w:sz w:val="16"/>
              </w:rPr>
              <w:t>Show</w:t>
            </w:r>
            <w:r w:rsidR="00226305">
              <w:rPr>
                <w:sz w:val="16"/>
              </w:rPr>
              <w:t xml:space="preserve"> guidance in the event readiness panel, after stakeholders and emails</w:t>
            </w:r>
          </w:p>
        </w:tc>
      </w:tr>
      <w:tr w:rsidR="009F20FC" w14:paraId="69AAABCC" w14:textId="77777777">
        <w:trPr>
          <w:jc w:val="center"/>
        </w:trPr>
        <w:tc>
          <w:tcPr>
            <w:tcW w:w="2448" w:type="dxa"/>
            <w:tcMar>
              <w:top w:w="80" w:type="dxa"/>
              <w:left w:w="80" w:type="dxa"/>
              <w:bottom w:w="80" w:type="dxa"/>
              <w:right w:w="80" w:type="dxa"/>
            </w:tcMar>
            <w:vAlign w:val="center"/>
          </w:tcPr>
          <w:p w14:paraId="4C3F6430" w14:textId="77777777" w:rsidR="009F20FC" w:rsidRDefault="00F43D46">
            <w:pPr>
              <w:rPr>
                <w:rFonts w:hint="eastAsia"/>
              </w:rPr>
            </w:pPr>
            <w:r>
              <w:rPr>
                <w:sz w:val="16"/>
              </w:rPr>
              <w:t>Eventscase / SA Tech &amp; Ops step</w:t>
            </w:r>
          </w:p>
        </w:tc>
        <w:tc>
          <w:tcPr>
            <w:tcW w:w="3312" w:type="dxa"/>
            <w:tcMar>
              <w:top w:w="80" w:type="dxa"/>
              <w:left w:w="80" w:type="dxa"/>
              <w:bottom w:w="80" w:type="dxa"/>
              <w:right w:w="80" w:type="dxa"/>
            </w:tcMar>
            <w:vAlign w:val="center"/>
          </w:tcPr>
          <w:p w14:paraId="36F37049" w14:textId="77777777" w:rsidR="009F20FC" w:rsidRDefault="00F43D46">
            <w:pPr>
              <w:rPr>
                <w:rFonts w:hint="eastAsia"/>
              </w:rPr>
            </w:pPr>
            <w:r>
              <w:rPr>
                <w:sz w:val="16"/>
              </w:rPr>
              <w:t>Only when applicable</w:t>
            </w:r>
          </w:p>
        </w:tc>
        <w:tc>
          <w:tcPr>
            <w:tcW w:w="5472" w:type="dxa"/>
            <w:tcMar>
              <w:top w:w="80" w:type="dxa"/>
              <w:left w:w="80" w:type="dxa"/>
              <w:bottom w:w="80" w:type="dxa"/>
              <w:right w:w="80" w:type="dxa"/>
            </w:tcMar>
            <w:vAlign w:val="center"/>
          </w:tcPr>
          <w:p w14:paraId="34277B1C" w14:textId="5DD74FC8" w:rsidR="009F20FC" w:rsidRDefault="00F43D46">
            <w:pPr>
              <w:rPr>
                <w:rFonts w:hint="eastAsia"/>
              </w:rPr>
            </w:pPr>
            <w:r>
              <w:rPr>
                <w:sz w:val="16"/>
              </w:rPr>
              <w:t xml:space="preserve">Show </w:t>
            </w:r>
            <w:r w:rsidR="00226305">
              <w:rPr>
                <w:sz w:val="16"/>
              </w:rPr>
              <w:t xml:space="preserve">guidance in the events readiness panel, </w:t>
            </w:r>
            <w:r>
              <w:rPr>
                <w:sz w:val="16"/>
              </w:rPr>
              <w:t>only if the event profile includes alumni, external guests, industry partners, or other non-LBS attendees.</w:t>
            </w:r>
          </w:p>
        </w:tc>
      </w:tr>
      <w:tr w:rsidR="009F20FC" w14:paraId="7E4A6950" w14:textId="77777777">
        <w:trPr>
          <w:jc w:val="center"/>
        </w:trPr>
        <w:tc>
          <w:tcPr>
            <w:tcW w:w="2448" w:type="dxa"/>
            <w:tcMar>
              <w:top w:w="80" w:type="dxa"/>
              <w:left w:w="80" w:type="dxa"/>
              <w:bottom w:w="80" w:type="dxa"/>
              <w:right w:w="80" w:type="dxa"/>
            </w:tcMar>
            <w:vAlign w:val="center"/>
          </w:tcPr>
          <w:p w14:paraId="538DAE04" w14:textId="77777777" w:rsidR="009F20FC" w:rsidRDefault="00F43D46">
            <w:pPr>
              <w:rPr>
                <w:rFonts w:hint="eastAsia"/>
              </w:rPr>
            </w:pPr>
            <w:r>
              <w:rPr>
                <w:sz w:val="16"/>
              </w:rPr>
              <w:t>Eventscase draft</w:t>
            </w:r>
          </w:p>
        </w:tc>
        <w:tc>
          <w:tcPr>
            <w:tcW w:w="3312" w:type="dxa"/>
            <w:tcMar>
              <w:top w:w="80" w:type="dxa"/>
              <w:left w:w="80" w:type="dxa"/>
              <w:bottom w:w="80" w:type="dxa"/>
              <w:right w:w="80" w:type="dxa"/>
            </w:tcMar>
            <w:vAlign w:val="center"/>
          </w:tcPr>
          <w:p w14:paraId="7D59A16C" w14:textId="77777777" w:rsidR="009F20FC" w:rsidRDefault="00F43D46">
            <w:pPr>
              <w:rPr>
                <w:rFonts w:hint="eastAsia"/>
              </w:rPr>
            </w:pPr>
            <w:r>
              <w:rPr>
                <w:sz w:val="16"/>
              </w:rPr>
              <w:t>When Eventscase step appears</w:t>
            </w:r>
          </w:p>
        </w:tc>
        <w:tc>
          <w:tcPr>
            <w:tcW w:w="5472" w:type="dxa"/>
            <w:tcMar>
              <w:top w:w="80" w:type="dxa"/>
              <w:left w:w="80" w:type="dxa"/>
              <w:bottom w:w="80" w:type="dxa"/>
              <w:right w:w="80" w:type="dxa"/>
            </w:tcMar>
            <w:vAlign w:val="center"/>
          </w:tcPr>
          <w:p w14:paraId="7292A17F" w14:textId="2FF579FE" w:rsidR="009F20FC" w:rsidRDefault="00F43D46">
            <w:pPr>
              <w:rPr>
                <w:rFonts w:hint="eastAsia"/>
              </w:rPr>
            </w:pPr>
            <w:r>
              <w:rPr>
                <w:sz w:val="16"/>
              </w:rPr>
              <w:t>Show the copy/paste email draft immediately under the SA Tech &amp; Ops step</w:t>
            </w:r>
            <w:r w:rsidR="00BF334D">
              <w:rPr>
                <w:sz w:val="16"/>
              </w:rPr>
              <w:t xml:space="preserve"> in the events readiness panel, </w:t>
            </w:r>
            <w:r w:rsidR="00BF334D">
              <w:rPr>
                <w:sz w:val="16"/>
              </w:rPr>
              <w:t>only if the event profile includes alumni, external guests, industry partners, or other non-LBS attendees</w:t>
            </w:r>
          </w:p>
        </w:tc>
      </w:tr>
    </w:tbl>
    <w:p w14:paraId="07B71CB9" w14:textId="77777777" w:rsidR="009F20FC" w:rsidRDefault="009F20FC">
      <w:pPr>
        <w:spacing w:after="120" w:line="252" w:lineRule="auto"/>
        <w:rPr>
          <w:rFonts w:hint="eastAsia"/>
        </w:rPr>
      </w:pPr>
    </w:p>
    <w:p w14:paraId="16D5A606" w14:textId="77777777" w:rsidR="009F20FC" w:rsidRDefault="00F43D46">
      <w:pPr>
        <w:pStyle w:val="Heading1"/>
        <w:spacing w:after="120" w:line="252" w:lineRule="auto"/>
      </w:pPr>
      <w:r>
        <w:t>4. Conditional Eventscase Logic</w:t>
      </w:r>
    </w:p>
    <w:p w14:paraId="1D4EEC3A" w14:textId="77777777" w:rsidR="009F20FC" w:rsidRDefault="00F43D46">
      <w:pPr>
        <w:pStyle w:val="ListBullet"/>
        <w:spacing w:after="120" w:line="252" w:lineRule="auto"/>
        <w:rPr>
          <w:rFonts w:hint="eastAsia"/>
        </w:rPr>
      </w:pPr>
      <w:r>
        <w:rPr>
          <w:b/>
        </w:rPr>
        <w:t xml:space="preserve">Show Eventscase step when: </w:t>
      </w:r>
      <w:r>
        <w:t>The event audience includes alumni, external guests, industry partners, non-LBS attendees, or similar external invitees.</w:t>
      </w:r>
    </w:p>
    <w:p w14:paraId="77C941D0" w14:textId="77777777" w:rsidR="009F20FC" w:rsidRDefault="00F43D46">
      <w:pPr>
        <w:pStyle w:val="ListBullet"/>
        <w:spacing w:after="120" w:line="252" w:lineRule="auto"/>
        <w:rPr>
          <w:rFonts w:hint="eastAsia"/>
        </w:rPr>
      </w:pPr>
      <w:r>
        <w:rPr>
          <w:b/>
        </w:rPr>
        <w:t xml:space="preserve">Do not show Eventscase step when: </w:t>
      </w:r>
      <w:r>
        <w:t>The event is only for current LBS students and no external/alumni audience has been indicated.</w:t>
      </w:r>
    </w:p>
    <w:p w14:paraId="7EEEB31B" w14:textId="77777777" w:rsidR="009F20FC" w:rsidRDefault="00F43D46">
      <w:pPr>
        <w:pStyle w:val="ListBullet"/>
        <w:spacing w:after="120" w:line="252" w:lineRule="auto"/>
        <w:rPr>
          <w:rFonts w:hint="eastAsia"/>
        </w:rPr>
      </w:pPr>
      <w:r>
        <w:rPr>
          <w:b/>
        </w:rPr>
        <w:t xml:space="preserve">Timing guidance: </w:t>
      </w:r>
      <w:r>
        <w:t>Tell users to save the email as a draft and send it after Space Management confirms the room booking.</w:t>
      </w:r>
    </w:p>
    <w:p w14:paraId="265A1E67" w14:textId="77777777" w:rsidR="009F20FC" w:rsidRDefault="00F43D46">
      <w:pPr>
        <w:pStyle w:val="ListBullet"/>
        <w:spacing w:after="120" w:line="252" w:lineRule="auto"/>
        <w:rPr>
          <w:rFonts w:hint="eastAsia"/>
        </w:rPr>
      </w:pPr>
      <w:r>
        <w:rPr>
          <w:b/>
        </w:rPr>
        <w:t xml:space="preserve">No separate confirmation bullet: </w:t>
      </w:r>
      <w:r>
        <w:t>The email draft should not include a separate 'confirmation of space booking' bullet. The location bullet should carry the location/space-confirmation placeholder.</w:t>
      </w:r>
    </w:p>
    <w:p w14:paraId="6A4D182D" w14:textId="77777777" w:rsidR="009F20FC" w:rsidRDefault="00F43D46">
      <w:pPr>
        <w:pStyle w:val="Heading1"/>
        <w:spacing w:after="120" w:line="252" w:lineRule="auto"/>
      </w:pPr>
      <w:r>
        <w:t>5. Eventscase Email Draft</w:t>
      </w:r>
    </w:p>
    <w:p w14:paraId="2AA5707B" w14:textId="77777777" w:rsidR="009F20FC" w:rsidRDefault="00F43D46">
      <w:pPr>
        <w:spacing w:after="120" w:line="252" w:lineRule="auto"/>
        <w:rPr>
          <w:rFonts w:hint="eastAsia"/>
        </w:rPr>
      </w:pPr>
      <w:r>
        <w:t>Use this exact structure when the Eventscase step applies. Autopopulate bracketed values where the event profile contains them.</w:t>
      </w:r>
    </w:p>
    <w:tbl>
      <w:tblPr>
        <w:tblW w:w="0" w:type="auto"/>
        <w:jc w:val="center"/>
        <w:tblLook w:val="04A0" w:firstRow="1" w:lastRow="0" w:firstColumn="1" w:lastColumn="0" w:noHBand="0" w:noVBand="1"/>
      </w:tblPr>
      <w:tblGrid>
        <w:gridCol w:w="10368"/>
      </w:tblGrid>
      <w:tr w:rsidR="009F20FC" w14:paraId="4A303970" w14:textId="77777777">
        <w:trPr>
          <w:jc w:val="center"/>
        </w:trPr>
        <w:tc>
          <w:tcPr>
            <w:tcW w:w="10368" w:type="dxa"/>
            <w:shd w:val="clear" w:color="auto" w:fill="F2F2F2"/>
          </w:tcPr>
          <w:p w14:paraId="27D8FB5F" w14:textId="77777777" w:rsidR="009F20FC" w:rsidRDefault="00F43D46">
            <w:pPr>
              <w:spacing w:after="0"/>
              <w:rPr>
                <w:rFonts w:hint="eastAsia"/>
              </w:rPr>
            </w:pPr>
            <w:r>
              <w:rPr>
                <w:sz w:val="18"/>
              </w:rPr>
              <w:t>Subject: Eventscase page request - [Event Name] - [Club Name]</w:t>
            </w:r>
            <w:r>
              <w:br/>
            </w:r>
            <w:r>
              <w:br/>
            </w:r>
            <w:r>
              <w:rPr>
                <w:sz w:val="18"/>
              </w:rPr>
              <w:t>Hi SA Tech &amp; Ops team,</w:t>
            </w:r>
            <w:r>
              <w:br/>
            </w:r>
            <w:r>
              <w:br/>
            </w:r>
            <w:r>
              <w:rPr>
                <w:sz w:val="18"/>
              </w:rPr>
              <w:t>Please could you help create an Eventscase event page for the following event?</w:t>
            </w:r>
            <w:r>
              <w:br/>
            </w:r>
            <w:r>
              <w:br/>
            </w:r>
            <w:r>
              <w:rPr>
                <w:sz w:val="18"/>
              </w:rPr>
              <w:t>- Name of event: [Event Name]</w:t>
            </w:r>
            <w:r>
              <w:br/>
            </w:r>
            <w:r>
              <w:rPr>
                <w:sz w:val="18"/>
              </w:rPr>
              <w:t>- Club hosting the event: [Club Name]</w:t>
            </w:r>
            <w:r>
              <w:br/>
            </w:r>
            <w:r>
              <w:rPr>
                <w:sz w:val="18"/>
              </w:rPr>
              <w:t>- Date and time of event: [Date and Time]</w:t>
            </w:r>
            <w:r>
              <w:br/>
            </w:r>
            <w:r>
              <w:rPr>
                <w:sz w:val="18"/>
              </w:rPr>
              <w:t>- Location of event: [insert location of event once Space Management answers the Space Request Form confirming a space]</w:t>
            </w:r>
            <w:r>
              <w:br/>
            </w:r>
            <w:r>
              <w:rPr>
                <w:sz w:val="18"/>
              </w:rPr>
              <w:t>- Student admins for the event: [insert names and LBS email addresses. If the students do not have Eventscase accounts, please make sure they create one at https://lbs.eventsca</w:t>
            </w:r>
            <w:r>
              <w:rPr>
                <w:sz w:val="18"/>
              </w:rPr>
              <w:t>se.com/ so that the SA Ops team can grant them admin rights.]</w:t>
            </w:r>
            <w:r>
              <w:br/>
            </w:r>
            <w:r>
              <w:br/>
            </w:r>
            <w:r>
              <w:rPr>
                <w:sz w:val="18"/>
              </w:rPr>
              <w:t>Best,</w:t>
            </w:r>
            <w:r>
              <w:br/>
            </w:r>
            <w:r>
              <w:rPr>
                <w:sz w:val="18"/>
              </w:rPr>
              <w:t>[Name]</w:t>
            </w:r>
          </w:p>
        </w:tc>
      </w:tr>
    </w:tbl>
    <w:p w14:paraId="371853EE" w14:textId="77777777" w:rsidR="009F20FC" w:rsidRDefault="009F20FC">
      <w:pPr>
        <w:spacing w:after="120" w:line="252" w:lineRule="auto"/>
        <w:rPr>
          <w:rFonts w:hint="eastAsia"/>
        </w:rPr>
      </w:pPr>
    </w:p>
    <w:p w14:paraId="3B58ADEC" w14:textId="77777777" w:rsidR="009F20FC" w:rsidRDefault="00F43D46">
      <w:pPr>
        <w:pStyle w:val="Heading1"/>
        <w:spacing w:after="120" w:line="252" w:lineRule="auto"/>
      </w:pPr>
      <w:r>
        <w:lastRenderedPageBreak/>
        <w:t>6. Campus Groups Walkthrough Button</w:t>
      </w:r>
    </w:p>
    <w:tbl>
      <w:tblPr>
        <w:tblW w:w="0" w:type="auto"/>
        <w:jc w:val="center"/>
        <w:tblLook w:val="04A0" w:firstRow="1" w:lastRow="0" w:firstColumn="1" w:lastColumn="0" w:noHBand="0" w:noVBand="1"/>
      </w:tblPr>
      <w:tblGrid>
        <w:gridCol w:w="10368"/>
      </w:tblGrid>
      <w:tr w:rsidR="009F20FC" w14:paraId="04A2B334" w14:textId="77777777">
        <w:trPr>
          <w:jc w:val="center"/>
        </w:trPr>
        <w:tc>
          <w:tcPr>
            <w:tcW w:w="10368" w:type="dxa"/>
            <w:shd w:val="clear" w:color="auto" w:fill="FFF2CC"/>
          </w:tcPr>
          <w:p w14:paraId="5415161E" w14:textId="77777777" w:rsidR="009F20FC" w:rsidRDefault="00F43D46">
            <w:pPr>
              <w:spacing w:after="80"/>
              <w:rPr>
                <w:rFonts w:hint="eastAsia"/>
              </w:rPr>
            </w:pPr>
            <w:r>
              <w:rPr>
                <w:b/>
                <w:color w:val="1F4E79"/>
              </w:rPr>
              <w:t>Button behavior</w:t>
            </w:r>
          </w:p>
          <w:p w14:paraId="47FE5F81" w14:textId="77777777" w:rsidR="009F20FC" w:rsidRDefault="00F43D46">
            <w:pPr>
              <w:spacing w:after="0"/>
              <w:rPr>
                <w:rFonts w:hint="eastAsia"/>
              </w:rPr>
            </w:pPr>
            <w:r>
              <w:t>The completion screen should not display the full Campus Groups setup details by default. It should show a button or prompt: 'What do I need to create a Campus Groups event page?' When selected, the assistant opens the Campus Groups setup support flow.</w:t>
            </w:r>
          </w:p>
        </w:tc>
      </w:tr>
    </w:tbl>
    <w:p w14:paraId="70C19579" w14:textId="77777777" w:rsidR="009F20FC" w:rsidRDefault="00F43D46">
      <w:pPr>
        <w:pStyle w:val="Heading1"/>
        <w:spacing w:after="120" w:line="252" w:lineRule="auto"/>
      </w:pPr>
      <w:r>
        <w:t>7. Expanded Campus Groups Setup Support</w:t>
      </w:r>
    </w:p>
    <w:p w14:paraId="4D903D04" w14:textId="77777777" w:rsidR="009F20FC" w:rsidRDefault="00F43D46">
      <w:pPr>
        <w:spacing w:after="120" w:line="252" w:lineRule="auto"/>
        <w:rPr>
          <w:rFonts w:hint="eastAsia"/>
        </w:rPr>
      </w:pPr>
      <w:r>
        <w:t>When the user clicks the Campus Groups walkthrough button or asks for help setting up Campus Groups, the assistant should provide a practical setup pack.</w:t>
      </w:r>
    </w:p>
    <w:tbl>
      <w:tblPr>
        <w:tblStyle w:val="TableGrid"/>
        <w:tblW w:w="0" w:type="auto"/>
        <w:jc w:val="center"/>
        <w:tblLook w:val="04A0" w:firstRow="1" w:lastRow="0" w:firstColumn="1" w:lastColumn="0" w:noHBand="0" w:noVBand="1"/>
      </w:tblPr>
      <w:tblGrid>
        <w:gridCol w:w="2080"/>
        <w:gridCol w:w="2927"/>
        <w:gridCol w:w="5351"/>
      </w:tblGrid>
      <w:tr w:rsidR="009F20FC" w14:paraId="3387F61E" w14:textId="77777777">
        <w:trPr>
          <w:tblHeader/>
          <w:jc w:val="center"/>
        </w:trPr>
        <w:tc>
          <w:tcPr>
            <w:tcW w:w="2232" w:type="dxa"/>
            <w:shd w:val="clear" w:color="auto" w:fill="1F4E79"/>
            <w:vAlign w:val="center"/>
          </w:tcPr>
          <w:p w14:paraId="3181983F" w14:textId="77777777" w:rsidR="009F20FC" w:rsidRDefault="00F43D46">
            <w:pPr>
              <w:rPr>
                <w:rFonts w:hint="eastAsia"/>
              </w:rPr>
            </w:pPr>
            <w:r>
              <w:rPr>
                <w:b/>
                <w:color w:val="FFFFFF"/>
                <w:sz w:val="16"/>
              </w:rPr>
              <w:t>Output</w:t>
            </w:r>
          </w:p>
        </w:tc>
        <w:tc>
          <w:tcPr>
            <w:tcW w:w="3168" w:type="dxa"/>
            <w:shd w:val="clear" w:color="auto" w:fill="1F4E79"/>
            <w:vAlign w:val="center"/>
          </w:tcPr>
          <w:p w14:paraId="53BA81E7" w14:textId="77777777" w:rsidR="009F20FC" w:rsidRDefault="00F43D46">
            <w:pPr>
              <w:rPr>
                <w:rFonts w:hint="eastAsia"/>
              </w:rPr>
            </w:pPr>
            <w:r>
              <w:rPr>
                <w:b/>
                <w:color w:val="FFFFFF"/>
                <w:sz w:val="16"/>
              </w:rPr>
              <w:t>Purpose</w:t>
            </w:r>
          </w:p>
        </w:tc>
        <w:tc>
          <w:tcPr>
            <w:tcW w:w="5832" w:type="dxa"/>
            <w:shd w:val="clear" w:color="auto" w:fill="1F4E79"/>
            <w:vAlign w:val="center"/>
          </w:tcPr>
          <w:p w14:paraId="35164CAA" w14:textId="77777777" w:rsidR="009F20FC" w:rsidRDefault="00F43D46">
            <w:pPr>
              <w:rPr>
                <w:rFonts w:hint="eastAsia"/>
              </w:rPr>
            </w:pPr>
            <w:r>
              <w:rPr>
                <w:b/>
                <w:color w:val="FFFFFF"/>
                <w:sz w:val="16"/>
              </w:rPr>
              <w:t>Rule / Content</w:t>
            </w:r>
          </w:p>
        </w:tc>
      </w:tr>
      <w:tr w:rsidR="009F20FC" w14:paraId="3BFEC1B7" w14:textId="77777777">
        <w:trPr>
          <w:jc w:val="center"/>
        </w:trPr>
        <w:tc>
          <w:tcPr>
            <w:tcW w:w="2232" w:type="dxa"/>
            <w:tcMar>
              <w:top w:w="80" w:type="dxa"/>
              <w:left w:w="80" w:type="dxa"/>
              <w:bottom w:w="80" w:type="dxa"/>
              <w:right w:w="80" w:type="dxa"/>
            </w:tcMar>
            <w:vAlign w:val="center"/>
          </w:tcPr>
          <w:p w14:paraId="01F9A702" w14:textId="77777777" w:rsidR="009F20FC" w:rsidRDefault="00F43D46">
            <w:pPr>
              <w:rPr>
                <w:rFonts w:hint="eastAsia"/>
              </w:rPr>
            </w:pPr>
            <w:r>
              <w:rPr>
                <w:sz w:val="16"/>
              </w:rPr>
              <w:t>Required setup checklist</w:t>
            </w:r>
          </w:p>
        </w:tc>
        <w:tc>
          <w:tcPr>
            <w:tcW w:w="3168" w:type="dxa"/>
            <w:tcMar>
              <w:top w:w="80" w:type="dxa"/>
              <w:left w:w="80" w:type="dxa"/>
              <w:bottom w:w="80" w:type="dxa"/>
              <w:right w:w="80" w:type="dxa"/>
            </w:tcMar>
            <w:vAlign w:val="center"/>
          </w:tcPr>
          <w:p w14:paraId="61889D7D" w14:textId="77777777" w:rsidR="009F20FC" w:rsidRDefault="00F43D46">
            <w:pPr>
              <w:rPr>
                <w:rFonts w:hint="eastAsia"/>
              </w:rPr>
            </w:pPr>
            <w:r>
              <w:rPr>
                <w:sz w:val="16"/>
              </w:rPr>
              <w:t>List the information the user should have ready.</w:t>
            </w:r>
          </w:p>
        </w:tc>
        <w:tc>
          <w:tcPr>
            <w:tcW w:w="5832" w:type="dxa"/>
            <w:tcMar>
              <w:top w:w="80" w:type="dxa"/>
              <w:left w:w="80" w:type="dxa"/>
              <w:bottom w:w="80" w:type="dxa"/>
              <w:right w:w="80" w:type="dxa"/>
            </w:tcMar>
            <w:vAlign w:val="center"/>
          </w:tcPr>
          <w:p w14:paraId="510EB33B" w14:textId="77777777" w:rsidR="009F20FC" w:rsidRDefault="00F43D46">
            <w:pPr>
              <w:rPr>
                <w:rFonts w:hint="eastAsia"/>
              </w:rPr>
            </w:pPr>
            <w:r>
              <w:rPr>
                <w:sz w:val="16"/>
              </w:rPr>
              <w:t>Event name; description; start date/time; end date/time; time zone; event type; event tags; cost center code; event photo; flyer if available.</w:t>
            </w:r>
          </w:p>
        </w:tc>
      </w:tr>
      <w:tr w:rsidR="009F20FC" w14:paraId="1656EA58" w14:textId="77777777">
        <w:trPr>
          <w:jc w:val="center"/>
        </w:trPr>
        <w:tc>
          <w:tcPr>
            <w:tcW w:w="2232" w:type="dxa"/>
            <w:tcMar>
              <w:top w:w="80" w:type="dxa"/>
              <w:left w:w="80" w:type="dxa"/>
              <w:bottom w:w="80" w:type="dxa"/>
              <w:right w:w="80" w:type="dxa"/>
            </w:tcMar>
            <w:vAlign w:val="center"/>
          </w:tcPr>
          <w:p w14:paraId="375A56CF" w14:textId="77777777" w:rsidR="009F20FC" w:rsidRDefault="00F43D46">
            <w:pPr>
              <w:rPr>
                <w:rFonts w:hint="eastAsia"/>
              </w:rPr>
            </w:pPr>
            <w:r>
              <w:rPr>
                <w:sz w:val="16"/>
              </w:rPr>
              <w:t>Draft description</w:t>
            </w:r>
          </w:p>
        </w:tc>
        <w:tc>
          <w:tcPr>
            <w:tcW w:w="3168" w:type="dxa"/>
            <w:tcMar>
              <w:top w:w="80" w:type="dxa"/>
              <w:left w:w="80" w:type="dxa"/>
              <w:bottom w:w="80" w:type="dxa"/>
              <w:right w:w="80" w:type="dxa"/>
            </w:tcMar>
            <w:vAlign w:val="center"/>
          </w:tcPr>
          <w:p w14:paraId="1FC10810" w14:textId="77777777" w:rsidR="009F20FC" w:rsidRDefault="00F43D46">
            <w:pPr>
              <w:rPr>
                <w:rFonts w:hint="eastAsia"/>
              </w:rPr>
            </w:pPr>
            <w:r>
              <w:rPr>
                <w:sz w:val="16"/>
              </w:rPr>
              <w:t>Generate copy/paste event description.</w:t>
            </w:r>
          </w:p>
        </w:tc>
        <w:tc>
          <w:tcPr>
            <w:tcW w:w="5832" w:type="dxa"/>
            <w:tcMar>
              <w:top w:w="80" w:type="dxa"/>
              <w:left w:w="80" w:type="dxa"/>
              <w:bottom w:w="80" w:type="dxa"/>
              <w:right w:w="80" w:type="dxa"/>
            </w:tcMar>
            <w:vAlign w:val="center"/>
          </w:tcPr>
          <w:p w14:paraId="4B5EFE84" w14:textId="77777777" w:rsidR="009F20FC" w:rsidRDefault="00F43D46">
            <w:pPr>
              <w:rPr>
                <w:rFonts w:hint="eastAsia"/>
              </w:rPr>
            </w:pPr>
            <w:r>
              <w:rPr>
                <w:sz w:val="16"/>
              </w:rPr>
              <w:t>Use Space Request details: event name, club, purpose, audience, format, speaker/topic, date/time, and location if confirmed.</w:t>
            </w:r>
          </w:p>
        </w:tc>
      </w:tr>
      <w:tr w:rsidR="009F20FC" w14:paraId="1CC6D2FA" w14:textId="77777777">
        <w:trPr>
          <w:jc w:val="center"/>
        </w:trPr>
        <w:tc>
          <w:tcPr>
            <w:tcW w:w="2232" w:type="dxa"/>
            <w:tcMar>
              <w:top w:w="80" w:type="dxa"/>
              <w:left w:w="80" w:type="dxa"/>
              <w:bottom w:w="80" w:type="dxa"/>
              <w:right w:w="80" w:type="dxa"/>
            </w:tcMar>
            <w:vAlign w:val="center"/>
          </w:tcPr>
          <w:p w14:paraId="1F68E406" w14:textId="77777777" w:rsidR="009F20FC" w:rsidRDefault="00F43D46">
            <w:pPr>
              <w:rPr>
                <w:rFonts w:hint="eastAsia"/>
              </w:rPr>
            </w:pPr>
            <w:r>
              <w:rPr>
                <w:sz w:val="16"/>
              </w:rPr>
              <w:t>Suggested event type</w:t>
            </w:r>
          </w:p>
        </w:tc>
        <w:tc>
          <w:tcPr>
            <w:tcW w:w="3168" w:type="dxa"/>
            <w:tcMar>
              <w:top w:w="80" w:type="dxa"/>
              <w:left w:w="80" w:type="dxa"/>
              <w:bottom w:w="80" w:type="dxa"/>
              <w:right w:w="80" w:type="dxa"/>
            </w:tcMar>
            <w:vAlign w:val="center"/>
          </w:tcPr>
          <w:p w14:paraId="16007A8C" w14:textId="77777777" w:rsidR="009F20FC" w:rsidRDefault="00F43D46">
            <w:pPr>
              <w:rPr>
                <w:rFonts w:hint="eastAsia"/>
              </w:rPr>
            </w:pPr>
            <w:r>
              <w:rPr>
                <w:sz w:val="16"/>
              </w:rPr>
              <w:t>Recommend likely Campus Groups event type.</w:t>
            </w:r>
          </w:p>
        </w:tc>
        <w:tc>
          <w:tcPr>
            <w:tcW w:w="5832" w:type="dxa"/>
            <w:tcMar>
              <w:top w:w="80" w:type="dxa"/>
              <w:left w:w="80" w:type="dxa"/>
              <w:bottom w:w="80" w:type="dxa"/>
              <w:right w:w="80" w:type="dxa"/>
            </w:tcMar>
            <w:vAlign w:val="center"/>
          </w:tcPr>
          <w:p w14:paraId="2B6A0176" w14:textId="77777777" w:rsidR="009F20FC" w:rsidRDefault="00F43D46">
            <w:pPr>
              <w:rPr>
                <w:rFonts w:hint="eastAsia"/>
              </w:rPr>
            </w:pPr>
            <w:r>
              <w:rPr>
                <w:sz w:val="16"/>
              </w:rPr>
              <w:t>Use event format from the Space Request profile. Mark as suggestion, not final.</w:t>
            </w:r>
          </w:p>
        </w:tc>
      </w:tr>
      <w:tr w:rsidR="009F20FC" w14:paraId="352F585F" w14:textId="77777777">
        <w:trPr>
          <w:jc w:val="center"/>
        </w:trPr>
        <w:tc>
          <w:tcPr>
            <w:tcW w:w="2232" w:type="dxa"/>
            <w:tcMar>
              <w:top w:w="80" w:type="dxa"/>
              <w:left w:w="80" w:type="dxa"/>
              <w:bottom w:w="80" w:type="dxa"/>
              <w:right w:w="80" w:type="dxa"/>
            </w:tcMar>
            <w:vAlign w:val="center"/>
          </w:tcPr>
          <w:p w14:paraId="129882C3" w14:textId="77777777" w:rsidR="009F20FC" w:rsidRDefault="00F43D46">
            <w:pPr>
              <w:rPr>
                <w:rFonts w:hint="eastAsia"/>
              </w:rPr>
            </w:pPr>
            <w:r>
              <w:rPr>
                <w:sz w:val="16"/>
              </w:rPr>
              <w:t>Suggested tags</w:t>
            </w:r>
          </w:p>
        </w:tc>
        <w:tc>
          <w:tcPr>
            <w:tcW w:w="3168" w:type="dxa"/>
            <w:tcMar>
              <w:top w:w="80" w:type="dxa"/>
              <w:left w:w="80" w:type="dxa"/>
              <w:bottom w:w="80" w:type="dxa"/>
              <w:right w:w="80" w:type="dxa"/>
            </w:tcMar>
            <w:vAlign w:val="center"/>
          </w:tcPr>
          <w:p w14:paraId="7FDD2051" w14:textId="77777777" w:rsidR="009F20FC" w:rsidRDefault="00F43D46">
            <w:pPr>
              <w:rPr>
                <w:rFonts w:hint="eastAsia"/>
              </w:rPr>
            </w:pPr>
            <w:r>
              <w:rPr>
                <w:sz w:val="16"/>
              </w:rPr>
              <w:t>Recommend likely Campus Groups tags.</w:t>
            </w:r>
          </w:p>
        </w:tc>
        <w:tc>
          <w:tcPr>
            <w:tcW w:w="5832" w:type="dxa"/>
            <w:tcMar>
              <w:top w:w="80" w:type="dxa"/>
              <w:left w:w="80" w:type="dxa"/>
              <w:bottom w:w="80" w:type="dxa"/>
              <w:right w:w="80" w:type="dxa"/>
            </w:tcMar>
            <w:vAlign w:val="center"/>
          </w:tcPr>
          <w:p w14:paraId="612DCD71" w14:textId="77777777" w:rsidR="009F20FC" w:rsidRDefault="00F43D46">
            <w:pPr>
              <w:rPr>
                <w:rFonts w:hint="eastAsia"/>
              </w:rPr>
            </w:pPr>
            <w:r>
              <w:rPr>
                <w:sz w:val="16"/>
              </w:rPr>
              <w:t>Use event topic/audience/format. Mark as suggestion, not final.</w:t>
            </w:r>
          </w:p>
        </w:tc>
      </w:tr>
      <w:tr w:rsidR="009F20FC" w14:paraId="626B1868" w14:textId="77777777">
        <w:trPr>
          <w:jc w:val="center"/>
        </w:trPr>
        <w:tc>
          <w:tcPr>
            <w:tcW w:w="2232" w:type="dxa"/>
            <w:tcMar>
              <w:top w:w="80" w:type="dxa"/>
              <w:left w:w="80" w:type="dxa"/>
              <w:bottom w:w="80" w:type="dxa"/>
              <w:right w:w="80" w:type="dxa"/>
            </w:tcMar>
            <w:vAlign w:val="center"/>
          </w:tcPr>
          <w:p w14:paraId="745DF2B3" w14:textId="77777777" w:rsidR="009F20FC" w:rsidRDefault="00F43D46">
            <w:pPr>
              <w:rPr>
                <w:rFonts w:hint="eastAsia"/>
              </w:rPr>
            </w:pPr>
            <w:r>
              <w:rPr>
                <w:sz w:val="16"/>
              </w:rPr>
              <w:t>Cost center code</w:t>
            </w:r>
          </w:p>
        </w:tc>
        <w:tc>
          <w:tcPr>
            <w:tcW w:w="3168" w:type="dxa"/>
            <w:tcMar>
              <w:top w:w="80" w:type="dxa"/>
              <w:left w:w="80" w:type="dxa"/>
              <w:bottom w:w="80" w:type="dxa"/>
              <w:right w:w="80" w:type="dxa"/>
            </w:tcMar>
            <w:vAlign w:val="center"/>
          </w:tcPr>
          <w:p w14:paraId="5334B416" w14:textId="77777777" w:rsidR="009F20FC" w:rsidRDefault="00F43D46">
            <w:pPr>
              <w:rPr>
                <w:rFonts w:hint="eastAsia"/>
              </w:rPr>
            </w:pPr>
            <w:r>
              <w:rPr>
                <w:sz w:val="16"/>
              </w:rPr>
              <w:t>Look up code in supplied finance code directory.</w:t>
            </w:r>
          </w:p>
        </w:tc>
        <w:tc>
          <w:tcPr>
            <w:tcW w:w="5832" w:type="dxa"/>
            <w:tcMar>
              <w:top w:w="80" w:type="dxa"/>
              <w:left w:w="80" w:type="dxa"/>
              <w:bottom w:w="80" w:type="dxa"/>
              <w:right w:w="80" w:type="dxa"/>
            </w:tcMar>
            <w:vAlign w:val="center"/>
          </w:tcPr>
          <w:p w14:paraId="27EDA1F6" w14:textId="77777777" w:rsidR="009F20FC" w:rsidRDefault="00F43D46">
            <w:pPr>
              <w:rPr>
                <w:rFonts w:hint="eastAsia"/>
              </w:rPr>
            </w:pPr>
            <w:r>
              <w:rPr>
                <w:sz w:val="16"/>
              </w:rPr>
              <w:t>Return code only if found. If not found, instruct user to contact club treasurer and use 0000 temporarily.</w:t>
            </w:r>
          </w:p>
        </w:tc>
      </w:tr>
      <w:tr w:rsidR="009F20FC" w14:paraId="19E32326" w14:textId="77777777">
        <w:trPr>
          <w:jc w:val="center"/>
        </w:trPr>
        <w:tc>
          <w:tcPr>
            <w:tcW w:w="2232" w:type="dxa"/>
            <w:tcMar>
              <w:top w:w="80" w:type="dxa"/>
              <w:left w:w="80" w:type="dxa"/>
              <w:bottom w:w="80" w:type="dxa"/>
              <w:right w:w="80" w:type="dxa"/>
            </w:tcMar>
            <w:vAlign w:val="center"/>
          </w:tcPr>
          <w:p w14:paraId="419436E8" w14:textId="77777777" w:rsidR="009F20FC" w:rsidRDefault="00F43D46">
            <w:pPr>
              <w:rPr>
                <w:rFonts w:hint="eastAsia"/>
              </w:rPr>
            </w:pPr>
            <w:r>
              <w:rPr>
                <w:sz w:val="16"/>
              </w:rPr>
              <w:t>Asset reminders</w:t>
            </w:r>
          </w:p>
        </w:tc>
        <w:tc>
          <w:tcPr>
            <w:tcW w:w="3168" w:type="dxa"/>
            <w:tcMar>
              <w:top w:w="80" w:type="dxa"/>
              <w:left w:w="80" w:type="dxa"/>
              <w:bottom w:w="80" w:type="dxa"/>
              <w:right w:w="80" w:type="dxa"/>
            </w:tcMar>
            <w:vAlign w:val="center"/>
          </w:tcPr>
          <w:p w14:paraId="6E0B360C" w14:textId="77777777" w:rsidR="009F20FC" w:rsidRDefault="00F43D46">
            <w:pPr>
              <w:rPr>
                <w:rFonts w:hint="eastAsia"/>
              </w:rPr>
            </w:pPr>
            <w:r>
              <w:rPr>
                <w:sz w:val="16"/>
              </w:rPr>
              <w:t>Explain photo vs flyer requirements.</w:t>
            </w:r>
          </w:p>
        </w:tc>
        <w:tc>
          <w:tcPr>
            <w:tcW w:w="5832" w:type="dxa"/>
            <w:tcMar>
              <w:top w:w="80" w:type="dxa"/>
              <w:left w:w="80" w:type="dxa"/>
              <w:bottom w:w="80" w:type="dxa"/>
              <w:right w:w="80" w:type="dxa"/>
            </w:tcMar>
            <w:vAlign w:val="center"/>
          </w:tcPr>
          <w:p w14:paraId="3F256D69" w14:textId="77777777" w:rsidR="009F20FC" w:rsidRDefault="00F43D46">
            <w:pPr>
              <w:rPr>
                <w:rFonts w:hint="eastAsia"/>
              </w:rPr>
            </w:pPr>
            <w:r>
              <w:rPr>
                <w:sz w:val="16"/>
              </w:rPr>
              <w:t>Include the exact photo crop guidance and flyer usage guidance.</w:t>
            </w:r>
          </w:p>
        </w:tc>
      </w:tr>
    </w:tbl>
    <w:p w14:paraId="39C81FA7" w14:textId="77777777" w:rsidR="009F20FC" w:rsidRDefault="009F20FC">
      <w:pPr>
        <w:spacing w:after="120" w:line="252" w:lineRule="auto"/>
        <w:rPr>
          <w:rFonts w:hint="eastAsia"/>
        </w:rPr>
      </w:pPr>
    </w:p>
    <w:p w14:paraId="4D732202" w14:textId="77777777" w:rsidR="009F20FC" w:rsidRDefault="00F43D46">
      <w:pPr>
        <w:pStyle w:val="Heading1"/>
        <w:spacing w:after="120" w:line="252" w:lineRule="auto"/>
      </w:pPr>
      <w:r>
        <w:t>8. Campus Groups Asset Reminder Text</w:t>
      </w:r>
    </w:p>
    <w:tbl>
      <w:tblPr>
        <w:tblW w:w="0" w:type="auto"/>
        <w:jc w:val="center"/>
        <w:tblLook w:val="04A0" w:firstRow="1" w:lastRow="0" w:firstColumn="1" w:lastColumn="0" w:noHBand="0" w:noVBand="1"/>
      </w:tblPr>
      <w:tblGrid>
        <w:gridCol w:w="10368"/>
      </w:tblGrid>
      <w:tr w:rsidR="009F20FC" w14:paraId="10F02222" w14:textId="77777777">
        <w:trPr>
          <w:jc w:val="center"/>
        </w:trPr>
        <w:tc>
          <w:tcPr>
            <w:tcW w:w="10368" w:type="dxa"/>
            <w:shd w:val="clear" w:color="auto" w:fill="F2F2F2"/>
          </w:tcPr>
          <w:p w14:paraId="54EC867C" w14:textId="77777777" w:rsidR="009F20FC" w:rsidRDefault="00F43D46">
            <w:pPr>
              <w:spacing w:after="0"/>
              <w:rPr>
                <w:rFonts w:hint="eastAsia"/>
              </w:rPr>
            </w:pPr>
            <w:r>
              <w:rPr>
                <w:sz w:val="18"/>
              </w:rPr>
              <w:t>Before creating the Campus Groups event page, make sure you have:</w:t>
            </w:r>
            <w:r>
              <w:br/>
            </w:r>
            <w:r>
              <w:rPr>
                <w:sz w:val="18"/>
              </w:rPr>
              <w:t>- Event photo</w:t>
            </w:r>
            <w:r>
              <w:br/>
            </w:r>
            <w:r>
              <w:rPr>
                <w:sz w:val="18"/>
              </w:rPr>
              <w:t>- Event flyer, if using one</w:t>
            </w:r>
            <w:r>
              <w:br/>
            </w:r>
            <w:r>
              <w:rPr>
                <w:sz w:val="18"/>
              </w:rPr>
              <w:t>- Cost center code</w:t>
            </w:r>
            <w:r>
              <w:br/>
            </w:r>
            <w:r>
              <w:rPr>
                <w:sz w:val="18"/>
              </w:rPr>
              <w:t>- Final event description</w:t>
            </w:r>
            <w:r>
              <w:br/>
            </w:r>
            <w:r>
              <w:rPr>
                <w:sz w:val="18"/>
              </w:rPr>
              <w:t>- Date, time, and location details</w:t>
            </w:r>
            <w:r>
              <w:br/>
            </w:r>
            <w:r>
              <w:br/>
            </w:r>
            <w:r>
              <w:rPr>
                <w:sz w:val="18"/>
              </w:rPr>
              <w:t>Event photo: Campus Groups crops this into a 380px high by 760px wide rectangle. Upload a photo with a width of 760px or more.</w:t>
            </w:r>
            <w:r>
              <w:br/>
            </w:r>
            <w:r>
              <w:br/>
            </w:r>
            <w:r>
              <w:rPr>
                <w:sz w:val="18"/>
              </w:rPr>
              <w:t>Flyer: Used when people mouse over your event in the calendar, in email invitations, and in the event details section of the event page. Upload an image file such as .png or .jpg.</w:t>
            </w:r>
          </w:p>
        </w:tc>
      </w:tr>
    </w:tbl>
    <w:p w14:paraId="675A3915" w14:textId="77777777" w:rsidR="009F20FC" w:rsidRDefault="009F20FC">
      <w:pPr>
        <w:spacing w:after="120" w:line="252" w:lineRule="auto"/>
        <w:rPr>
          <w:rFonts w:hint="eastAsia"/>
        </w:rPr>
      </w:pPr>
    </w:p>
    <w:p w14:paraId="0B4CC674" w14:textId="77777777" w:rsidR="009F20FC" w:rsidRDefault="00F43D46">
      <w:pPr>
        <w:pStyle w:val="Heading1"/>
        <w:spacing w:after="120" w:line="252" w:lineRule="auto"/>
      </w:pPr>
      <w:r>
        <w:t>9. Campus Groups Cost Center Code Rule</w:t>
      </w:r>
    </w:p>
    <w:p w14:paraId="1B66123B" w14:textId="77777777" w:rsidR="009F20FC" w:rsidRDefault="00F43D46">
      <w:pPr>
        <w:pStyle w:val="ListBullet"/>
        <w:spacing w:after="120" w:line="252" w:lineRule="auto"/>
        <w:rPr>
          <w:rFonts w:hint="eastAsia"/>
        </w:rPr>
      </w:pPr>
      <w:r>
        <w:rPr>
          <w:b/>
        </w:rPr>
        <w:t xml:space="preserve">Lookup source: </w:t>
      </w:r>
      <w:r>
        <w:t>The assistant should search the finance code directory supplied to the product. It should not invent or infer a code without a directory match.</w:t>
      </w:r>
    </w:p>
    <w:p w14:paraId="35D61CDA" w14:textId="77777777" w:rsidR="009F20FC" w:rsidRDefault="00F43D46">
      <w:pPr>
        <w:pStyle w:val="ListBullet"/>
        <w:spacing w:after="120" w:line="252" w:lineRule="auto"/>
        <w:rPr>
          <w:rFonts w:hint="eastAsia"/>
        </w:rPr>
      </w:pPr>
      <w:r>
        <w:rPr>
          <w:b/>
        </w:rPr>
        <w:t xml:space="preserve">If code is found: </w:t>
      </w:r>
      <w:r>
        <w:t>Show the likely cost center code and tell the user to confirm it with their club treasurer before submitting.</w:t>
      </w:r>
    </w:p>
    <w:p w14:paraId="721DB29B" w14:textId="77777777" w:rsidR="009F20FC" w:rsidRDefault="00F43D46">
      <w:pPr>
        <w:pStyle w:val="ListBullet"/>
        <w:spacing w:after="120" w:line="252" w:lineRule="auto"/>
        <w:rPr>
          <w:rFonts w:hint="eastAsia"/>
        </w:rPr>
      </w:pPr>
      <w:r>
        <w:rPr>
          <w:b/>
        </w:rPr>
        <w:t xml:space="preserve">If code is not found: </w:t>
      </w:r>
      <w:r>
        <w:t>Tell the user to contact their club treasurer to request the correct code. In the meantime, the user can enter 0000 as a temporary dummy code so Campus Groups setup is not blocked.</w:t>
      </w:r>
    </w:p>
    <w:p w14:paraId="7859D539" w14:textId="77777777" w:rsidR="009F20FC" w:rsidRDefault="00F43D46">
      <w:pPr>
        <w:pStyle w:val="Heading1"/>
        <w:spacing w:after="120" w:line="252" w:lineRule="auto"/>
      </w:pPr>
      <w:r>
        <w:lastRenderedPageBreak/>
        <w:t>10. Expanded Campus Groups Response Pattern</w:t>
      </w:r>
    </w:p>
    <w:tbl>
      <w:tblPr>
        <w:tblW w:w="0" w:type="auto"/>
        <w:jc w:val="center"/>
        <w:tblLook w:val="04A0" w:firstRow="1" w:lastRow="0" w:firstColumn="1" w:lastColumn="0" w:noHBand="0" w:noVBand="1"/>
      </w:tblPr>
      <w:tblGrid>
        <w:gridCol w:w="10368"/>
      </w:tblGrid>
      <w:tr w:rsidR="009F20FC" w14:paraId="5EC12CFA" w14:textId="77777777">
        <w:trPr>
          <w:jc w:val="center"/>
        </w:trPr>
        <w:tc>
          <w:tcPr>
            <w:tcW w:w="10368" w:type="dxa"/>
            <w:shd w:val="clear" w:color="auto" w:fill="F2F2F2"/>
          </w:tcPr>
          <w:p w14:paraId="2955E1B9" w14:textId="77777777" w:rsidR="009F20FC" w:rsidRDefault="00F43D46">
            <w:pPr>
              <w:spacing w:after="0"/>
              <w:rPr>
                <w:rFonts w:hint="eastAsia"/>
              </w:rPr>
            </w:pPr>
            <w:r>
              <w:rPr>
                <w:sz w:val="18"/>
              </w:rPr>
              <w:t>To create the Campus Groups event page, you will need:</w:t>
            </w:r>
            <w:r>
              <w:br/>
            </w:r>
            <w:r>
              <w:rPr>
                <w:sz w:val="18"/>
              </w:rPr>
              <w:t>- Event name</w:t>
            </w:r>
            <w:r>
              <w:br/>
            </w:r>
            <w:r>
              <w:rPr>
                <w:sz w:val="18"/>
              </w:rPr>
              <w:t>- Event description</w:t>
            </w:r>
            <w:r>
              <w:br/>
            </w:r>
            <w:r>
              <w:rPr>
                <w:sz w:val="18"/>
              </w:rPr>
              <w:t>- Start date and start time</w:t>
            </w:r>
            <w:r>
              <w:br/>
            </w:r>
            <w:r>
              <w:rPr>
                <w:sz w:val="18"/>
              </w:rPr>
              <w:t>- End date and end time</w:t>
            </w:r>
            <w:r>
              <w:br/>
            </w:r>
            <w:r>
              <w:rPr>
                <w:sz w:val="18"/>
              </w:rPr>
              <w:t>- Time zone</w:t>
            </w:r>
            <w:r>
              <w:br/>
            </w:r>
            <w:r>
              <w:rPr>
                <w:sz w:val="18"/>
              </w:rPr>
              <w:t>- Event type</w:t>
            </w:r>
            <w:r>
              <w:br/>
            </w:r>
            <w:r>
              <w:rPr>
                <w:sz w:val="18"/>
              </w:rPr>
              <w:t>- Event tags</w:t>
            </w:r>
            <w:r>
              <w:br/>
            </w:r>
            <w:r>
              <w:rPr>
                <w:sz w:val="18"/>
              </w:rPr>
              <w:t>- Event photo</w:t>
            </w:r>
            <w:r>
              <w:br/>
            </w:r>
            <w:r>
              <w:rPr>
                <w:sz w:val="18"/>
              </w:rPr>
              <w:t>- Flyer, if available</w:t>
            </w:r>
            <w:r>
              <w:br/>
            </w:r>
            <w:r>
              <w:rPr>
                <w:sz w:val="18"/>
              </w:rPr>
              <w:t>- Cost center code</w:t>
            </w:r>
            <w:r>
              <w:br/>
            </w:r>
            <w:r>
              <w:br/>
            </w:r>
            <w:r>
              <w:rPr>
                <w:sz w:val="18"/>
              </w:rPr>
              <w:t>Suggested event description:</w:t>
            </w:r>
            <w:r>
              <w:br/>
            </w:r>
            <w:r>
              <w:rPr>
                <w:sz w:val="18"/>
              </w:rPr>
              <w:t>[Generated event description based on the Space Request Form details]</w:t>
            </w:r>
            <w:r>
              <w:br/>
            </w:r>
            <w:r>
              <w:br/>
            </w:r>
            <w:r>
              <w:rPr>
                <w:sz w:val="18"/>
              </w:rPr>
              <w:t>Suggested event type:</w:t>
            </w:r>
            <w:r>
              <w:br/>
            </w:r>
            <w:r>
              <w:rPr>
                <w:sz w:val="18"/>
              </w:rPr>
              <w:t>[Suggested event type]</w:t>
            </w:r>
            <w:r>
              <w:br/>
            </w:r>
            <w:r>
              <w:br/>
            </w:r>
            <w:r>
              <w:rPr>
                <w:sz w:val="18"/>
              </w:rPr>
              <w:t>Suggested event tags:</w:t>
            </w:r>
            <w:r>
              <w:br/>
            </w:r>
            <w:r>
              <w:rPr>
                <w:sz w:val="18"/>
              </w:rPr>
              <w:t>[Suggested tags]</w:t>
            </w:r>
            <w:r>
              <w:br/>
            </w:r>
            <w:r>
              <w:br/>
            </w:r>
            <w:r>
              <w:rPr>
                <w:sz w:val="18"/>
              </w:rPr>
              <w:t>Cost center code:</w:t>
            </w:r>
            <w:r>
              <w:br/>
            </w:r>
            <w:r>
              <w:rPr>
                <w:sz w:val="18"/>
              </w:rPr>
              <w:t>[Finance directory result, or temporary dummy code guidance]</w:t>
            </w:r>
          </w:p>
        </w:tc>
      </w:tr>
    </w:tbl>
    <w:p w14:paraId="33E76A8F" w14:textId="77777777" w:rsidR="009F20FC" w:rsidRDefault="009F20FC">
      <w:pPr>
        <w:spacing w:after="120" w:line="252" w:lineRule="auto"/>
        <w:rPr>
          <w:rFonts w:hint="eastAsia"/>
        </w:rPr>
      </w:pPr>
    </w:p>
    <w:p w14:paraId="4FEFAD77" w14:textId="77777777" w:rsidR="009F20FC" w:rsidRDefault="00F43D46">
      <w:pPr>
        <w:pStyle w:val="Heading1"/>
        <w:spacing w:after="120" w:line="252" w:lineRule="auto"/>
      </w:pPr>
      <w:r>
        <w:t>11. Developer Notes And Open Items</w:t>
      </w:r>
    </w:p>
    <w:p w14:paraId="38DE8CF1" w14:textId="77777777" w:rsidR="009F20FC" w:rsidRDefault="00F43D46">
      <w:pPr>
        <w:pStyle w:val="ListBullet"/>
        <w:spacing w:after="120" w:line="252" w:lineRule="auto"/>
      </w:pPr>
      <w:r>
        <w:t>Confirm the final finance code directory format and lookup rules, including club-name aliases.</w:t>
      </w:r>
    </w:p>
    <w:p w14:paraId="431A0D52" w14:textId="4FC0D319" w:rsidR="00FD24D6" w:rsidRDefault="00FD24D6" w:rsidP="00FD24D6">
      <w:pPr>
        <w:pStyle w:val="ListBullet"/>
        <w:tabs>
          <w:tab w:val="clear" w:pos="360"/>
          <w:tab w:val="num" w:pos="720"/>
        </w:tabs>
        <w:spacing w:after="120" w:line="252" w:lineRule="auto"/>
        <w:ind w:left="720"/>
        <w:rPr>
          <w:rFonts w:hint="eastAsia"/>
        </w:rPr>
      </w:pPr>
      <w:r>
        <w:t>Answer: use finance codes already extracted</w:t>
      </w:r>
    </w:p>
    <w:p w14:paraId="4CD1C3CE" w14:textId="77777777" w:rsidR="009F20FC" w:rsidRDefault="00F43D46">
      <w:pPr>
        <w:pStyle w:val="ListBullet"/>
        <w:spacing w:after="120" w:line="252" w:lineRule="auto"/>
      </w:pPr>
      <w:r>
        <w:t>Confirm the exact Campus Groups event types and tags available in the production environment.</w:t>
      </w:r>
    </w:p>
    <w:p w14:paraId="4DC3349B" w14:textId="27CE1C50" w:rsidR="00FD24D6" w:rsidRDefault="00FD24D6" w:rsidP="00FD24D6">
      <w:pPr>
        <w:pStyle w:val="ListBullet"/>
        <w:tabs>
          <w:tab w:val="clear" w:pos="360"/>
          <w:tab w:val="num" w:pos="720"/>
        </w:tabs>
        <w:spacing w:after="120" w:line="252" w:lineRule="auto"/>
        <w:ind w:left="720"/>
        <w:rPr>
          <w:rFonts w:hint="eastAsia"/>
        </w:rPr>
      </w:pPr>
      <w:r>
        <w:t>Out of scope for MVP, list as next steps for ws3</w:t>
      </w:r>
    </w:p>
    <w:p w14:paraId="26518FE7" w14:textId="77777777" w:rsidR="009F20FC" w:rsidRDefault="00F43D46">
      <w:pPr>
        <w:pStyle w:val="ListBullet"/>
        <w:spacing w:after="120" w:line="252" w:lineRule="auto"/>
      </w:pPr>
      <w:r>
        <w:t>Confirm whether the assistant can generate and attach an event photo/flyer in future scope, or only remind the user to prepare them.</w:t>
      </w:r>
    </w:p>
    <w:p w14:paraId="6D184789" w14:textId="4DF69C64" w:rsidR="00FD24D6" w:rsidRDefault="00FD24D6" w:rsidP="00FD24D6">
      <w:pPr>
        <w:pStyle w:val="ListBullet"/>
        <w:tabs>
          <w:tab w:val="clear" w:pos="360"/>
          <w:tab w:val="num" w:pos="720"/>
        </w:tabs>
        <w:spacing w:after="120" w:line="252" w:lineRule="auto"/>
        <w:ind w:left="720"/>
        <w:rPr>
          <w:rFonts w:hint="eastAsia"/>
        </w:rPr>
      </w:pPr>
      <w:r>
        <w:t xml:space="preserve">No. Assistant should show the </w:t>
      </w:r>
      <w:proofErr w:type="spellStart"/>
      <w:r>
        <w:t>campusgroups</w:t>
      </w:r>
      <w:proofErr w:type="spellEnd"/>
      <w:r>
        <w:t xml:space="preserve"> steps as one additional output in the readiness panel.</w:t>
      </w:r>
    </w:p>
    <w:p w14:paraId="220A5122" w14:textId="77777777" w:rsidR="009F20FC" w:rsidRDefault="00F43D46">
      <w:pPr>
        <w:pStyle w:val="ListBullet"/>
        <w:spacing w:after="120" w:line="252" w:lineRule="auto"/>
      </w:pPr>
      <w:r>
        <w:t>Confirm whether Space Management and SA Tech &amp; Ops email addresses should be configurable rather than hardcoded.</w:t>
      </w:r>
    </w:p>
    <w:p w14:paraId="4538B555" w14:textId="1EC4FFCF" w:rsidR="00FD24D6" w:rsidRDefault="00FD24D6" w:rsidP="00FD24D6">
      <w:pPr>
        <w:pStyle w:val="ListBullet"/>
        <w:tabs>
          <w:tab w:val="clear" w:pos="360"/>
          <w:tab w:val="num" w:pos="720"/>
        </w:tabs>
        <w:spacing w:after="120" w:line="252" w:lineRule="auto"/>
        <w:ind w:left="720"/>
        <w:rPr>
          <w:rFonts w:hint="eastAsia"/>
        </w:rPr>
      </w:pPr>
      <w:r>
        <w:t>For MVP they should be hardcoded, flag for WS3 that they may wish to be configurable in the future</w:t>
      </w:r>
    </w:p>
    <w:p w14:paraId="00D75262" w14:textId="77777777" w:rsidR="009F20FC" w:rsidRDefault="00F43D46">
      <w:pPr>
        <w:pStyle w:val="ListBullet"/>
        <w:spacing w:after="120" w:line="252" w:lineRule="auto"/>
      </w:pPr>
      <w:r>
        <w:t>Confirm whether Eventscase routing should trigger for alumni only, all external guests, industry partners, or any non-current-student audience.</w:t>
      </w:r>
    </w:p>
    <w:p w14:paraId="541C2CEE" w14:textId="5EF5A40D" w:rsidR="00FD24D6" w:rsidRDefault="00FD24D6" w:rsidP="00FD24D6">
      <w:pPr>
        <w:pStyle w:val="ListBullet"/>
        <w:tabs>
          <w:tab w:val="clear" w:pos="360"/>
          <w:tab w:val="num" w:pos="720"/>
        </w:tabs>
        <w:spacing w:after="120" w:line="252" w:lineRule="auto"/>
        <w:ind w:left="720"/>
        <w:rPr>
          <w:rFonts w:hint="eastAsia"/>
        </w:rPr>
      </w:pPr>
      <w:proofErr w:type="spellStart"/>
      <w:r>
        <w:t>Eventscase</w:t>
      </w:r>
      <w:proofErr w:type="spellEnd"/>
      <w:r>
        <w:t xml:space="preserve"> should be generated for any event with external guests. </w:t>
      </w:r>
      <w:proofErr w:type="spellStart"/>
      <w:r>
        <w:t>CampusGroups</w:t>
      </w:r>
      <w:proofErr w:type="spellEnd"/>
      <w:r>
        <w:t xml:space="preserve"> for events with only LBS attendees.</w:t>
      </w:r>
    </w:p>
    <w:p w14:paraId="5F802296" w14:textId="77777777" w:rsidR="009F20FC" w:rsidRDefault="00F43D46">
      <w:pPr>
        <w:pStyle w:val="Heading1"/>
        <w:spacing w:after="120" w:line="252" w:lineRule="auto"/>
      </w:pPr>
      <w:r>
        <w:t>12. Source Notes</w:t>
      </w:r>
    </w:p>
    <w:p w14:paraId="51BBBC0B" w14:textId="77777777" w:rsidR="009F20FC" w:rsidRDefault="00F43D46">
      <w:pPr>
        <w:spacing w:after="120" w:line="252" w:lineRule="auto"/>
        <w:rPr>
          <w:rFonts w:hint="eastAsia"/>
        </w:rPr>
      </w:pPr>
      <w:r>
        <w:t>This spec is based on the user's target completion-screen design, Campus Groups setup screenshots, and LBS Event Readiness workflow decisions captured in conversation. It is intended to sit after the Phase 1 Conversation Rules Spec.</w:t>
      </w:r>
    </w:p>
    <w:sectPr w:rsidR="009F20F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2714557">
    <w:abstractNumId w:val="8"/>
  </w:num>
  <w:num w:numId="2" w16cid:durableId="151220101">
    <w:abstractNumId w:val="6"/>
  </w:num>
  <w:num w:numId="3" w16cid:durableId="1188176433">
    <w:abstractNumId w:val="5"/>
  </w:num>
  <w:num w:numId="4" w16cid:durableId="1907766606">
    <w:abstractNumId w:val="4"/>
  </w:num>
  <w:num w:numId="5" w16cid:durableId="1088387118">
    <w:abstractNumId w:val="7"/>
  </w:num>
  <w:num w:numId="6" w16cid:durableId="750351098">
    <w:abstractNumId w:val="3"/>
  </w:num>
  <w:num w:numId="7" w16cid:durableId="69622748">
    <w:abstractNumId w:val="2"/>
  </w:num>
  <w:num w:numId="8" w16cid:durableId="1606308683">
    <w:abstractNumId w:val="1"/>
  </w:num>
  <w:num w:numId="9" w16cid:durableId="1153182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C5A"/>
    <w:rsid w:val="00034616"/>
    <w:rsid w:val="0006063C"/>
    <w:rsid w:val="0015074B"/>
    <w:rsid w:val="00226305"/>
    <w:rsid w:val="00231FFA"/>
    <w:rsid w:val="0029639D"/>
    <w:rsid w:val="00326F90"/>
    <w:rsid w:val="009F20FC"/>
    <w:rsid w:val="00AA1D8D"/>
    <w:rsid w:val="00B47730"/>
    <w:rsid w:val="00BF334D"/>
    <w:rsid w:val="00CB0664"/>
    <w:rsid w:val="00E24728"/>
    <w:rsid w:val="00F43D46"/>
    <w:rsid w:val="00FC693F"/>
    <w:rsid w:val="00FD24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67B8A5"/>
  <w14:defaultImageDpi w14:val="300"/>
  <w15:docId w15:val="{984D6B60-C2BB-4543-BD3E-F7DA52430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556776d-8a0f-4dc9-bb5c-b5e28f8e36fe}" enabled="0" method="" siteId="{b556776d-8a0f-4dc9-bb5c-b5e28f8e36fe}" removed="1"/>
</clbl:labelList>
</file>

<file path=docProps/app.xml><?xml version="1.0" encoding="utf-8"?>
<Properties xmlns="http://schemas.openxmlformats.org/officeDocument/2006/extended-properties" xmlns:vt="http://schemas.openxmlformats.org/officeDocument/2006/docPropsVTypes">
  <Template>Normal.dotm</Template>
  <TotalTime>11</TotalTime>
  <Pages>4</Pages>
  <Words>1272</Words>
  <Characters>7256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Joao Carvalho Rosa De Morais</cp:lastModifiedBy>
  <cp:revision>5</cp:revision>
  <dcterms:created xsi:type="dcterms:W3CDTF">2026-06-06T18:26:00Z</dcterms:created>
  <dcterms:modified xsi:type="dcterms:W3CDTF">2026-06-06T18:37:00Z</dcterms:modified>
  <cp:category/>
</cp:coreProperties>
</file>