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00F30A96">
      <w:r w:rsidRPr="00460925">
        <w:t>(complemento de la Pauta de Reflexión Definición Proyecto APT)</w:t>
      </w:r>
      <w:r w:rsidR="00734BF5">
        <w:t xml:space="preserve"> </w:t>
      </w:r>
    </w:p>
    <w:p w14:paraId="6C7F2931" w14:textId="77777777" w:rsidR="00AC4D77" w:rsidRDefault="00AC4D77" w:rsidP="7834C027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7834C027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7834C027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7834C027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7834C027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7834C027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7834C027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7834C027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7834C027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7834C027">
        <w:rPr>
          <w:rFonts w:eastAsiaTheme="majorEastAsia"/>
          <w:sz w:val="24"/>
          <w:szCs w:val="24"/>
        </w:rPr>
        <w:t>n</w:t>
      </w:r>
      <w:r w:rsidRPr="7834C027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7834C027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7834C027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7834C027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7834C027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7834C027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7796"/>
      </w:tblGrid>
      <w:tr w:rsidR="00E454BE" w14:paraId="5E35176D" w14:textId="77777777" w:rsidTr="7834C027">
        <w:tc>
          <w:tcPr>
            <w:tcW w:w="1984" w:type="dxa"/>
          </w:tcPr>
          <w:p w14:paraId="1865A4F4" w14:textId="77777777" w:rsidR="00E454BE" w:rsidRPr="0094119F" w:rsidRDefault="00E454BE" w:rsidP="7834C027">
            <w:pPr>
              <w:jc w:val="center"/>
              <w:rPr>
                <w:b/>
                <w:bCs/>
              </w:rPr>
            </w:pPr>
            <w:r w:rsidRPr="7834C027">
              <w:rPr>
                <w:b/>
                <w:bCs/>
              </w:rPr>
              <w:t>Categoría</w:t>
            </w:r>
          </w:p>
        </w:tc>
        <w:tc>
          <w:tcPr>
            <w:tcW w:w="7796" w:type="dxa"/>
          </w:tcPr>
          <w:p w14:paraId="0E75F498" w14:textId="77777777" w:rsidR="00E454BE" w:rsidRPr="0094119F" w:rsidRDefault="00E454BE" w:rsidP="7834C027">
            <w:pPr>
              <w:jc w:val="center"/>
              <w:rPr>
                <w:b/>
                <w:bCs/>
              </w:rPr>
            </w:pPr>
            <w:r w:rsidRPr="7834C027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7834C027">
        <w:trPr>
          <w:trHeight w:val="519"/>
        </w:trPr>
        <w:tc>
          <w:tcPr>
            <w:tcW w:w="1984" w:type="dxa"/>
          </w:tcPr>
          <w:p w14:paraId="35D090E2" w14:textId="77777777" w:rsidR="00E454BE" w:rsidRPr="00910133" w:rsidRDefault="00E454BE" w:rsidP="7834C027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7834C027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96" w:type="dxa"/>
          </w:tcPr>
          <w:p w14:paraId="1D52F13D" w14:textId="77777777" w:rsidR="00E454BE" w:rsidRPr="00910133" w:rsidRDefault="00E454BE" w:rsidP="7834C027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7834C027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7834C027">
        <w:trPr>
          <w:trHeight w:val="489"/>
        </w:trPr>
        <w:tc>
          <w:tcPr>
            <w:tcW w:w="1984" w:type="dxa"/>
          </w:tcPr>
          <w:p w14:paraId="455A613A" w14:textId="77777777" w:rsidR="00E454BE" w:rsidRPr="00910133" w:rsidRDefault="00E454BE" w:rsidP="7834C027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7834C027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96" w:type="dxa"/>
          </w:tcPr>
          <w:p w14:paraId="62D41A77" w14:textId="75C0A8B8" w:rsidR="00E454BE" w:rsidRPr="00910133" w:rsidRDefault="00E454BE" w:rsidP="7834C027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7834C027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7834C027">
        <w:trPr>
          <w:trHeight w:val="554"/>
        </w:trPr>
        <w:tc>
          <w:tcPr>
            <w:tcW w:w="1984" w:type="dxa"/>
          </w:tcPr>
          <w:p w14:paraId="1B25877A" w14:textId="77777777" w:rsidR="00E454BE" w:rsidRPr="00910133" w:rsidRDefault="00E454BE" w:rsidP="7834C027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7834C027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96" w:type="dxa"/>
          </w:tcPr>
          <w:p w14:paraId="09CB1E54" w14:textId="77777777" w:rsidR="00E454BE" w:rsidRPr="00910133" w:rsidRDefault="00E454BE" w:rsidP="7834C027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7834C027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7834C027">
        <w:tc>
          <w:tcPr>
            <w:tcW w:w="1984" w:type="dxa"/>
          </w:tcPr>
          <w:p w14:paraId="3AD360B7" w14:textId="77777777" w:rsidR="00E454BE" w:rsidRPr="00910133" w:rsidRDefault="00E454BE" w:rsidP="7834C027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7834C027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96" w:type="dxa"/>
          </w:tcPr>
          <w:p w14:paraId="5A321D40" w14:textId="59E0EE8B" w:rsidR="00E454BE" w:rsidRPr="00910133" w:rsidRDefault="00E454BE" w:rsidP="7834C027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7834C027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7834C027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7834C027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7834C027">
        <w:trPr>
          <w:trHeight w:val="590"/>
        </w:trPr>
        <w:tc>
          <w:tcPr>
            <w:tcW w:w="1984" w:type="dxa"/>
          </w:tcPr>
          <w:p w14:paraId="3F65207D" w14:textId="77777777" w:rsidR="00E454BE" w:rsidRPr="00910133" w:rsidRDefault="00E454BE" w:rsidP="7834C027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7834C027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96" w:type="dxa"/>
          </w:tcPr>
          <w:p w14:paraId="259C22AB" w14:textId="2BFEC2F3" w:rsidR="00E454BE" w:rsidRPr="00910133" w:rsidRDefault="00E454BE" w:rsidP="7834C027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7834C027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7834C027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7834C027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7834C027">
      <w:pPr>
        <w:pStyle w:val="Prrafodelista"/>
        <w:ind w:left="435"/>
        <w:jc w:val="both"/>
      </w:pPr>
    </w:p>
    <w:p w14:paraId="572386AC" w14:textId="77777777" w:rsidR="00CE3CA5" w:rsidRDefault="00CE3CA5" w:rsidP="7834C027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7834C027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7834C027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538AAB05" w14:textId="77777777" w:rsidR="00CE3CA5" w:rsidRDefault="00CE3CA5" w:rsidP="7834C027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00C67863" w14:textId="2B58A344" w:rsidR="00CE3CA5" w:rsidRDefault="00CE3CA5" w:rsidP="7834C027">
      <w:pPr>
        <w:pStyle w:val="Prrafodelista"/>
        <w:ind w:left="0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56A090E6" w14:textId="422B86BC" w:rsidR="7834C027" w:rsidRDefault="7834C027" w:rsidP="7834C027">
      <w:pPr>
        <w:pStyle w:val="Prrafodelista"/>
        <w:ind w:left="0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A03557E" w14:textId="400E68EB" w:rsidR="7834C027" w:rsidRDefault="7834C027" w:rsidP="7834C027">
      <w:pPr>
        <w:pStyle w:val="Prrafodelista"/>
        <w:ind w:left="0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027C20A7" w14:textId="5782A961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4AA8C35B" w14:textId="475B6116" w:rsidR="00AC4D77" w:rsidRDefault="00AC4D77" w:rsidP="7834C027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6E07C72" w14:textId="42D1F0E9" w:rsidR="7834C027" w:rsidRDefault="7834C027" w:rsidP="7834C027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31278878" w14:textId="54AB34E4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4718EBBD" w14:textId="7F993740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33E98D6F" w14:textId="21E3A67B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7834C027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7834C0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79ABD88D" w:rsidP="7834C027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7834C027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7834C0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69BD1AEC" w:rsidR="00AC4D77" w:rsidRPr="00AC4D77" w:rsidRDefault="79ABD88D" w:rsidP="7834C027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7834C027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  <w:r w:rsidR="00732DEA">
              <w:rPr>
                <w:rFonts w:eastAsiaTheme="majorEastAsia"/>
                <w:b w:val="0"/>
                <w:bCs w:val="0"/>
                <w:sz w:val="24"/>
                <w:szCs w:val="24"/>
              </w:rPr>
              <w:t xml:space="preserve"> </w:t>
            </w:r>
          </w:p>
        </w:tc>
        <w:tc>
          <w:tcPr>
            <w:tcW w:w="5038" w:type="dxa"/>
          </w:tcPr>
          <w:p w14:paraId="4371A85B" w14:textId="0A5103A3" w:rsidR="00AC4D77" w:rsidRDefault="00644C9D" w:rsidP="7834C027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Nestor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Sebastian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Navarro Vargas</w:t>
            </w:r>
          </w:p>
        </w:tc>
      </w:tr>
      <w:tr w:rsidR="00AC4D77" w14:paraId="5118075F" w14:textId="77777777" w:rsidTr="7834C0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79ABD88D" w:rsidP="7834C027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7834C027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1901E732" w:rsidR="00AC4D77" w:rsidRDefault="00644C9D" w:rsidP="7834C027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Ingenieria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 conectividad y redes</w:t>
            </w:r>
          </w:p>
        </w:tc>
      </w:tr>
      <w:tr w:rsidR="00AC4D77" w14:paraId="45A77D95" w14:textId="77777777" w:rsidTr="7834C0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79ABD88D" w:rsidP="7834C027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7834C027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726F78DB" w:rsidR="00AC4D77" w:rsidRDefault="00644C9D" w:rsidP="7834C027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7834C027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7834C027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7834C027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833"/>
        <w:gridCol w:w="1282"/>
        <w:gridCol w:w="1051"/>
        <w:gridCol w:w="1171"/>
        <w:gridCol w:w="1454"/>
        <w:gridCol w:w="1185"/>
        <w:gridCol w:w="1947"/>
      </w:tblGrid>
      <w:tr w:rsidR="00E43678" w:rsidRPr="00045D87" w14:paraId="02E8FF2F" w14:textId="77777777" w:rsidTr="7834C027">
        <w:trPr>
          <w:trHeight w:val="288"/>
          <w:jc w:val="center"/>
        </w:trPr>
        <w:tc>
          <w:tcPr>
            <w:tcW w:w="1635" w:type="dxa"/>
            <w:vMerge w:val="restart"/>
            <w:vAlign w:val="center"/>
          </w:tcPr>
          <w:p w14:paraId="22C9DA5A" w14:textId="77777777" w:rsidR="00E43678" w:rsidRPr="00045D87" w:rsidRDefault="71C33B82" w:rsidP="7834C027">
            <w:pPr>
              <w:jc w:val="center"/>
              <w:rPr>
                <w:b/>
                <w:bCs/>
                <w:sz w:val="20"/>
                <w:szCs w:val="20"/>
              </w:rPr>
            </w:pPr>
            <w:r w:rsidRPr="7834C027">
              <w:rPr>
                <w:b/>
                <w:bCs/>
                <w:sz w:val="20"/>
                <w:szCs w:val="20"/>
              </w:rPr>
              <w:t>Competencias Perfil de egreso</w:t>
            </w:r>
          </w:p>
        </w:tc>
        <w:tc>
          <w:tcPr>
            <w:tcW w:w="6263" w:type="dxa"/>
            <w:gridSpan w:val="5"/>
            <w:vAlign w:val="center"/>
          </w:tcPr>
          <w:p w14:paraId="53A09E18" w14:textId="77777777" w:rsidR="00E43678" w:rsidRPr="00045D87" w:rsidRDefault="71C33B82" w:rsidP="7834C027">
            <w:pPr>
              <w:jc w:val="center"/>
              <w:rPr>
                <w:b/>
                <w:bCs/>
                <w:sz w:val="20"/>
                <w:szCs w:val="20"/>
              </w:rPr>
            </w:pPr>
            <w:r w:rsidRPr="7834C027">
              <w:rPr>
                <w:b/>
                <w:bCs/>
                <w:sz w:val="20"/>
                <w:szCs w:val="20"/>
              </w:rPr>
              <w:t>Nivel de logro</w:t>
            </w:r>
          </w:p>
        </w:tc>
        <w:tc>
          <w:tcPr>
            <w:tcW w:w="2025" w:type="dxa"/>
            <w:vMerge w:val="restart"/>
            <w:vAlign w:val="center"/>
          </w:tcPr>
          <w:p w14:paraId="53DDE6B8" w14:textId="77777777" w:rsidR="00E43678" w:rsidRPr="00045D87" w:rsidRDefault="71C33B82" w:rsidP="7834C027">
            <w:pPr>
              <w:jc w:val="center"/>
              <w:rPr>
                <w:b/>
                <w:bCs/>
                <w:sz w:val="20"/>
                <w:szCs w:val="20"/>
              </w:rPr>
            </w:pPr>
            <w:r w:rsidRPr="7834C027">
              <w:rPr>
                <w:b/>
                <w:bCs/>
                <w:sz w:val="20"/>
                <w:szCs w:val="20"/>
              </w:rPr>
              <w:t>Comentarios</w:t>
            </w:r>
          </w:p>
        </w:tc>
      </w:tr>
      <w:tr w:rsidR="00E43678" w:rsidRPr="00045D87" w14:paraId="00808CBE" w14:textId="77777777" w:rsidTr="7834C027">
        <w:trPr>
          <w:trHeight w:val="870"/>
          <w:jc w:val="center"/>
        </w:trPr>
        <w:tc>
          <w:tcPr>
            <w:tcW w:w="1635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313" w:type="dxa"/>
            <w:vAlign w:val="center"/>
          </w:tcPr>
          <w:p w14:paraId="00B2BC31" w14:textId="77777777" w:rsidR="00E43678" w:rsidRPr="00045D87" w:rsidRDefault="71C33B82" w:rsidP="7834C027">
            <w:pPr>
              <w:jc w:val="center"/>
              <w:rPr>
                <w:b/>
                <w:bCs/>
                <w:sz w:val="20"/>
                <w:szCs w:val="20"/>
              </w:rPr>
            </w:pPr>
            <w:r w:rsidRPr="7834C027">
              <w:rPr>
                <w:b/>
                <w:bCs/>
                <w:sz w:val="20"/>
                <w:szCs w:val="20"/>
              </w:rPr>
              <w:t>Excelente Dominio</w:t>
            </w:r>
          </w:p>
        </w:tc>
        <w:tc>
          <w:tcPr>
            <w:tcW w:w="1065" w:type="dxa"/>
            <w:vAlign w:val="center"/>
          </w:tcPr>
          <w:p w14:paraId="63EA5314" w14:textId="77777777" w:rsidR="00E43678" w:rsidRPr="00045D87" w:rsidRDefault="71C33B82" w:rsidP="7834C027">
            <w:pPr>
              <w:jc w:val="center"/>
              <w:rPr>
                <w:b/>
                <w:bCs/>
                <w:sz w:val="20"/>
                <w:szCs w:val="20"/>
              </w:rPr>
            </w:pPr>
            <w:r w:rsidRPr="7834C027">
              <w:rPr>
                <w:b/>
                <w:bCs/>
                <w:sz w:val="20"/>
                <w:szCs w:val="20"/>
              </w:rPr>
              <w:t xml:space="preserve"> Alto Dominio</w:t>
            </w:r>
          </w:p>
        </w:tc>
        <w:tc>
          <w:tcPr>
            <w:tcW w:w="1185" w:type="dxa"/>
            <w:vAlign w:val="center"/>
          </w:tcPr>
          <w:p w14:paraId="2CD46035" w14:textId="77777777" w:rsidR="00E43678" w:rsidRPr="00045D87" w:rsidRDefault="71C33B82" w:rsidP="7834C027">
            <w:pPr>
              <w:rPr>
                <w:b/>
                <w:bCs/>
                <w:sz w:val="20"/>
                <w:szCs w:val="20"/>
              </w:rPr>
            </w:pPr>
            <w:r w:rsidRPr="7834C027">
              <w:rPr>
                <w:b/>
                <w:bCs/>
                <w:sz w:val="20"/>
                <w:szCs w:val="20"/>
              </w:rPr>
              <w:t>Dominio Aceptable</w:t>
            </w:r>
          </w:p>
        </w:tc>
        <w:tc>
          <w:tcPr>
            <w:tcW w:w="1485" w:type="dxa"/>
            <w:vAlign w:val="center"/>
          </w:tcPr>
          <w:p w14:paraId="25094D46" w14:textId="5BFED58B" w:rsidR="00E43678" w:rsidRPr="00045D87" w:rsidRDefault="71C33B82" w:rsidP="7834C027">
            <w:pPr>
              <w:jc w:val="center"/>
              <w:rPr>
                <w:b/>
                <w:bCs/>
                <w:sz w:val="20"/>
                <w:szCs w:val="20"/>
              </w:rPr>
            </w:pPr>
            <w:r w:rsidRPr="7834C027">
              <w:rPr>
                <w:b/>
                <w:bCs/>
                <w:sz w:val="20"/>
                <w:szCs w:val="20"/>
              </w:rPr>
              <w:t xml:space="preserve">Dominio Insuficiente </w:t>
            </w:r>
          </w:p>
        </w:tc>
        <w:tc>
          <w:tcPr>
            <w:tcW w:w="1215" w:type="dxa"/>
            <w:vAlign w:val="center"/>
          </w:tcPr>
          <w:p w14:paraId="3948685F" w14:textId="681847A3" w:rsidR="00E43678" w:rsidRPr="000154FA" w:rsidRDefault="71C33B82" w:rsidP="7834C027">
            <w:pPr>
              <w:jc w:val="center"/>
              <w:rPr>
                <w:b/>
                <w:bCs/>
                <w:sz w:val="20"/>
                <w:szCs w:val="20"/>
              </w:rPr>
            </w:pPr>
            <w:r w:rsidRPr="7834C027">
              <w:rPr>
                <w:b/>
                <w:bCs/>
                <w:sz w:val="20"/>
                <w:szCs w:val="20"/>
              </w:rPr>
              <w:t>Dominio no logrado</w:t>
            </w:r>
          </w:p>
        </w:tc>
        <w:tc>
          <w:tcPr>
            <w:tcW w:w="2025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7834C027">
        <w:trPr>
          <w:trHeight w:val="591"/>
          <w:jc w:val="center"/>
        </w:trPr>
        <w:tc>
          <w:tcPr>
            <w:tcW w:w="1635" w:type="dxa"/>
          </w:tcPr>
          <w:p w14:paraId="53E45F52" w14:textId="79ABE3DF" w:rsidR="00E43678" w:rsidRPr="00644C9D" w:rsidRDefault="00644C9D" w:rsidP="004E015B">
            <w:pPr>
              <w:jc w:val="center"/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</w:pPr>
            <w:r>
              <w:rPr>
                <w:rFonts w:cstheme="minorHAnsi"/>
                <w:bCs/>
                <w:color w:val="595959" w:themeColor="text1" w:themeTint="A6"/>
                <w:sz w:val="20"/>
                <w:szCs w:val="20"/>
              </w:rPr>
              <w:t>Realizar y controlar labores de soporte computacional y de redes</w:t>
            </w:r>
          </w:p>
        </w:tc>
        <w:tc>
          <w:tcPr>
            <w:tcW w:w="1313" w:type="dxa"/>
          </w:tcPr>
          <w:p w14:paraId="0AE11E06" w14:textId="77777777" w:rsidR="00E43678" w:rsidRPr="00644C9D" w:rsidRDefault="00E43678" w:rsidP="004E015B">
            <w:pPr>
              <w:jc w:val="center"/>
              <w:rPr>
                <w:rFonts w:cstheme="minorHAnsi"/>
                <w:b/>
                <w:sz w:val="32"/>
                <w:szCs w:val="32"/>
              </w:rPr>
            </w:pPr>
          </w:p>
        </w:tc>
        <w:tc>
          <w:tcPr>
            <w:tcW w:w="1065" w:type="dxa"/>
          </w:tcPr>
          <w:p w14:paraId="79497191" w14:textId="6A0153A5" w:rsidR="00E43678" w:rsidRPr="00644C9D" w:rsidRDefault="00644C9D" w:rsidP="004E015B">
            <w:pPr>
              <w:jc w:val="center"/>
              <w:rPr>
                <w:rFonts w:cstheme="minorHAnsi"/>
                <w:bCs/>
                <w:sz w:val="32"/>
                <w:szCs w:val="32"/>
              </w:rPr>
            </w:pPr>
            <w:r>
              <w:rPr>
                <w:rFonts w:cstheme="minorHAnsi"/>
                <w:b/>
                <w:sz w:val="32"/>
                <w:szCs w:val="32"/>
              </w:rPr>
              <w:t>a</w:t>
            </w:r>
          </w:p>
        </w:tc>
        <w:tc>
          <w:tcPr>
            <w:tcW w:w="1185" w:type="dxa"/>
          </w:tcPr>
          <w:p w14:paraId="1196BA05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485" w:type="dxa"/>
          </w:tcPr>
          <w:p w14:paraId="5E6B0C7C" w14:textId="48D4FA51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215" w:type="dxa"/>
          </w:tcPr>
          <w:p w14:paraId="4BCAD381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025" w:type="dxa"/>
          </w:tcPr>
          <w:p w14:paraId="3F20C944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1FD76F12" w14:textId="77777777" w:rsidTr="7834C027">
        <w:trPr>
          <w:trHeight w:val="576"/>
          <w:jc w:val="center"/>
        </w:trPr>
        <w:tc>
          <w:tcPr>
            <w:tcW w:w="1635" w:type="dxa"/>
          </w:tcPr>
          <w:p w14:paraId="28A60675" w14:textId="6C4E4000" w:rsidR="00E43678" w:rsidRPr="00644C9D" w:rsidRDefault="00644C9D" w:rsidP="004E015B">
            <w:pPr>
              <w:jc w:val="center"/>
              <w:rPr>
                <w:rFonts w:cstheme="minorHAnsi"/>
                <w:b/>
                <w:color w:val="FF0000"/>
                <w:sz w:val="20"/>
                <w:szCs w:val="20"/>
              </w:rPr>
            </w:pPr>
            <w:r w:rsidRPr="00644C9D">
              <w:rPr>
                <w:sz w:val="20"/>
                <w:szCs w:val="20"/>
              </w:rPr>
              <w:t>diseñar soluciones de conectividad utilizando las tendencias tecnológicas</w:t>
            </w:r>
          </w:p>
        </w:tc>
        <w:tc>
          <w:tcPr>
            <w:tcW w:w="1313" w:type="dxa"/>
          </w:tcPr>
          <w:p w14:paraId="6DBA9A2C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65" w:type="dxa"/>
          </w:tcPr>
          <w:p w14:paraId="2AB98D2F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185" w:type="dxa"/>
          </w:tcPr>
          <w:p w14:paraId="2B6A2003" w14:textId="7103DE2F" w:rsidR="00E43678" w:rsidRPr="00644C9D" w:rsidRDefault="00644C9D" w:rsidP="004E015B">
            <w:pPr>
              <w:jc w:val="center"/>
              <w:rPr>
                <w:rFonts w:cstheme="minorHAnsi"/>
                <w:b/>
                <w:sz w:val="32"/>
                <w:szCs w:val="32"/>
              </w:rPr>
            </w:pPr>
            <w:r w:rsidRPr="00644C9D">
              <w:rPr>
                <w:rFonts w:cstheme="minorHAnsi"/>
                <w:b/>
                <w:sz w:val="32"/>
                <w:szCs w:val="32"/>
              </w:rPr>
              <w:t>X</w:t>
            </w:r>
          </w:p>
        </w:tc>
        <w:tc>
          <w:tcPr>
            <w:tcW w:w="1485" w:type="dxa"/>
          </w:tcPr>
          <w:p w14:paraId="215AE810" w14:textId="0C55C658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215" w:type="dxa"/>
          </w:tcPr>
          <w:p w14:paraId="3785608A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025" w:type="dxa"/>
          </w:tcPr>
          <w:p w14:paraId="12D566DA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48B14194" w14:textId="77777777" w:rsidTr="7834C027">
        <w:trPr>
          <w:trHeight w:val="591"/>
          <w:jc w:val="center"/>
        </w:trPr>
        <w:tc>
          <w:tcPr>
            <w:tcW w:w="1635" w:type="dxa"/>
          </w:tcPr>
          <w:p w14:paraId="1A55186D" w14:textId="4CBD80E9" w:rsidR="00E43678" w:rsidRPr="00644C9D" w:rsidRDefault="00644C9D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644C9D">
              <w:rPr>
                <w:sz w:val="20"/>
                <w:szCs w:val="20"/>
              </w:rPr>
              <w:t>gestionar proyectos de redes y telecomunicaciones</w:t>
            </w:r>
          </w:p>
        </w:tc>
        <w:tc>
          <w:tcPr>
            <w:tcW w:w="1313" w:type="dxa"/>
          </w:tcPr>
          <w:p w14:paraId="2B8826EE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65" w:type="dxa"/>
          </w:tcPr>
          <w:p w14:paraId="214A3D3F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185" w:type="dxa"/>
          </w:tcPr>
          <w:p w14:paraId="381C69FC" w14:textId="51508693" w:rsidR="00E43678" w:rsidRPr="00644C9D" w:rsidRDefault="00644C9D" w:rsidP="004E015B">
            <w:pPr>
              <w:jc w:val="center"/>
              <w:rPr>
                <w:rFonts w:cstheme="minorHAnsi"/>
                <w:b/>
                <w:sz w:val="32"/>
                <w:szCs w:val="32"/>
              </w:rPr>
            </w:pPr>
            <w:r>
              <w:rPr>
                <w:rFonts w:cstheme="minorHAnsi"/>
                <w:b/>
                <w:sz w:val="32"/>
                <w:szCs w:val="32"/>
              </w:rPr>
              <w:t>X</w:t>
            </w:r>
          </w:p>
        </w:tc>
        <w:tc>
          <w:tcPr>
            <w:tcW w:w="1485" w:type="dxa"/>
          </w:tcPr>
          <w:p w14:paraId="351AC90E" w14:textId="58931D58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215" w:type="dxa"/>
          </w:tcPr>
          <w:p w14:paraId="5F9FF620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025" w:type="dxa"/>
          </w:tcPr>
          <w:p w14:paraId="16B213E0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24D5593D" w14:textId="77777777" w:rsidTr="7834C027">
        <w:trPr>
          <w:trHeight w:val="591"/>
          <w:jc w:val="center"/>
        </w:trPr>
        <w:tc>
          <w:tcPr>
            <w:tcW w:w="1635" w:type="dxa"/>
          </w:tcPr>
          <w:p w14:paraId="1BB9E155" w14:textId="7DAE2897" w:rsidR="00E43678" w:rsidRPr="00644C9D" w:rsidRDefault="00644C9D" w:rsidP="004E015B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  <w:r w:rsidRPr="00644C9D">
              <w:rPr>
                <w:sz w:val="20"/>
                <w:szCs w:val="20"/>
              </w:rPr>
              <w:t>administrar redes en empresas de distinto tamaño</w:t>
            </w:r>
          </w:p>
        </w:tc>
        <w:tc>
          <w:tcPr>
            <w:tcW w:w="1313" w:type="dxa"/>
          </w:tcPr>
          <w:p w14:paraId="1C11CAB0" w14:textId="3C785AE3" w:rsidR="00E43678" w:rsidRPr="00644C9D" w:rsidRDefault="00644C9D" w:rsidP="004E015B">
            <w:pPr>
              <w:jc w:val="center"/>
              <w:rPr>
                <w:rFonts w:cstheme="minorHAnsi"/>
                <w:b/>
                <w:sz w:val="32"/>
                <w:szCs w:val="32"/>
              </w:rPr>
            </w:pPr>
            <w:r>
              <w:rPr>
                <w:rFonts w:cstheme="minorHAnsi"/>
                <w:b/>
                <w:sz w:val="32"/>
                <w:szCs w:val="32"/>
              </w:rPr>
              <w:t>X</w:t>
            </w:r>
          </w:p>
        </w:tc>
        <w:tc>
          <w:tcPr>
            <w:tcW w:w="1065" w:type="dxa"/>
          </w:tcPr>
          <w:p w14:paraId="719970B1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185" w:type="dxa"/>
          </w:tcPr>
          <w:p w14:paraId="26851D54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485" w:type="dxa"/>
          </w:tcPr>
          <w:p w14:paraId="5BC2F010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215" w:type="dxa"/>
          </w:tcPr>
          <w:p w14:paraId="608079C4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025" w:type="dxa"/>
          </w:tcPr>
          <w:p w14:paraId="3BCC39E2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458E2370" w14:textId="77777777" w:rsidTr="7834C027">
        <w:trPr>
          <w:trHeight w:val="591"/>
          <w:jc w:val="center"/>
        </w:trPr>
        <w:tc>
          <w:tcPr>
            <w:tcW w:w="1635" w:type="dxa"/>
          </w:tcPr>
          <w:p w14:paraId="054D39DB" w14:textId="0A3FF0BB" w:rsidR="00E43678" w:rsidRPr="00644C9D" w:rsidRDefault="00644C9D" w:rsidP="004E015B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  <w:r w:rsidRPr="00644C9D">
              <w:rPr>
                <w:sz w:val="20"/>
                <w:szCs w:val="20"/>
              </w:rPr>
              <w:t>realizar labores de unificación de las comunicaciones</w:t>
            </w:r>
          </w:p>
        </w:tc>
        <w:tc>
          <w:tcPr>
            <w:tcW w:w="1313" w:type="dxa"/>
          </w:tcPr>
          <w:p w14:paraId="70C9F467" w14:textId="77777777" w:rsidR="00E43678" w:rsidRPr="00644C9D" w:rsidRDefault="00E43678" w:rsidP="004E015B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</w:p>
        </w:tc>
        <w:tc>
          <w:tcPr>
            <w:tcW w:w="1065" w:type="dxa"/>
          </w:tcPr>
          <w:p w14:paraId="0EB20FBA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185" w:type="dxa"/>
          </w:tcPr>
          <w:p w14:paraId="6012133B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485" w:type="dxa"/>
          </w:tcPr>
          <w:p w14:paraId="3078B545" w14:textId="79CA1F3C" w:rsidR="00E43678" w:rsidRPr="00644C9D" w:rsidRDefault="00644C9D" w:rsidP="004E015B">
            <w:pPr>
              <w:jc w:val="center"/>
              <w:rPr>
                <w:rFonts w:cstheme="minorHAnsi"/>
                <w:b/>
                <w:sz w:val="32"/>
                <w:szCs w:val="32"/>
              </w:rPr>
            </w:pPr>
            <w:r>
              <w:rPr>
                <w:rFonts w:cstheme="minorHAnsi"/>
                <w:b/>
                <w:sz w:val="32"/>
                <w:szCs w:val="32"/>
              </w:rPr>
              <w:t>X</w:t>
            </w:r>
          </w:p>
        </w:tc>
        <w:tc>
          <w:tcPr>
            <w:tcW w:w="1215" w:type="dxa"/>
          </w:tcPr>
          <w:p w14:paraId="21CEF50E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025" w:type="dxa"/>
          </w:tcPr>
          <w:p w14:paraId="1B9BDD8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2FAC7AC0" w14:textId="77777777" w:rsidTr="7834C027">
        <w:trPr>
          <w:trHeight w:val="576"/>
          <w:jc w:val="center"/>
        </w:trPr>
        <w:tc>
          <w:tcPr>
            <w:tcW w:w="1635" w:type="dxa"/>
          </w:tcPr>
          <w:p w14:paraId="04FF7A9B" w14:textId="5EC8AB90" w:rsidR="00E43678" w:rsidRPr="00644C9D" w:rsidRDefault="00644C9D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644C9D">
              <w:rPr>
                <w:sz w:val="20"/>
                <w:szCs w:val="20"/>
              </w:rPr>
              <w:t>adaptar soluciones innovadoras de colaboración digital</w:t>
            </w:r>
          </w:p>
        </w:tc>
        <w:tc>
          <w:tcPr>
            <w:tcW w:w="1313" w:type="dxa"/>
          </w:tcPr>
          <w:p w14:paraId="5C878E42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65" w:type="dxa"/>
          </w:tcPr>
          <w:p w14:paraId="57696619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185" w:type="dxa"/>
          </w:tcPr>
          <w:p w14:paraId="017EAB0C" w14:textId="45D575AB" w:rsidR="00E43678" w:rsidRPr="00644C9D" w:rsidRDefault="00644C9D" w:rsidP="004E015B">
            <w:pPr>
              <w:jc w:val="center"/>
              <w:rPr>
                <w:rFonts w:cstheme="minorHAnsi"/>
                <w:b/>
                <w:sz w:val="32"/>
                <w:szCs w:val="32"/>
              </w:rPr>
            </w:pPr>
            <w:r>
              <w:rPr>
                <w:rFonts w:cstheme="minorHAnsi"/>
                <w:b/>
                <w:sz w:val="32"/>
                <w:szCs w:val="32"/>
              </w:rPr>
              <w:t>X</w:t>
            </w:r>
          </w:p>
        </w:tc>
        <w:tc>
          <w:tcPr>
            <w:tcW w:w="1485" w:type="dxa"/>
          </w:tcPr>
          <w:p w14:paraId="7374964A" w14:textId="364408E5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215" w:type="dxa"/>
          </w:tcPr>
          <w:p w14:paraId="5AB69828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025" w:type="dxa"/>
          </w:tcPr>
          <w:p w14:paraId="29F824E7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5D34DA12" w14:textId="77777777" w:rsidTr="7834C027">
        <w:trPr>
          <w:trHeight w:val="591"/>
          <w:jc w:val="center"/>
        </w:trPr>
        <w:tc>
          <w:tcPr>
            <w:tcW w:w="1635" w:type="dxa"/>
          </w:tcPr>
          <w:p w14:paraId="6ECA9D03" w14:textId="3209F968" w:rsidR="00E43678" w:rsidRPr="00644C9D" w:rsidRDefault="00644C9D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644C9D">
              <w:rPr>
                <w:sz w:val="20"/>
                <w:szCs w:val="20"/>
              </w:rPr>
              <w:t>proponer soluciones de los diversos medios de transmisión y gestionar la ciberseguridad de la organización.</w:t>
            </w:r>
          </w:p>
        </w:tc>
        <w:tc>
          <w:tcPr>
            <w:tcW w:w="1313" w:type="dxa"/>
          </w:tcPr>
          <w:p w14:paraId="210E7D65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65" w:type="dxa"/>
          </w:tcPr>
          <w:p w14:paraId="43ED5BCA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185" w:type="dxa"/>
          </w:tcPr>
          <w:p w14:paraId="03E734E5" w14:textId="2E9B6080" w:rsidR="00E43678" w:rsidRPr="00644C9D" w:rsidRDefault="00644C9D" w:rsidP="004E015B">
            <w:pPr>
              <w:jc w:val="center"/>
              <w:rPr>
                <w:rFonts w:cstheme="minorHAnsi"/>
                <w:b/>
                <w:sz w:val="32"/>
                <w:szCs w:val="32"/>
              </w:rPr>
            </w:pPr>
            <w:r>
              <w:rPr>
                <w:rFonts w:cstheme="minorHAnsi"/>
                <w:b/>
                <w:sz w:val="32"/>
                <w:szCs w:val="32"/>
              </w:rPr>
              <w:t>X</w:t>
            </w:r>
          </w:p>
        </w:tc>
        <w:tc>
          <w:tcPr>
            <w:tcW w:w="1485" w:type="dxa"/>
          </w:tcPr>
          <w:p w14:paraId="57E4E6DE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215" w:type="dxa"/>
          </w:tcPr>
          <w:p w14:paraId="0379BCE7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025" w:type="dxa"/>
          </w:tcPr>
          <w:p w14:paraId="70508CC2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530FBD84" w14:textId="77777777" w:rsidTr="7834C027">
        <w:trPr>
          <w:trHeight w:val="576"/>
          <w:jc w:val="center"/>
        </w:trPr>
        <w:tc>
          <w:tcPr>
            <w:tcW w:w="1635" w:type="dxa"/>
          </w:tcPr>
          <w:p w14:paraId="5F8DAE70" w14:textId="77777777" w:rsidR="00E43678" w:rsidRDefault="00F8034E" w:rsidP="004E015B">
            <w:pPr>
              <w:jc w:val="center"/>
              <w:rPr>
                <w:sz w:val="20"/>
                <w:szCs w:val="20"/>
              </w:rPr>
            </w:pPr>
            <w:r w:rsidRPr="00F8034E">
              <w:rPr>
                <w:sz w:val="20"/>
                <w:szCs w:val="20"/>
              </w:rPr>
              <w:t>trabajar en equipo, resolver problemas</w:t>
            </w:r>
          </w:p>
          <w:p w14:paraId="1CC8A990" w14:textId="752ABDB5" w:rsidR="00F8034E" w:rsidRPr="00F8034E" w:rsidRDefault="00F8034E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t xml:space="preserve">capacidad de aprender y </w:t>
            </w:r>
            <w:r w:rsidRPr="00F8034E">
              <w:rPr>
                <w:sz w:val="20"/>
                <w:szCs w:val="20"/>
              </w:rPr>
              <w:lastRenderedPageBreak/>
              <w:t>actualizarse permanentemente</w:t>
            </w:r>
          </w:p>
        </w:tc>
        <w:tc>
          <w:tcPr>
            <w:tcW w:w="1313" w:type="dxa"/>
          </w:tcPr>
          <w:p w14:paraId="628BD247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65" w:type="dxa"/>
          </w:tcPr>
          <w:p w14:paraId="290ED4D2" w14:textId="47742C5A" w:rsidR="00E43678" w:rsidRPr="00F8034E" w:rsidRDefault="00F8034E" w:rsidP="004E015B">
            <w:pPr>
              <w:jc w:val="center"/>
              <w:rPr>
                <w:rFonts w:cstheme="minorHAnsi"/>
                <w:b/>
                <w:sz w:val="32"/>
                <w:szCs w:val="32"/>
              </w:rPr>
            </w:pPr>
            <w:r>
              <w:rPr>
                <w:rFonts w:cstheme="minorHAnsi"/>
                <w:b/>
                <w:sz w:val="32"/>
                <w:szCs w:val="32"/>
              </w:rPr>
              <w:t>X</w:t>
            </w:r>
          </w:p>
        </w:tc>
        <w:tc>
          <w:tcPr>
            <w:tcW w:w="1185" w:type="dxa"/>
          </w:tcPr>
          <w:p w14:paraId="39074CC3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485" w:type="dxa"/>
          </w:tcPr>
          <w:p w14:paraId="6818B1D3" w14:textId="408921B9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215" w:type="dxa"/>
          </w:tcPr>
          <w:p w14:paraId="166AD574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025" w:type="dxa"/>
          </w:tcPr>
          <w:p w14:paraId="1B8B88E7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6C09EA" w14:textId="77777777" w:rsidR="00EB06F0" w:rsidRDefault="00EB06F0" w:rsidP="00DF38AE">
      <w:pPr>
        <w:spacing w:after="0" w:line="240" w:lineRule="auto"/>
      </w:pPr>
      <w:r>
        <w:separator/>
      </w:r>
    </w:p>
  </w:endnote>
  <w:endnote w:type="continuationSeparator" w:id="0">
    <w:p w14:paraId="5E432921" w14:textId="77777777" w:rsidR="00EB06F0" w:rsidRDefault="00EB06F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D03DAF" w14:textId="77777777" w:rsidR="00EB06F0" w:rsidRDefault="00EB06F0" w:rsidP="00DF38AE">
      <w:pPr>
        <w:spacing w:after="0" w:line="240" w:lineRule="auto"/>
      </w:pPr>
      <w:r>
        <w:separator/>
      </w:r>
    </w:p>
  </w:footnote>
  <w:footnote w:type="continuationSeparator" w:id="0">
    <w:p w14:paraId="7B728B9D" w14:textId="77777777" w:rsidR="00EB06F0" w:rsidRDefault="00EB06F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C9D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2DEA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6F0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034E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4865C8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1C33B82"/>
    <w:rsid w:val="7233E9B9"/>
    <w:rsid w:val="724F6A3C"/>
    <w:rsid w:val="730D50A0"/>
    <w:rsid w:val="73E6FD52"/>
    <w:rsid w:val="73FA7D36"/>
    <w:rsid w:val="74BF0C45"/>
    <w:rsid w:val="77A1D641"/>
    <w:rsid w:val="7834C027"/>
    <w:rsid w:val="7837A504"/>
    <w:rsid w:val="78BD4B3A"/>
    <w:rsid w:val="79ABD88D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5F927E5C3EA8D46BED5E3456E2741E0" ma:contentTypeVersion="4" ma:contentTypeDescription="Crear nuevo documento." ma:contentTypeScope="" ma:versionID="e788c2a09c4cadb9fc8ab1000e26f83e">
  <xsd:schema xmlns:xsd="http://www.w3.org/2001/XMLSchema" xmlns:xs="http://www.w3.org/2001/XMLSchema" xmlns:p="http://schemas.microsoft.com/office/2006/metadata/properties" xmlns:ns2="37229287-acea-41bc-891d-ac9018885012" xmlns:ns3="358722eb-cf21-4709-bc0c-8da335e010e7" targetNamespace="http://schemas.microsoft.com/office/2006/metadata/properties" ma:root="true" ma:fieldsID="78a966b3c28cc3783817f318ebb4a999" ns2:_="" ns3:_="">
    <xsd:import namespace="37229287-acea-41bc-891d-ac9018885012"/>
    <xsd:import namespace="358722eb-cf21-4709-bc0c-8da335e010e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229287-acea-41bc-891d-ac90188850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8722eb-cf21-4709-bc0c-8da335e010e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3D971E5-553D-4A10-AB27-B049BE22B3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229287-acea-41bc-891d-ac9018885012"/>
    <ds:schemaRef ds:uri="358722eb-cf21-4709-bc0c-8da335e010e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392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MARTIN ALONSO ANTOINE BARRA</cp:lastModifiedBy>
  <cp:revision>24</cp:revision>
  <cp:lastPrinted>2019-12-16T20:10:00Z</cp:lastPrinted>
  <dcterms:created xsi:type="dcterms:W3CDTF">2022-02-07T13:42:00Z</dcterms:created>
  <dcterms:modified xsi:type="dcterms:W3CDTF">2026-08-18T20:38:00Z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0x01010095F927E5C3EA8D46BED5E3456E2741E0</vt:lpwstr>
  </property>
</Properties>
</file>