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00F30A96">
      <w:r w:rsidRPr="00460925">
        <w:t>(complemento de la Pauta de Reflexión Definición Proyecto APT)</w:t>
      </w:r>
      <w:r w:rsidR="00734BF5">
        <w:t xml:space="preserve"> </w:t>
      </w:r>
    </w:p>
    <w:p w14:paraId="6C7F2931" w14:textId="77777777" w:rsidR="00AC4D77" w:rsidRDefault="00AC4D77" w:rsidP="7834C02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7834C02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7834C02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7834C02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7834C027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7834C027">
        <w:rPr>
          <w:rFonts w:eastAsiaTheme="majorEastAsia"/>
          <w:sz w:val="24"/>
          <w:szCs w:val="24"/>
        </w:rPr>
        <w:t>n</w:t>
      </w:r>
      <w:r w:rsidRPr="7834C027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7834C027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7834C027">
        <w:rPr>
          <w:rFonts w:eastAsiaTheme="majorEastAsia"/>
          <w:sz w:val="24"/>
          <w:szCs w:val="24"/>
        </w:rPr>
        <w:t>estudiando</w:t>
      </w:r>
      <w:proofErr w:type="gramEnd"/>
      <w:r w:rsidRPr="7834C027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7834C027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7834C027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7796"/>
      </w:tblGrid>
      <w:tr w:rsidR="00E454BE" w14:paraId="5E35176D" w14:textId="77777777" w:rsidTr="7834C027">
        <w:tc>
          <w:tcPr>
            <w:tcW w:w="1984" w:type="dxa"/>
          </w:tcPr>
          <w:p w14:paraId="1865A4F4" w14:textId="77777777" w:rsidR="00E454BE" w:rsidRPr="0094119F" w:rsidRDefault="00E454BE" w:rsidP="7834C027">
            <w:pPr>
              <w:jc w:val="center"/>
              <w:rPr>
                <w:b/>
                <w:bCs/>
              </w:rPr>
            </w:pPr>
            <w:r w:rsidRPr="7834C027">
              <w:rPr>
                <w:b/>
                <w:bCs/>
              </w:rPr>
              <w:t>Categoría</w:t>
            </w:r>
          </w:p>
        </w:tc>
        <w:tc>
          <w:tcPr>
            <w:tcW w:w="7796" w:type="dxa"/>
          </w:tcPr>
          <w:p w14:paraId="0E75F498" w14:textId="77777777" w:rsidR="00E454BE" w:rsidRPr="0094119F" w:rsidRDefault="00E454BE" w:rsidP="7834C027">
            <w:pPr>
              <w:jc w:val="center"/>
              <w:rPr>
                <w:b/>
                <w:bCs/>
              </w:rPr>
            </w:pPr>
            <w:r w:rsidRPr="7834C027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7834C027">
        <w:trPr>
          <w:trHeight w:val="519"/>
        </w:trPr>
        <w:tc>
          <w:tcPr>
            <w:tcW w:w="1984" w:type="dxa"/>
          </w:tcPr>
          <w:p w14:paraId="35D090E2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96" w:type="dxa"/>
          </w:tcPr>
          <w:p w14:paraId="1D52F13D" w14:textId="77777777" w:rsidR="00E454BE" w:rsidRPr="00910133" w:rsidRDefault="00E454BE" w:rsidP="7834C02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7834C027">
        <w:trPr>
          <w:trHeight w:val="489"/>
        </w:trPr>
        <w:tc>
          <w:tcPr>
            <w:tcW w:w="1984" w:type="dxa"/>
          </w:tcPr>
          <w:p w14:paraId="455A613A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96" w:type="dxa"/>
          </w:tcPr>
          <w:p w14:paraId="62D41A77" w14:textId="75C0A8B8" w:rsidR="00E454BE" w:rsidRPr="00910133" w:rsidRDefault="00E454BE" w:rsidP="7834C02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7834C027">
        <w:trPr>
          <w:trHeight w:val="554"/>
        </w:trPr>
        <w:tc>
          <w:tcPr>
            <w:tcW w:w="1984" w:type="dxa"/>
          </w:tcPr>
          <w:p w14:paraId="1B25877A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96" w:type="dxa"/>
          </w:tcPr>
          <w:p w14:paraId="09CB1E54" w14:textId="77777777" w:rsidR="00E454BE" w:rsidRPr="00910133" w:rsidRDefault="00E454BE" w:rsidP="7834C02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7834C027">
        <w:tc>
          <w:tcPr>
            <w:tcW w:w="1984" w:type="dxa"/>
          </w:tcPr>
          <w:p w14:paraId="3AD360B7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96" w:type="dxa"/>
          </w:tcPr>
          <w:p w14:paraId="5A321D40" w14:textId="59E0EE8B" w:rsidR="00E454BE" w:rsidRPr="00910133" w:rsidRDefault="00E454BE" w:rsidP="7834C02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7834C027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7834C027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7834C027">
        <w:trPr>
          <w:trHeight w:val="590"/>
        </w:trPr>
        <w:tc>
          <w:tcPr>
            <w:tcW w:w="1984" w:type="dxa"/>
          </w:tcPr>
          <w:p w14:paraId="3F65207D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96" w:type="dxa"/>
          </w:tcPr>
          <w:p w14:paraId="259C22AB" w14:textId="2BFEC2F3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7834C027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7834C027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7834C027">
      <w:pPr>
        <w:pStyle w:val="Prrafodelista"/>
        <w:ind w:left="435"/>
        <w:jc w:val="both"/>
      </w:pPr>
    </w:p>
    <w:p w14:paraId="572386AC" w14:textId="77777777" w:rsidR="00CE3CA5" w:rsidRDefault="00CE3CA5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7834C027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538AAB05" w14:textId="77777777" w:rsidR="00CE3CA5" w:rsidRDefault="00CE3CA5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0C67863" w14:textId="2B58A344" w:rsidR="00CE3CA5" w:rsidRDefault="00CE3CA5" w:rsidP="7834C027">
      <w:pPr>
        <w:pStyle w:val="Prrafodelista"/>
        <w:ind w:left="0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56A090E6" w14:textId="422B86BC" w:rsidR="7834C027" w:rsidRDefault="7834C027" w:rsidP="7834C027">
      <w:pPr>
        <w:pStyle w:val="Prrafodelista"/>
        <w:ind w:left="0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A03557E" w14:textId="400E68EB" w:rsidR="7834C027" w:rsidRDefault="7834C027" w:rsidP="7834C027">
      <w:pPr>
        <w:pStyle w:val="Prrafodelista"/>
        <w:ind w:left="0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27C20A7" w14:textId="5782A961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AA8C35B" w14:textId="475B6116" w:rsidR="00AC4D77" w:rsidRDefault="00AC4D7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6E07C72" w14:textId="42D1F0E9" w:rsidR="7834C027" w:rsidRDefault="7834C02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1278878" w14:textId="54AB34E4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718EBBD" w14:textId="7F993740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3E98D6F" w14:textId="21E3A67B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7834C0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79ABD88D" w:rsidP="7834C027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7834C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79ABD88D" w:rsidP="7834C027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81B27F9" w:rsidR="00AC4D77" w:rsidRDefault="00CC546C" w:rsidP="7834C02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Fracianna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Aro </w:t>
            </w:r>
          </w:p>
        </w:tc>
      </w:tr>
      <w:tr w:rsidR="00AC4D77" w14:paraId="5118075F" w14:textId="77777777" w:rsidTr="7834C0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79ABD88D" w:rsidP="7834C027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B42F11E" w:rsidR="00AC4D77" w:rsidRDefault="00CC546C" w:rsidP="7834C027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C546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CC546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Conectividad y Redes</w:t>
            </w:r>
          </w:p>
        </w:tc>
      </w:tr>
      <w:tr w:rsidR="00AC4D77" w14:paraId="45A77D95" w14:textId="77777777" w:rsidTr="7834C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79ABD88D" w:rsidP="7834C027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E8CC979" w:rsidR="00AC4D77" w:rsidRDefault="00CC546C" w:rsidP="7834C02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7834C027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635"/>
        <w:gridCol w:w="1313"/>
        <w:gridCol w:w="1065"/>
        <w:gridCol w:w="1185"/>
        <w:gridCol w:w="1485"/>
        <w:gridCol w:w="1215"/>
        <w:gridCol w:w="2025"/>
      </w:tblGrid>
      <w:tr w:rsidR="00E43678" w:rsidRPr="00045D87" w14:paraId="02E8FF2F" w14:textId="77777777" w:rsidTr="7834C027">
        <w:trPr>
          <w:trHeight w:val="288"/>
          <w:jc w:val="center"/>
        </w:trPr>
        <w:tc>
          <w:tcPr>
            <w:tcW w:w="1635" w:type="dxa"/>
            <w:vMerge w:val="restart"/>
            <w:vAlign w:val="center"/>
          </w:tcPr>
          <w:p w14:paraId="22C9DA5A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Competencias Perfil de egreso</w:t>
            </w:r>
          </w:p>
        </w:tc>
        <w:tc>
          <w:tcPr>
            <w:tcW w:w="6263" w:type="dxa"/>
            <w:gridSpan w:val="5"/>
            <w:vAlign w:val="center"/>
          </w:tcPr>
          <w:p w14:paraId="53A09E18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Nivel de logro</w:t>
            </w:r>
          </w:p>
        </w:tc>
        <w:tc>
          <w:tcPr>
            <w:tcW w:w="2025" w:type="dxa"/>
            <w:vMerge w:val="restart"/>
            <w:vAlign w:val="center"/>
          </w:tcPr>
          <w:p w14:paraId="53DDE6B8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Comentarios</w:t>
            </w:r>
          </w:p>
        </w:tc>
      </w:tr>
      <w:tr w:rsidR="00E43678" w:rsidRPr="00045D87" w14:paraId="00808CBE" w14:textId="77777777" w:rsidTr="7834C027">
        <w:trPr>
          <w:trHeight w:val="870"/>
          <w:jc w:val="center"/>
        </w:trPr>
        <w:tc>
          <w:tcPr>
            <w:tcW w:w="1635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313" w:type="dxa"/>
            <w:vAlign w:val="center"/>
          </w:tcPr>
          <w:p w14:paraId="00B2BC31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Excelente Dominio</w:t>
            </w:r>
          </w:p>
        </w:tc>
        <w:tc>
          <w:tcPr>
            <w:tcW w:w="1065" w:type="dxa"/>
            <w:vAlign w:val="center"/>
          </w:tcPr>
          <w:p w14:paraId="63EA5314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 xml:space="preserve"> Alto Dominio</w:t>
            </w:r>
          </w:p>
        </w:tc>
        <w:tc>
          <w:tcPr>
            <w:tcW w:w="1185" w:type="dxa"/>
            <w:vAlign w:val="center"/>
          </w:tcPr>
          <w:p w14:paraId="2CD46035" w14:textId="77777777" w:rsidR="00E43678" w:rsidRPr="00045D87" w:rsidRDefault="71C33B82" w:rsidP="7834C027">
            <w:pPr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Dominio Aceptable</w:t>
            </w:r>
          </w:p>
        </w:tc>
        <w:tc>
          <w:tcPr>
            <w:tcW w:w="1485" w:type="dxa"/>
            <w:vAlign w:val="center"/>
          </w:tcPr>
          <w:p w14:paraId="25094D46" w14:textId="5BFED58B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 xml:space="preserve">Dominio Insuficiente </w:t>
            </w:r>
          </w:p>
        </w:tc>
        <w:tc>
          <w:tcPr>
            <w:tcW w:w="1215" w:type="dxa"/>
            <w:vAlign w:val="center"/>
          </w:tcPr>
          <w:p w14:paraId="3948685F" w14:textId="681847A3" w:rsidR="00E43678" w:rsidRPr="000154FA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Dominio no logrado</w:t>
            </w:r>
          </w:p>
        </w:tc>
        <w:tc>
          <w:tcPr>
            <w:tcW w:w="2025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7834C027">
        <w:trPr>
          <w:trHeight w:val="591"/>
          <w:jc w:val="center"/>
        </w:trPr>
        <w:tc>
          <w:tcPr>
            <w:tcW w:w="1635" w:type="dxa"/>
          </w:tcPr>
          <w:p w14:paraId="53E45F52" w14:textId="286F5BCF" w:rsidR="00E43678" w:rsidRPr="001A179D" w:rsidRDefault="00CC546C" w:rsidP="004E015B">
            <w:pPr>
              <w:jc w:val="center"/>
              <w:rPr>
                <w:rFonts w:cstheme="minorHAnsi"/>
                <w:b/>
                <w:color w:val="FF0000"/>
                <w:sz w:val="20"/>
                <w:szCs w:val="20"/>
              </w:rPr>
            </w:pPr>
            <w:r w:rsidRPr="00CC546C">
              <w:rPr>
                <w:rFonts w:cstheme="minorHAnsi"/>
                <w:b/>
                <w:color w:val="FF0000"/>
                <w:sz w:val="20"/>
                <w:szCs w:val="20"/>
              </w:rPr>
              <w:t>. Diseño y Despliegue de Infraestructura de Red (</w:t>
            </w:r>
            <w:proofErr w:type="spellStart"/>
            <w:r w:rsidRPr="00CC546C">
              <w:rPr>
                <w:rFonts w:cstheme="minorHAnsi"/>
                <w:b/>
                <w:color w:val="FF0000"/>
                <w:sz w:val="20"/>
                <w:szCs w:val="20"/>
              </w:rPr>
              <w:t>VLANs</w:t>
            </w:r>
            <w:proofErr w:type="spellEnd"/>
            <w:r w:rsidRPr="00CC546C">
              <w:rPr>
                <w:rFonts w:cstheme="minorHAnsi"/>
                <w:b/>
                <w:color w:val="FF0000"/>
                <w:sz w:val="20"/>
                <w:szCs w:val="20"/>
              </w:rPr>
              <w:t xml:space="preserve"> y Subredes)</w:t>
            </w:r>
          </w:p>
        </w:tc>
        <w:tc>
          <w:tcPr>
            <w:tcW w:w="1313" w:type="dxa"/>
          </w:tcPr>
          <w:p w14:paraId="0AE11E06" w14:textId="112A26AD" w:rsidR="00E43678" w:rsidRPr="00045D87" w:rsidRDefault="00CC546C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065" w:type="dxa"/>
          </w:tcPr>
          <w:p w14:paraId="79497191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1196BA05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85" w:type="dxa"/>
          </w:tcPr>
          <w:p w14:paraId="5E6B0C7C" w14:textId="48D4FA51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4BCAD381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3F20C944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1FD76F12" w14:textId="77777777" w:rsidTr="7834C027">
        <w:trPr>
          <w:trHeight w:val="576"/>
          <w:jc w:val="center"/>
        </w:trPr>
        <w:tc>
          <w:tcPr>
            <w:tcW w:w="1635" w:type="dxa"/>
          </w:tcPr>
          <w:p w14:paraId="28A60675" w14:textId="77777777" w:rsidR="00E43678" w:rsidRPr="001A179D" w:rsidRDefault="00E43678" w:rsidP="004E015B">
            <w:pPr>
              <w:jc w:val="center"/>
              <w:rPr>
                <w:rFonts w:cstheme="minorHAnsi"/>
                <w:b/>
                <w:color w:val="FF0000"/>
                <w:sz w:val="20"/>
                <w:szCs w:val="20"/>
              </w:rPr>
            </w:pPr>
          </w:p>
        </w:tc>
        <w:tc>
          <w:tcPr>
            <w:tcW w:w="1313" w:type="dxa"/>
          </w:tcPr>
          <w:p w14:paraId="6DBA9A2C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2AB98D2F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2B6A2003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85" w:type="dxa"/>
          </w:tcPr>
          <w:p w14:paraId="215AE810" w14:textId="0C55C658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3785608A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12D566DA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48B14194" w14:textId="77777777" w:rsidTr="7834C027">
        <w:trPr>
          <w:trHeight w:val="591"/>
          <w:jc w:val="center"/>
        </w:trPr>
        <w:tc>
          <w:tcPr>
            <w:tcW w:w="1635" w:type="dxa"/>
          </w:tcPr>
          <w:p w14:paraId="1A55186D" w14:textId="14161F6B" w:rsidR="00E43678" w:rsidRPr="00045D87" w:rsidRDefault="00CC546C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CC546C">
              <w:rPr>
                <w:rFonts w:cstheme="minorHAnsi"/>
                <w:b/>
                <w:sz w:val="20"/>
                <w:szCs w:val="20"/>
              </w:rPr>
              <w:t>. Ciberseguridad e Implementación de Políticas de Acceso (ACLs)</w:t>
            </w:r>
          </w:p>
        </w:tc>
        <w:tc>
          <w:tcPr>
            <w:tcW w:w="1313" w:type="dxa"/>
          </w:tcPr>
          <w:p w14:paraId="2B8826EE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214A3D3F" w14:textId="5558D6B9" w:rsidR="00E43678" w:rsidRPr="00045D87" w:rsidRDefault="00CC546C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185" w:type="dxa"/>
          </w:tcPr>
          <w:p w14:paraId="381C69FC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85" w:type="dxa"/>
          </w:tcPr>
          <w:p w14:paraId="351AC90E" w14:textId="58931D58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5F9FF620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16B213E0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24D5593D" w14:textId="77777777" w:rsidTr="7834C027">
        <w:trPr>
          <w:trHeight w:val="591"/>
          <w:jc w:val="center"/>
        </w:trPr>
        <w:tc>
          <w:tcPr>
            <w:tcW w:w="1635" w:type="dxa"/>
          </w:tcPr>
          <w:p w14:paraId="1BB9E155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313" w:type="dxa"/>
          </w:tcPr>
          <w:p w14:paraId="1C11CAB0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719970B1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26851D54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85" w:type="dxa"/>
          </w:tcPr>
          <w:p w14:paraId="5BC2F010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608079C4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3BCC39E2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458E2370" w14:textId="77777777" w:rsidTr="7834C027">
        <w:trPr>
          <w:trHeight w:val="591"/>
          <w:jc w:val="center"/>
        </w:trPr>
        <w:tc>
          <w:tcPr>
            <w:tcW w:w="1635" w:type="dxa"/>
          </w:tcPr>
          <w:p w14:paraId="054D39DB" w14:textId="175DB247" w:rsidR="00E43678" w:rsidRPr="00045D87" w:rsidRDefault="00CC546C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CC546C">
              <w:rPr>
                <w:rFonts w:cstheme="minorHAnsi"/>
                <w:b/>
                <w:sz w:val="20"/>
                <w:szCs w:val="20"/>
              </w:rPr>
              <w:t xml:space="preserve">. Programación e Integración de Dispositivos </w:t>
            </w:r>
            <w:proofErr w:type="spellStart"/>
            <w:r w:rsidRPr="00CC546C">
              <w:rPr>
                <w:rFonts w:cstheme="minorHAnsi"/>
                <w:b/>
                <w:sz w:val="20"/>
                <w:szCs w:val="20"/>
              </w:rPr>
              <w:t>IoT</w:t>
            </w:r>
            <w:proofErr w:type="spellEnd"/>
            <w:r w:rsidRPr="00CC546C">
              <w:rPr>
                <w:rFonts w:cstheme="minorHAnsi"/>
                <w:b/>
                <w:sz w:val="20"/>
                <w:szCs w:val="20"/>
              </w:rPr>
              <w:t xml:space="preserve"> (ESP32 / MQTT)</w:t>
            </w:r>
          </w:p>
        </w:tc>
        <w:tc>
          <w:tcPr>
            <w:tcW w:w="1313" w:type="dxa"/>
          </w:tcPr>
          <w:p w14:paraId="70C9F467" w14:textId="5A477BD0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0EB20FBA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6012133B" w14:textId="0365CD6E" w:rsidR="00E43678" w:rsidRPr="00045D87" w:rsidRDefault="00CC546C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485" w:type="dxa"/>
          </w:tcPr>
          <w:p w14:paraId="3078B545" w14:textId="365B7ED1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21CEF50E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1B9BDD8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2FAC7AC0" w14:textId="77777777" w:rsidTr="7834C027">
        <w:trPr>
          <w:trHeight w:val="576"/>
          <w:jc w:val="center"/>
        </w:trPr>
        <w:tc>
          <w:tcPr>
            <w:tcW w:w="1635" w:type="dxa"/>
          </w:tcPr>
          <w:p w14:paraId="04FF7A9B" w14:textId="5ED3D679" w:rsidR="00E43678" w:rsidRPr="00045D87" w:rsidRDefault="00CC546C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CC546C">
              <w:rPr>
                <w:rFonts w:cstheme="minorHAnsi"/>
                <w:b/>
                <w:sz w:val="20"/>
                <w:szCs w:val="20"/>
              </w:rPr>
              <w:t>Ingesta de Datos y Bases de Datos de Tiempo Real (InfluxDB)</w:t>
            </w:r>
          </w:p>
        </w:tc>
        <w:tc>
          <w:tcPr>
            <w:tcW w:w="1313" w:type="dxa"/>
          </w:tcPr>
          <w:p w14:paraId="5C878E42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57696619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017EAB0C" w14:textId="7A42AA67" w:rsidR="00E43678" w:rsidRPr="00045D87" w:rsidRDefault="00CC546C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485" w:type="dxa"/>
          </w:tcPr>
          <w:p w14:paraId="7374964A" w14:textId="364408E5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5AB69828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29F824E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5D34DA12" w14:textId="77777777" w:rsidTr="7834C027">
        <w:trPr>
          <w:trHeight w:val="591"/>
          <w:jc w:val="center"/>
        </w:trPr>
        <w:tc>
          <w:tcPr>
            <w:tcW w:w="1635" w:type="dxa"/>
          </w:tcPr>
          <w:p w14:paraId="6ECA9D03" w14:textId="45F61660" w:rsidR="00E43678" w:rsidRPr="00045D87" w:rsidRDefault="00CC546C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CC546C">
              <w:rPr>
                <w:rFonts w:cstheme="minorHAnsi"/>
                <w:b/>
                <w:sz w:val="20"/>
                <w:szCs w:val="20"/>
              </w:rPr>
              <w:t>Gestión de Proyectos, Mitigación de Riesgos y Trabajo Colaborativo</w:t>
            </w:r>
          </w:p>
        </w:tc>
        <w:tc>
          <w:tcPr>
            <w:tcW w:w="1313" w:type="dxa"/>
          </w:tcPr>
          <w:p w14:paraId="210E7D65" w14:textId="477FA26C" w:rsidR="00E43678" w:rsidRPr="00045D87" w:rsidRDefault="00CC546C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065" w:type="dxa"/>
          </w:tcPr>
          <w:p w14:paraId="43ED5BCA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03E734E5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85" w:type="dxa"/>
          </w:tcPr>
          <w:p w14:paraId="57E4E6DE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0379BCE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70508CC2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530FBD84" w14:textId="77777777" w:rsidTr="7834C027">
        <w:trPr>
          <w:trHeight w:val="576"/>
          <w:jc w:val="center"/>
        </w:trPr>
        <w:tc>
          <w:tcPr>
            <w:tcW w:w="1635" w:type="dxa"/>
          </w:tcPr>
          <w:p w14:paraId="1CC8A990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313" w:type="dxa"/>
          </w:tcPr>
          <w:p w14:paraId="628BD24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290ED4D2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39074CC3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85" w:type="dxa"/>
          </w:tcPr>
          <w:p w14:paraId="6818B1D3" w14:textId="408921B9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166AD574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1B8B88E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D3E64" w14:textId="77777777" w:rsidR="00B94389" w:rsidRDefault="00B94389" w:rsidP="00DF38AE">
      <w:pPr>
        <w:spacing w:after="0" w:line="240" w:lineRule="auto"/>
      </w:pPr>
      <w:r>
        <w:separator/>
      </w:r>
    </w:p>
  </w:endnote>
  <w:endnote w:type="continuationSeparator" w:id="0">
    <w:p w14:paraId="729766B3" w14:textId="77777777" w:rsidR="00B94389" w:rsidRDefault="00B9438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1E884" w14:textId="77777777" w:rsidR="00B94389" w:rsidRDefault="00B94389" w:rsidP="00DF38AE">
      <w:pPr>
        <w:spacing w:after="0" w:line="240" w:lineRule="auto"/>
      </w:pPr>
      <w:r>
        <w:separator/>
      </w:r>
    </w:p>
  </w:footnote>
  <w:footnote w:type="continuationSeparator" w:id="0">
    <w:p w14:paraId="553D3961" w14:textId="77777777" w:rsidR="00B94389" w:rsidRDefault="00B9438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292829">
    <w:abstractNumId w:val="3"/>
  </w:num>
  <w:num w:numId="2" w16cid:durableId="665017935">
    <w:abstractNumId w:val="9"/>
  </w:num>
  <w:num w:numId="3" w16cid:durableId="1102532696">
    <w:abstractNumId w:val="13"/>
  </w:num>
  <w:num w:numId="4" w16cid:durableId="2136637310">
    <w:abstractNumId w:val="29"/>
  </w:num>
  <w:num w:numId="5" w16cid:durableId="832256376">
    <w:abstractNumId w:val="31"/>
  </w:num>
  <w:num w:numId="6" w16cid:durableId="1772118230">
    <w:abstractNumId w:val="4"/>
  </w:num>
  <w:num w:numId="7" w16cid:durableId="476146574">
    <w:abstractNumId w:val="12"/>
  </w:num>
  <w:num w:numId="8" w16cid:durableId="867959180">
    <w:abstractNumId w:val="20"/>
  </w:num>
  <w:num w:numId="9" w16cid:durableId="1513032030">
    <w:abstractNumId w:val="16"/>
  </w:num>
  <w:num w:numId="10" w16cid:durableId="629867041">
    <w:abstractNumId w:val="10"/>
  </w:num>
  <w:num w:numId="11" w16cid:durableId="1198086827">
    <w:abstractNumId w:val="25"/>
  </w:num>
  <w:num w:numId="12" w16cid:durableId="1446657073">
    <w:abstractNumId w:val="36"/>
  </w:num>
  <w:num w:numId="13" w16cid:durableId="188105451">
    <w:abstractNumId w:val="30"/>
  </w:num>
  <w:num w:numId="14" w16cid:durableId="679507162">
    <w:abstractNumId w:val="1"/>
  </w:num>
  <w:num w:numId="15" w16cid:durableId="1629161631">
    <w:abstractNumId w:val="37"/>
  </w:num>
  <w:num w:numId="16" w16cid:durableId="421031932">
    <w:abstractNumId w:val="22"/>
  </w:num>
  <w:num w:numId="17" w16cid:durableId="1331520233">
    <w:abstractNumId w:val="18"/>
  </w:num>
  <w:num w:numId="18" w16cid:durableId="633171510">
    <w:abstractNumId w:val="32"/>
  </w:num>
  <w:num w:numId="19" w16cid:durableId="1243493446">
    <w:abstractNumId w:val="11"/>
  </w:num>
  <w:num w:numId="20" w16cid:durableId="1930581708">
    <w:abstractNumId w:val="40"/>
  </w:num>
  <w:num w:numId="21" w16cid:durableId="156116955">
    <w:abstractNumId w:val="35"/>
  </w:num>
  <w:num w:numId="22" w16cid:durableId="622810337">
    <w:abstractNumId w:val="14"/>
  </w:num>
  <w:num w:numId="23" w16cid:durableId="1178302640">
    <w:abstractNumId w:val="15"/>
  </w:num>
  <w:num w:numId="24" w16cid:durableId="1307513648">
    <w:abstractNumId w:val="5"/>
  </w:num>
  <w:num w:numId="25" w16cid:durableId="303462279">
    <w:abstractNumId w:val="17"/>
  </w:num>
  <w:num w:numId="26" w16cid:durableId="1766808615">
    <w:abstractNumId w:val="21"/>
  </w:num>
  <w:num w:numId="27" w16cid:durableId="1894149803">
    <w:abstractNumId w:val="24"/>
  </w:num>
  <w:num w:numId="28" w16cid:durableId="959262996">
    <w:abstractNumId w:val="0"/>
  </w:num>
  <w:num w:numId="29" w16cid:durableId="1111239976">
    <w:abstractNumId w:val="19"/>
  </w:num>
  <w:num w:numId="30" w16cid:durableId="1984386684">
    <w:abstractNumId w:val="23"/>
  </w:num>
  <w:num w:numId="31" w16cid:durableId="1380129019">
    <w:abstractNumId w:val="2"/>
  </w:num>
  <w:num w:numId="32" w16cid:durableId="1662406">
    <w:abstractNumId w:val="7"/>
  </w:num>
  <w:num w:numId="33" w16cid:durableId="1726175219">
    <w:abstractNumId w:val="33"/>
  </w:num>
  <w:num w:numId="34" w16cid:durableId="735783804">
    <w:abstractNumId w:val="39"/>
  </w:num>
  <w:num w:numId="35" w16cid:durableId="1239823839">
    <w:abstractNumId w:val="6"/>
  </w:num>
  <w:num w:numId="36" w16cid:durableId="1881283065">
    <w:abstractNumId w:val="26"/>
  </w:num>
  <w:num w:numId="37" w16cid:durableId="1556114742">
    <w:abstractNumId w:val="38"/>
  </w:num>
  <w:num w:numId="38" w16cid:durableId="796871569">
    <w:abstractNumId w:val="28"/>
  </w:num>
  <w:num w:numId="39" w16cid:durableId="1819345604">
    <w:abstractNumId w:val="27"/>
  </w:num>
  <w:num w:numId="40" w16cid:durableId="1997880466">
    <w:abstractNumId w:val="34"/>
  </w:num>
  <w:num w:numId="41" w16cid:durableId="95506410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530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389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46C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4865C8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1C33B82"/>
    <w:rsid w:val="7233E9B9"/>
    <w:rsid w:val="724F6A3C"/>
    <w:rsid w:val="730D50A0"/>
    <w:rsid w:val="73E6FD52"/>
    <w:rsid w:val="73FA7D36"/>
    <w:rsid w:val="74BF0C45"/>
    <w:rsid w:val="77A1D641"/>
    <w:rsid w:val="7834C027"/>
    <w:rsid w:val="7837A504"/>
    <w:rsid w:val="78BD4B3A"/>
    <w:rsid w:val="79ABD88D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F927E5C3EA8D46BED5E3456E2741E0" ma:contentTypeVersion="4" ma:contentTypeDescription="Crear nuevo documento." ma:contentTypeScope="" ma:versionID="e788c2a09c4cadb9fc8ab1000e26f83e">
  <xsd:schema xmlns:xsd="http://www.w3.org/2001/XMLSchema" xmlns:xs="http://www.w3.org/2001/XMLSchema" xmlns:p="http://schemas.microsoft.com/office/2006/metadata/properties" xmlns:ns2="37229287-acea-41bc-891d-ac9018885012" xmlns:ns3="358722eb-cf21-4709-bc0c-8da335e010e7" targetNamespace="http://schemas.microsoft.com/office/2006/metadata/properties" ma:root="true" ma:fieldsID="78a966b3c28cc3783817f318ebb4a999" ns2:_="" ns3:_="">
    <xsd:import namespace="37229287-acea-41bc-891d-ac9018885012"/>
    <xsd:import namespace="358722eb-cf21-4709-bc0c-8da335e010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29287-acea-41bc-891d-ac90188850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722eb-cf21-4709-bc0c-8da335e010e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D971E5-553D-4A10-AB27-B049BE22B3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229287-acea-41bc-891d-ac9018885012"/>
    <ds:schemaRef ds:uri="358722eb-cf21-4709-bc0c-8da335e010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355</Words>
  <Characters>1955</Characters>
  <Application>Microsoft Office Word</Application>
  <DocSecurity>0</DocSecurity>
  <Lines>16</Lines>
  <Paragraphs>4</Paragraphs>
  <ScaleCrop>false</ScaleCrop>
  <Company>Wal-Mart Stores, Inc.</Company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FRACIANNA SHANTAL ARO GONZALEZ</cp:lastModifiedBy>
  <cp:revision>2</cp:revision>
  <cp:lastPrinted>2019-12-16T20:10:00Z</cp:lastPrinted>
  <dcterms:created xsi:type="dcterms:W3CDTF">2026-10-13T17:43:00Z</dcterms:created>
  <dcterms:modified xsi:type="dcterms:W3CDTF">2026-10-13T17:43:00Z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0x01010095F927E5C3EA8D46BED5E3456E2741E0</vt:lpwstr>
  </property>
</Properties>
</file>