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FF51" w14:textId="77A8015E" w:rsidR="00252CD2" w:rsidRDefault="007D5C55" w:rsidP="00F94237">
      <w:pPr>
        <w:jc w:val="center"/>
        <w:rPr>
          <w:b/>
          <w:bCs/>
        </w:rPr>
      </w:pPr>
      <w:r>
        <w:rPr>
          <w:b/>
          <w:bCs/>
        </w:rPr>
        <w:t>SISTEMA CRUDEX</w:t>
      </w:r>
    </w:p>
    <w:p w14:paraId="403D73EB" w14:textId="3C18D722" w:rsidR="007D5C55" w:rsidRDefault="007D5C55" w:rsidP="00F94237">
      <w:pPr>
        <w:jc w:val="both"/>
        <w:rPr>
          <w:b/>
          <w:bCs/>
        </w:rPr>
      </w:pPr>
      <w:r>
        <w:rPr>
          <w:b/>
          <w:bCs/>
        </w:rPr>
        <w:t>Introdução</w:t>
      </w:r>
    </w:p>
    <w:p w14:paraId="5E7AC8BA" w14:textId="21F43F8F" w:rsidR="007D5C55" w:rsidRDefault="007D5C55" w:rsidP="00F94237">
      <w:pPr>
        <w:jc w:val="both"/>
      </w:pPr>
      <w:r>
        <w:t>O CRUDEX representa um retorno ao paradigma d</w:t>
      </w:r>
      <w:r w:rsidR="00C80E83">
        <w:t>as</w:t>
      </w:r>
      <w:r>
        <w:t xml:space="preserve"> 3 camadas, paradigma este utilizado no mainframe, centralizando no banco-de-dados toda a inteligência do sistema de informação.</w:t>
      </w:r>
    </w:p>
    <w:p w14:paraId="293ADA52" w14:textId="38CCCD2E" w:rsidR="007D5C55" w:rsidRDefault="007D5C55" w:rsidP="00F94237">
      <w:pPr>
        <w:jc w:val="both"/>
      </w:pPr>
      <w:r>
        <w:t>Nesse paradigma, o frontend é a primeira camada, o SGBD é a segunda camada e o arquivo do banco-de-dados em disco é a terceira camada.</w:t>
      </w:r>
    </w:p>
    <w:p w14:paraId="3D7E57C9" w14:textId="5F6BAC61" w:rsidR="0074620B" w:rsidRDefault="0074620B" w:rsidP="00F94237">
      <w:pPr>
        <w:jc w:val="both"/>
      </w:pPr>
      <w:r>
        <w:t>O CRUDEX gera dinamicamente no frontend as telas de login, menu principal, grid e formulários (simples ou mestre-detalhe) através de metadados que descrevem o sistema de informação sendo executado.</w:t>
      </w:r>
    </w:p>
    <w:p w14:paraId="0F0D8C1E" w14:textId="70A096E9" w:rsidR="008D20B7" w:rsidRPr="008D20B7" w:rsidRDefault="008D20B7" w:rsidP="00F94237">
      <w:pPr>
        <w:jc w:val="both"/>
        <w:rPr>
          <w:b/>
          <w:bCs/>
        </w:rPr>
      </w:pPr>
      <w:r w:rsidRPr="008D20B7">
        <w:rPr>
          <w:b/>
          <w:bCs/>
        </w:rPr>
        <w:t>Metadados</w:t>
      </w:r>
    </w:p>
    <w:p w14:paraId="06628946" w14:textId="47CF36CC" w:rsidR="007D5C55" w:rsidRDefault="008A6159" w:rsidP="008A6159">
      <w:pPr>
        <w:pStyle w:val="PargrafodaLista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Categories</w:t>
      </w:r>
    </w:p>
    <w:p w14:paraId="12ECBB01" w14:textId="08A45614" w:rsidR="008A6159" w:rsidRDefault="008A6159" w:rsidP="008A6159">
      <w:pPr>
        <w:pStyle w:val="PargrafodaLista"/>
        <w:jc w:val="both"/>
      </w:pPr>
      <w:r>
        <w:t>Lista de categorias de tipos de dados do SGBD.</w:t>
      </w:r>
    </w:p>
    <w:p w14:paraId="0B55949F" w14:textId="527B92BF" w:rsidR="008A6159" w:rsidRDefault="008A6159" w:rsidP="008A6159">
      <w:pPr>
        <w:pStyle w:val="PargrafodaLista"/>
        <w:jc w:val="both"/>
      </w:pPr>
      <w:r>
        <w:t>Essa classificação dos tipos de dados é necessária para controle pelo CRUDEX de quais tipos aceitam valores default, máximo, mínimo, máscara e outros.</w:t>
      </w:r>
    </w:p>
    <w:p w14:paraId="5B8A4B22" w14:textId="34C94C1A" w:rsidR="008A6159" w:rsidRDefault="008A593A" w:rsidP="008A593A">
      <w:pPr>
        <w:pStyle w:val="PargrafodaLista"/>
        <w:jc w:val="both"/>
      </w:pPr>
      <w:r w:rsidRPr="008A593A">
        <w:rPr>
          <w:noProof/>
        </w:rPr>
        <w:drawing>
          <wp:inline distT="0" distB="0" distL="0" distR="0" wp14:anchorId="79095F1F" wp14:editId="48EA199F">
            <wp:extent cx="5400040" cy="1300480"/>
            <wp:effectExtent l="0" t="0" r="0" b="0"/>
            <wp:docPr id="52605773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5773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E4EA" w14:textId="33B9075C" w:rsidR="0005613F" w:rsidRDefault="0005613F" w:rsidP="0005613F">
      <w:pPr>
        <w:pStyle w:val="PargrafodaLista"/>
        <w:numPr>
          <w:ilvl w:val="0"/>
          <w:numId w:val="9"/>
        </w:numPr>
        <w:jc w:val="both"/>
        <w:rPr>
          <w:b/>
          <w:bCs/>
        </w:rPr>
      </w:pPr>
      <w:r w:rsidRPr="0005613F">
        <w:rPr>
          <w:b/>
          <w:bCs/>
        </w:rPr>
        <w:t>Comparators</w:t>
      </w:r>
    </w:p>
    <w:p w14:paraId="5842082F" w14:textId="15F9043E" w:rsidR="0005613F" w:rsidRDefault="0005613F" w:rsidP="0005613F">
      <w:pPr>
        <w:pStyle w:val="PargrafodaLista"/>
        <w:jc w:val="both"/>
      </w:pPr>
      <w:r>
        <w:t>Lista de comparadores utilizados</w:t>
      </w:r>
      <w:r w:rsidR="00B3299F">
        <w:t xml:space="preserve"> em condições lógicas de comparação.</w:t>
      </w:r>
    </w:p>
    <w:p w14:paraId="4D4CB81B" w14:textId="27B6BC6B" w:rsidR="00B3299F" w:rsidRDefault="00B3299F" w:rsidP="0005613F">
      <w:pPr>
        <w:pStyle w:val="PargrafodaLista"/>
        <w:jc w:val="both"/>
      </w:pPr>
      <w:r w:rsidRPr="00B3299F">
        <w:rPr>
          <w:noProof/>
        </w:rPr>
        <w:drawing>
          <wp:inline distT="0" distB="0" distL="0" distR="0" wp14:anchorId="286721D3" wp14:editId="0CCF7295">
            <wp:extent cx="3362794" cy="3505689"/>
            <wp:effectExtent l="0" t="0" r="9525" b="0"/>
            <wp:docPr id="117073914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39140" name="Imagem 1" descr="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DE0B" w14:textId="77E36402" w:rsidR="0073772E" w:rsidRDefault="0073772E" w:rsidP="0073772E">
      <w:pPr>
        <w:pStyle w:val="PargrafodaLista"/>
        <w:numPr>
          <w:ilvl w:val="0"/>
          <w:numId w:val="9"/>
        </w:numPr>
        <w:jc w:val="both"/>
        <w:rPr>
          <w:b/>
          <w:bCs/>
        </w:rPr>
      </w:pPr>
      <w:r w:rsidRPr="0073772E">
        <w:rPr>
          <w:b/>
          <w:bCs/>
        </w:rPr>
        <w:t>Rules</w:t>
      </w:r>
    </w:p>
    <w:p w14:paraId="073D35B1" w14:textId="43979892" w:rsidR="0073772E" w:rsidRDefault="0073772E" w:rsidP="0073772E">
      <w:pPr>
        <w:pStyle w:val="PargrafodaLista"/>
        <w:jc w:val="both"/>
      </w:pPr>
      <w:r>
        <w:t>Lista de comparadores válidos por categorias.</w:t>
      </w:r>
    </w:p>
    <w:p w14:paraId="01DA881B" w14:textId="614D09F8" w:rsidR="0073772E" w:rsidRDefault="0073772E" w:rsidP="0073772E">
      <w:pPr>
        <w:pStyle w:val="PargrafodaLista"/>
        <w:jc w:val="both"/>
      </w:pPr>
      <w:r w:rsidRPr="0073772E">
        <w:rPr>
          <w:noProof/>
        </w:rPr>
        <w:lastRenderedPageBreak/>
        <w:drawing>
          <wp:inline distT="0" distB="0" distL="0" distR="0" wp14:anchorId="63845CA3" wp14:editId="2CEF3882">
            <wp:extent cx="5400040" cy="5340985"/>
            <wp:effectExtent l="0" t="0" r="0" b="0"/>
            <wp:docPr id="39764939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49397" name="Imagem 1" descr="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B38B" w14:textId="292D820B" w:rsidR="00402E93" w:rsidRPr="00402E93" w:rsidRDefault="00402E93" w:rsidP="00402E93">
      <w:pPr>
        <w:pStyle w:val="PargrafodaLista"/>
        <w:numPr>
          <w:ilvl w:val="0"/>
          <w:numId w:val="9"/>
        </w:numPr>
        <w:jc w:val="both"/>
        <w:rPr>
          <w:b/>
          <w:bCs/>
        </w:rPr>
      </w:pPr>
      <w:r w:rsidRPr="00402E93">
        <w:rPr>
          <w:b/>
          <w:bCs/>
        </w:rPr>
        <w:t>Engines</w:t>
      </w:r>
    </w:p>
    <w:p w14:paraId="7E2904A4" w14:textId="5A3CD9F4" w:rsidR="00402E93" w:rsidRDefault="00402E93" w:rsidP="00402E93">
      <w:pPr>
        <w:pStyle w:val="PargrafodaLista"/>
        <w:jc w:val="both"/>
      </w:pPr>
      <w:r>
        <w:t>Lista dos sistemas gerenciadores de bancos-de-dados suportados pelo CRUDEX.</w:t>
      </w:r>
    </w:p>
    <w:p w14:paraId="7F6B1C1C" w14:textId="2B45F6E3" w:rsidR="00402E93" w:rsidRDefault="00402E93" w:rsidP="00402E93">
      <w:pPr>
        <w:pStyle w:val="PargrafodaLista"/>
        <w:jc w:val="both"/>
      </w:pPr>
      <w:r w:rsidRPr="00402E93">
        <w:rPr>
          <w:noProof/>
        </w:rPr>
        <w:drawing>
          <wp:inline distT="0" distB="0" distL="0" distR="0" wp14:anchorId="361D37E2" wp14:editId="0A28BCBE">
            <wp:extent cx="5400040" cy="2315210"/>
            <wp:effectExtent l="0" t="0" r="0" b="8890"/>
            <wp:docPr id="918215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15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07A4" w14:textId="77777777" w:rsidR="00F53B33" w:rsidRPr="0073772E" w:rsidRDefault="00F53B33" w:rsidP="00402E93">
      <w:pPr>
        <w:pStyle w:val="PargrafodaLista"/>
        <w:jc w:val="both"/>
      </w:pPr>
    </w:p>
    <w:sectPr w:rsidR="00F53B33" w:rsidRPr="00737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035"/>
    <w:multiLevelType w:val="multilevel"/>
    <w:tmpl w:val="5EFC6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98F70CD"/>
    <w:multiLevelType w:val="multilevel"/>
    <w:tmpl w:val="8F5C24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42D465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8C3092"/>
    <w:multiLevelType w:val="hybridMultilevel"/>
    <w:tmpl w:val="148ECE8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7601A7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EF57406"/>
    <w:multiLevelType w:val="multilevel"/>
    <w:tmpl w:val="CE0897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CD41BC8"/>
    <w:multiLevelType w:val="hybridMultilevel"/>
    <w:tmpl w:val="046A95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53C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D6C4807"/>
    <w:multiLevelType w:val="hybridMultilevel"/>
    <w:tmpl w:val="7158A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431052">
    <w:abstractNumId w:val="4"/>
  </w:num>
  <w:num w:numId="2" w16cid:durableId="1761297483">
    <w:abstractNumId w:val="5"/>
  </w:num>
  <w:num w:numId="3" w16cid:durableId="1033116437">
    <w:abstractNumId w:val="2"/>
  </w:num>
  <w:num w:numId="4" w16cid:durableId="179902672">
    <w:abstractNumId w:val="7"/>
  </w:num>
  <w:num w:numId="5" w16cid:durableId="1572806745">
    <w:abstractNumId w:val="3"/>
  </w:num>
  <w:num w:numId="6" w16cid:durableId="1173186177">
    <w:abstractNumId w:val="1"/>
  </w:num>
  <w:num w:numId="7" w16cid:durableId="611597151">
    <w:abstractNumId w:val="0"/>
  </w:num>
  <w:num w:numId="8" w16cid:durableId="624655449">
    <w:abstractNumId w:val="8"/>
  </w:num>
  <w:num w:numId="9" w16cid:durableId="52970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7F"/>
    <w:rsid w:val="0001644F"/>
    <w:rsid w:val="00042EF6"/>
    <w:rsid w:val="0005613F"/>
    <w:rsid w:val="000872B5"/>
    <w:rsid w:val="000C5DDD"/>
    <w:rsid w:val="000D0DB7"/>
    <w:rsid w:val="0019761C"/>
    <w:rsid w:val="001D76C5"/>
    <w:rsid w:val="00252CD2"/>
    <w:rsid w:val="00265EF2"/>
    <w:rsid w:val="002767CD"/>
    <w:rsid w:val="002B4212"/>
    <w:rsid w:val="00346D57"/>
    <w:rsid w:val="00390193"/>
    <w:rsid w:val="003C3C1E"/>
    <w:rsid w:val="00402E93"/>
    <w:rsid w:val="00441AE9"/>
    <w:rsid w:val="0044251F"/>
    <w:rsid w:val="004650E2"/>
    <w:rsid w:val="004662A0"/>
    <w:rsid w:val="0048186D"/>
    <w:rsid w:val="00515E53"/>
    <w:rsid w:val="005221A7"/>
    <w:rsid w:val="00592471"/>
    <w:rsid w:val="005A55CC"/>
    <w:rsid w:val="005C17BB"/>
    <w:rsid w:val="005F2378"/>
    <w:rsid w:val="00611948"/>
    <w:rsid w:val="00615642"/>
    <w:rsid w:val="006411C6"/>
    <w:rsid w:val="00667E87"/>
    <w:rsid w:val="006968F8"/>
    <w:rsid w:val="006A4B58"/>
    <w:rsid w:val="00735CBD"/>
    <w:rsid w:val="0073772E"/>
    <w:rsid w:val="00740304"/>
    <w:rsid w:val="0074620B"/>
    <w:rsid w:val="00796C4A"/>
    <w:rsid w:val="007B3DF5"/>
    <w:rsid w:val="007B4B7F"/>
    <w:rsid w:val="007D5C55"/>
    <w:rsid w:val="007D6549"/>
    <w:rsid w:val="007E190A"/>
    <w:rsid w:val="007E60C9"/>
    <w:rsid w:val="00811958"/>
    <w:rsid w:val="008611A8"/>
    <w:rsid w:val="00870BD5"/>
    <w:rsid w:val="00873099"/>
    <w:rsid w:val="0087484C"/>
    <w:rsid w:val="008A593A"/>
    <w:rsid w:val="008A6159"/>
    <w:rsid w:val="008B36DC"/>
    <w:rsid w:val="008D20B7"/>
    <w:rsid w:val="008D2BDC"/>
    <w:rsid w:val="0090103F"/>
    <w:rsid w:val="0093322D"/>
    <w:rsid w:val="00994C38"/>
    <w:rsid w:val="00A53C3D"/>
    <w:rsid w:val="00AB1F0C"/>
    <w:rsid w:val="00B3299F"/>
    <w:rsid w:val="00B32EF8"/>
    <w:rsid w:val="00B40045"/>
    <w:rsid w:val="00B41527"/>
    <w:rsid w:val="00B74F63"/>
    <w:rsid w:val="00B84FC0"/>
    <w:rsid w:val="00BB306B"/>
    <w:rsid w:val="00BD75B8"/>
    <w:rsid w:val="00BF5871"/>
    <w:rsid w:val="00C80E83"/>
    <w:rsid w:val="00CB1446"/>
    <w:rsid w:val="00CC6D78"/>
    <w:rsid w:val="00CF5ABD"/>
    <w:rsid w:val="00CF7B9A"/>
    <w:rsid w:val="00D0414F"/>
    <w:rsid w:val="00D72D28"/>
    <w:rsid w:val="00DC4A3D"/>
    <w:rsid w:val="00DF0049"/>
    <w:rsid w:val="00E455A9"/>
    <w:rsid w:val="00E46E4D"/>
    <w:rsid w:val="00E77A2D"/>
    <w:rsid w:val="00E8135C"/>
    <w:rsid w:val="00E92689"/>
    <w:rsid w:val="00F31041"/>
    <w:rsid w:val="00F53B33"/>
    <w:rsid w:val="00F61645"/>
    <w:rsid w:val="00F76952"/>
    <w:rsid w:val="00F87A9A"/>
    <w:rsid w:val="00F87BAB"/>
    <w:rsid w:val="00F92E8A"/>
    <w:rsid w:val="00F94237"/>
    <w:rsid w:val="00FB25D0"/>
    <w:rsid w:val="00FE35F7"/>
    <w:rsid w:val="00FE7610"/>
    <w:rsid w:val="00FF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B7902"/>
  <w15:chartTrackingRefBased/>
  <w15:docId w15:val="{DA942156-92E0-4B7A-BEF0-937F60D4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A4B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F7B9A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E92689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6A4B5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2</Pages>
  <Words>153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Rocha Labrego</dc:creator>
  <cp:keywords/>
  <dc:description/>
  <cp:lastModifiedBy>Desenv - Joao da Rocha Labrego R: 4026</cp:lastModifiedBy>
  <cp:revision>13</cp:revision>
  <dcterms:created xsi:type="dcterms:W3CDTF">2024-06-23T01:54:00Z</dcterms:created>
  <dcterms:modified xsi:type="dcterms:W3CDTF">2025-12-22T14:49:00Z</dcterms:modified>
</cp:coreProperties>
</file>