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Autospacing="0" w:before="0" w:afterAutospacing="0" w:after="120"/>
        <w:ind w:hanging="0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Alunos: João Pedro Laureano e Renata Mottin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page">
                  <wp:posOffset>880110</wp:posOffset>
                </wp:positionH>
                <wp:positionV relativeFrom="page">
                  <wp:posOffset>7734300</wp:posOffset>
                </wp:positionV>
                <wp:extent cx="1290955" cy="1396365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955" cy="1396365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290955" cy="525145"/>
                                  <wp:effectExtent l="0" t="0" r="0" b="0"/>
                                  <wp:docPr id="2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0955" cy="525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Figura 1.</w:t>
                            </w:r>
                            <w:r>
                              <w:rPr/>
                              <w:t>Seleção aleatória de dois cromossomos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01.65pt;height:109.95pt;mso-wrap-distance-left:9.05pt;mso-wrap-distance-right:9.05pt;mso-wrap-distance-top:0pt;mso-wrap-distance-bottom:0pt;margin-top:609pt;mso-position-vertical-relative:page;margin-left:69.3pt;mso-position-horizontal-relative:page">
                <v:textbox inset="0in,0in,0in,0in">
                  <w:txbxContent>
                    <w:p>
                      <w:pPr>
                        <w:pStyle w:val="Caption"/>
                        <w:suppressLineNumbers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290955" cy="525145"/>
                            <wp:effectExtent l="0" t="0" r="0" b="0"/>
                            <wp:docPr id="3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0955" cy="525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Figura 1.</w:t>
                      </w:r>
                      <w:r>
                        <w:rPr/>
                        <w:t>Seleção aleatória de dois cromossomos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page">
                  <wp:posOffset>3125470</wp:posOffset>
                </wp:positionH>
                <wp:positionV relativeFrom="page">
                  <wp:posOffset>7725410</wp:posOffset>
                </wp:positionV>
                <wp:extent cx="1426845" cy="1673860"/>
                <wp:effectExtent l="0" t="0" r="0" b="0"/>
                <wp:wrapTopAndBottom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845" cy="167386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426845" cy="586740"/>
                                  <wp:effectExtent l="0" t="0" r="0" b="0"/>
                                  <wp:docPr id="5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6845" cy="5867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Figura 2.</w:t>
                            </w:r>
                            <w:r>
                              <w:rPr/>
                              <w:t>Seleção aleatória de faixa de cromossomo para realizar a cópia para o novo cromossomo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12.35pt;height:131.8pt;mso-wrap-distance-left:9.05pt;mso-wrap-distance-right:9.05pt;mso-wrap-distance-top:0pt;mso-wrap-distance-bottom:0pt;margin-top:608.3pt;mso-position-vertical-relative:page;margin-left:246.1pt;mso-position-horizontal-relative:page">
                <v:textbox inset="0in,0in,0in,0in">
                  <w:txbxContent>
                    <w:p>
                      <w:pPr>
                        <w:pStyle w:val="Caption"/>
                        <w:suppressLineNumbers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426845" cy="586740"/>
                            <wp:effectExtent l="0" t="0" r="0" b="0"/>
                            <wp:docPr id="6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6845" cy="5867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Figura 2.</w:t>
                      </w:r>
                      <w:r>
                        <w:rPr/>
                        <w:t>Seleção aleatória de faixa de cromossomo para realizar a cópia para o novo cromossomo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page">
                  <wp:posOffset>5170805</wp:posOffset>
                </wp:positionH>
                <wp:positionV relativeFrom="page">
                  <wp:posOffset>7865110</wp:posOffset>
                </wp:positionV>
                <wp:extent cx="1143000" cy="2034540"/>
                <wp:effectExtent l="0" t="0" r="0" b="0"/>
                <wp:wrapTopAndBottom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03454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143000" cy="246380"/>
                                  <wp:effectExtent l="0" t="0" r="0" b="0"/>
                                  <wp:docPr id="8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246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Figura 3.</w:t>
                            </w:r>
                            <w:r>
                              <w:rPr/>
                              <w:t>Cromossomo resultante da cópia do cromossomo 1 com os elementos faltantes do cromossomo 2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90pt;height:160.2pt;mso-wrap-distance-left:9.05pt;mso-wrap-distance-right:9.05pt;mso-wrap-distance-top:0pt;mso-wrap-distance-bottom:0pt;margin-top:619.3pt;mso-position-vertical-relative:page;margin-left:407.15pt;mso-position-horizontal-relative:page">
                <v:textbox inset="0in,0in,0in,0in">
                  <w:txbxContent>
                    <w:p>
                      <w:pPr>
                        <w:pStyle w:val="Caption"/>
                        <w:suppressLineNumbers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143000" cy="246380"/>
                            <wp:effectExtent l="0" t="0" r="0" b="0"/>
                            <wp:docPr id="9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0" cy="246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Figura 3.</w:t>
                      </w:r>
                      <w:r>
                        <w:rPr/>
                        <w:t>Cromossomo resultante da cópia do cromossomo 1 com os elementos faltantes do cromossomo 2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Autospacing="0" w:before="0" w:afterAutospacing="0" w:after="120"/>
        <w:ind w:hanging="0"/>
        <w:jc w:val="center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/>
        </w:rPr>
        <w:t>Distribuição de Hóspedes usando Algoritmos Genéticos</w:t>
      </w:r>
    </w:p>
    <w:p>
      <w:pPr>
        <w:pStyle w:val="Normal"/>
        <w:spacing w:beforeAutospacing="0" w:before="0" w:afterAutospacing="0" w:after="120"/>
        <w:ind w:firstLine="708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Com o objetivo de encontrar uma solução, através de algoritmos genéricos, a fim de distribuir estudantes em quartos duplos, foi implementado um código tentando fazer com que isso ocorresse. O código foi organizado da seguinte forma: população, crossover, mutação, aptidão e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D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ecoder. </w:t>
      </w:r>
    </w:p>
    <w:p>
      <w:pPr>
        <w:pStyle w:val="Normal"/>
        <w:spacing w:beforeAutospacing="0" w:before="0" w:afterAutospacing="0" w:after="120"/>
        <w:ind w:hanging="0"/>
        <w:rPr>
          <w:rFonts w:ascii="Times New Roman" w:hAnsi="Times New Roman" w:eastAsia="Times New Roman" w:cs="Times New Roman"/>
          <w:sz w:val="24"/>
          <w:szCs w:val="24"/>
          <w:u w:val="single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val="pt-BR"/>
        </w:rPr>
        <w:t>POPULAÇÃO</w:t>
      </w:r>
    </w:p>
    <w:p>
      <w:pPr>
        <w:pStyle w:val="Normal"/>
        <w:spacing w:beforeAutospacing="0" w:before="0" w:afterAutospacing="0" w:after="120"/>
        <w:ind w:left="0" w:firstLine="708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Nesse projeto, existem duas populações (A e B),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com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 a mesma quantidade de elementos.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Cada indivíduo de uma população devem se hospedar com um indivíduo de outra população.  Além disso, cada indivíduo possui preferências quanto a qual pessoa gostaria de se hospedar com,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de modo que possamos saber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se um par de elementos da população A e B possuem afinidade entre si ou não.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Essa informação está presente em arquivos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t-BR"/>
        </w:rPr>
        <w:t xml:space="preserve"> .txt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lang w:val="pt-BR"/>
        </w:rPr>
        <w:t xml:space="preserve"> bem formatados entregues pela professora.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O objetivo final é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deixar a população mais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satisfeita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possível. Através de arquivos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t-BR"/>
        </w:rPr>
        <w:t>.txt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 todos os indivíduos foram organizados de forma a demonstrar qual seria sua ordem de preferência em relação a escolha de pares.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A representação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 no código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segue da seguinte maneira :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 a população A foi representada como as posições das colunas de um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vetor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, enquanto a B é o elemento nela inserido, o que significa que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a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s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posições dos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 A’s são fixos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enquanto que os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B’s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podem variar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.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Uma representação exemplar seria a seguinte : [0.3.2.1], onde os seguintes elementos estariam hospedando conjuntamente A1 com B1, A2 com B4, A3 com B3 e A4 com B2. Perceba que estamos realizando a contagem a partir da posição 0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.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  <w:u w:val="single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val="pt-BR"/>
        </w:rPr>
        <w:t>CROSSOVER e MUTAÇÃO</w:t>
      </w:r>
    </w:p>
    <w:p>
      <w:pPr>
        <w:pStyle w:val="Normal"/>
        <w:spacing w:beforeAutospacing="0" w:before="0" w:afterAutospacing="0" w:after="120"/>
        <w:ind w:left="0" w:firstLine="708"/>
        <w:rPr>
          <w:rFonts w:ascii="Times New Roman" w:hAnsi="Times New Roman" w:eastAsia="Times New Roman" w:cs="Times New Roman"/>
          <w:sz w:val="24"/>
          <w:szCs w:val="24"/>
          <w:u w:val="none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A fim de encontrar a melhor combinação entre os cromossomos (A e B),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deverá ser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>definido algoritmos para o Crossover e a Mutação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.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>Em relação ao Crossover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>,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 o algoritmo construído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é baseado em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posições. São mantidas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algumas posições fixas, dentro de um certo intervalo de posições, e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outras,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>modifica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>das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.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Segue um exemplo do Crossover: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primeiro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>dois cromossomos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 são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selecionados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aleatoriamente (figura 1);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>S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eleciona-se um intervalo entre duas posições da primeira sequência (nesse exemplo, são os valores entre a quarta e a oitava posição,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>inclusive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) (figura 2); após isso, esse intervalo da primeira sequência é copiado para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>o novo cromossomo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.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Em seguida, são escolhidos os valores que restaram no cromossomo 2 na sua ordem original, ignorando elementos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>de mesmo valor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, e se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>obt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 xml:space="preserve">ém 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pt-BR"/>
        </w:rPr>
        <w:t>uma nova sequência (figura 3).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behindDoc="0" distT="0" distB="0" distL="114935" distR="114935" simplePos="0" locked="0" layoutInCell="1" allowOverlap="1" relativeHeight="11">
            <wp:simplePos x="0" y="0"/>
            <wp:positionH relativeFrom="page">
              <wp:posOffset>1097280</wp:posOffset>
            </wp:positionH>
            <wp:positionV relativeFrom="page">
              <wp:posOffset>7305675</wp:posOffset>
            </wp:positionV>
            <wp:extent cx="851535" cy="1039495"/>
            <wp:effectExtent l="0" t="0" r="0" b="0"/>
            <wp:wrapSquare wrapText="bothSides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53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8">
            <wp:simplePos x="0" y="0"/>
            <wp:positionH relativeFrom="page">
              <wp:posOffset>2830830</wp:posOffset>
            </wp:positionH>
            <wp:positionV relativeFrom="page">
              <wp:posOffset>7284720</wp:posOffset>
            </wp:positionV>
            <wp:extent cx="3461385" cy="1371600"/>
            <wp:effectExtent l="0" t="0" r="0" b="0"/>
            <wp:wrapTopAndBottom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O crossover é realizado a cada nova população. Para o algoritmo da Mutação, foi escolhido a Permutação Simples. Ela envolve simplesmente trocar dois elementos de posições. Esse algoritmo pode ser realizado numa taxa de </w:t>
      </w:r>
      <w:r>
        <w:rPr>
          <w:rFonts w:eastAsia="Times New Roman" w:cs="Times New Roman" w:ascii="Times New Roman" w:hAnsi="Times New Roman"/>
          <w:sz w:val="24"/>
          <w:szCs w:val="24"/>
        </w:rPr>
        <w:t>2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5%,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e envolve a permutação de até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n/2 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</w:rPr>
        <w:t xml:space="preserve">cromossomos, sendo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n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</w:rPr>
        <w:t xml:space="preserve"> o valor configurado para a quantidade de populações.</w:t>
      </w:r>
    </w:p>
    <w:p>
      <w:pPr>
        <w:pStyle w:val="Normal"/>
        <w:spacing w:beforeAutospacing="0" w:before="0" w:afterAutospacing="0" w:after="120"/>
        <w:ind w:hanging="0"/>
        <w:rPr>
          <w:rFonts w:ascii="Times New Roman" w:hAnsi="Times New Roman" w:eastAsia="Times New Roman" w:cs="Times New Roman"/>
          <w:sz w:val="24"/>
          <w:szCs w:val="24"/>
          <w:u w:val="single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val="pt-BR"/>
        </w:rPr>
        <w:t>APTIDÃO</w:t>
      </w:r>
    </w:p>
    <w:p>
      <w:pPr>
        <w:pStyle w:val="Normal"/>
        <w:spacing w:beforeAutospacing="0" w:before="0" w:afterAutospacing="0" w:after="120"/>
        <w:ind w:left="0" w:hanging="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A função de APTIDÃO envolve o cálculo de afinidade entre dois elementos de um cromossomo. Ela se baseia nas informações do arquivo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.txt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</w:rPr>
        <w:t xml:space="preserve"> entregues pela professora. Conforme mais elementos estejam na lista de afinidade de um elemento específico, maior será o valor da aptidão. Caso para o par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a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</w:rPr>
        <w:t xml:space="preserve">,b correspondente, não exista nenhum elemento anterior na lista de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a 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</w:rPr>
        <w:t xml:space="preserve">para o elemento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b, 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</w:rPr>
        <w:t>esse valor será 0.Veja um exemplo de cálculo para um par.</w:t>
      </w:r>
    </w:p>
    <w:p>
      <w:pPr>
        <w:pStyle w:val="Normal"/>
        <w:spacing w:beforeAutospacing="0" w:before="0" w:afterAutospacing="0" w:after="120"/>
        <w:ind w:left="1416" w:hanging="0"/>
        <w:rPr/>
      </w:pP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</w:rPr>
        <w:t>A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1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B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1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B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 xml:space="preserve">2   </w:t>
        <w:tab/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Aptidão(A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1,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B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1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 xml:space="preserve">) = 0, pois não existe nenhum elemento na lista de </w:t>
      </w:r>
    </w:p>
    <w:p>
      <w:pPr>
        <w:pStyle w:val="Normal"/>
        <w:spacing w:beforeAutospacing="0" w:before="0" w:afterAutospacing="0" w:after="120"/>
        <w:ind w:left="0" w:hanging="0"/>
        <w:rPr/>
      </w:pP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ab/>
        <w:tab/>
        <w:t>A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2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B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2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B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1</w:t>
        <w:tab/>
        <w:tab/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A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1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 xml:space="preserve"> que anteceda B1. </w:t>
      </w:r>
    </w:p>
    <w:p>
      <w:pPr>
        <w:pStyle w:val="Normal"/>
        <w:spacing w:beforeAutospacing="0" w:before="0" w:afterAutospacing="0" w:after="120"/>
        <w:ind w:left="1416" w:hanging="0"/>
        <w:rPr/>
      </w:pP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B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1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A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2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A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1</w:t>
        <w:tab/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Aptidão(B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1,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A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1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) = 1, pois existe o elemento A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2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 xml:space="preserve"> antes do elemento </w:t>
      </w:r>
    </w:p>
    <w:p>
      <w:pPr>
        <w:pStyle w:val="Normal"/>
        <w:spacing w:beforeAutospacing="0" w:before="0" w:afterAutospacing="0" w:after="120"/>
        <w:ind w:left="1416" w:hanging="0"/>
        <w:rPr/>
      </w:pP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B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2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A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2</w:t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A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1</w:t>
        <w:tab/>
      </w:r>
      <w:r>
        <w:rPr>
          <w:rFonts w:eastAsia="Times New Roman" w:cs="Times New Roman" w:ascii="Times New Roman" w:hAnsi="Times New Roman"/>
          <w:i w:val="false"/>
          <w:iCs w:val="false"/>
          <w:position w:val="0"/>
          <w:sz w:val="24"/>
          <w:sz w:val="24"/>
          <w:szCs w:val="24"/>
          <w:vertAlign w:val="baseline"/>
        </w:rPr>
        <w:t>A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vertAlign w:val="subscript"/>
        </w:rPr>
        <w:t>1.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i w:val="false"/>
          <w:i w:val="false"/>
          <w:iCs w:val="false"/>
          <w:sz w:val="24"/>
          <w:szCs w:val="24"/>
        </w:rPr>
      </w:pPr>
      <w:r>
        <w:rPr>
          <w:position w:val="0"/>
          <w:sz w:val="22"/>
          <w:vertAlign w:val="baseline"/>
        </w:rPr>
      </w:r>
    </w:p>
    <w:p>
      <w:pPr>
        <w:pStyle w:val="Normal"/>
        <w:spacing w:beforeAutospacing="0" w:before="0" w:afterAutospacing="0" w:after="120"/>
        <w:ind w:left="0" w:hanging="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O valor ótimo da função é 0, dado um cromossomo.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DECODER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Para que se conseguisse ler os arquivos .txt, foi necessário decodificar o conteúdo ali presente para então poder utilizá-los na execução do código.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Execução</w:t>
      </w:r>
    </w:p>
    <w:p>
      <w:pPr>
        <w:pStyle w:val="Normal"/>
        <w:spacing w:beforeAutospacing="0" w:before="0" w:afterAutospacing="0" w:after="120"/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Como em muitos casos não se consegue chegar a 100% de satisfação dos pares, decidiu-se que seria testado para até 200 iterações. Caso não se encontrasse uma combinação perfeita, retorna-se a melhor, ou seja, aquela em que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a função aptidão retorne um valor mais próximo de 0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. Abaixo, segue alguns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pt-BR"/>
        </w:rPr>
        <w:t>print’s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 xml:space="preserve"> das execuções de quando há 2 pares e também de 4 pares: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Execução 1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Nesse caso foi encontrado os pares ideais, ou seja, 100% dos pares são o que os indivíduos tinham como preferência (A1 com B2 e A2 com B1)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behindDoc="0" distT="0" distB="0" distL="114935" distR="114935" simplePos="0" locked="0" layoutInCell="1" allowOverlap="1" relativeHeight="10">
            <wp:simplePos x="0" y="0"/>
            <wp:positionH relativeFrom="page">
              <wp:posOffset>4213225</wp:posOffset>
            </wp:positionH>
            <wp:positionV relativeFrom="page">
              <wp:posOffset>1200150</wp:posOffset>
            </wp:positionV>
            <wp:extent cx="1898650" cy="2402205"/>
            <wp:effectExtent l="0" t="0" r="0" b="0"/>
            <wp:wrapTopAndBottom/>
            <wp:docPr id="1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9">
            <wp:simplePos x="0" y="0"/>
            <wp:positionH relativeFrom="page">
              <wp:posOffset>1812925</wp:posOffset>
            </wp:positionH>
            <wp:positionV relativeFrom="page">
              <wp:posOffset>1200150</wp:posOffset>
            </wp:positionV>
            <wp:extent cx="1210310" cy="1504950"/>
            <wp:effectExtent l="0" t="0" r="0" b="0"/>
            <wp:wrapTopAndBottom/>
            <wp:docPr id="1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3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</w:rPr>
        <w:t>Execução 2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Nesse caso não foi possível que se fizesse todos os pares ideais, ou seja, parte dos indivíduos tiveram que compartilhar o quarto com outras pessoas que não eram aquela de sua preferência. Assim, a melhor solução foi: A1 com B1, A2 com B4, A3 com B2 e A4 com B3.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Referências</w:t>
      </w:r>
    </w:p>
    <w:p>
      <w:pPr>
        <w:pStyle w:val="Normal"/>
        <w:spacing w:beforeAutospacing="0" w:before="0" w:afterAutospacing="0" w:after="120"/>
        <w:ind w:lef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https://www.rubicite.com/Tutorials/GeneticAlgorithms/CrossoverOperators/Order1CrossoverOperator.aspx</w:t>
      </w:r>
    </w:p>
    <w:sectPr>
      <w:headerReference w:type="default" r:id="rId9"/>
      <w:footerReference w:type="default" r:id="rId10"/>
      <w:type w:val="nextPage"/>
      <w:pgSz w:w="11906" w:h="16838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rasi">
    <w:altName w:val="angsananew"/>
    <w:charset w:val="01"/>
    <w:family w:val="auto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/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/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CaptionCharacters">
    <w:name w:val="Caption Characters"/>
    <w:qFormat/>
    <w:rPr>
      <w:sz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Norasi" w:hAnsi="Norasi" w:cs="Lohit Devanagari"/>
      <w:i w:val="false"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igure">
    <w:name w:val="Figure"/>
    <w:basedOn w:val="Caption"/>
    <w:qFormat/>
    <w:pPr/>
    <w:rPr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LibreOffice/6.4.6.2$Linux_X86_64 LibreOffice_project/40$Build-2</Application>
  <Pages>3</Pages>
  <Words>758</Words>
  <Characters>3933</Characters>
  <CharactersWithSpaces>4738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2021-04-15T00:54:13Z</dcterms:created>
  <dc:creator>Renata Mottin</dc:creator>
  <dc:description/>
  <dc:language>en-US</dc:language>
  <cp:lastModifiedBy/>
  <dcterms:modified xsi:type="dcterms:W3CDTF">2021-04-17T18:13:52Z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