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0524" w14:textId="3EE17E79" w:rsidR="00BE7C99" w:rsidRPr="00513D56" w:rsidRDefault="00DF581A" w:rsidP="00700DF7">
      <w:pPr>
        <w:spacing w:after="0" w:line="360" w:lineRule="auto"/>
        <w:jc w:val="both"/>
        <w:rPr>
          <w:rFonts w:ascii="Arial Nova" w:hAnsi="Arial Nova" w:cs="Arial"/>
          <w:b/>
          <w:bCs/>
        </w:rPr>
      </w:pPr>
      <w:r>
        <w:rPr>
          <w:rFonts w:ascii="Arial Nova" w:hAnsi="Arial Nova" w:cs="Arial"/>
          <w:b/>
          <w:bCs/>
          <w:noProof/>
        </w:rPr>
        <w:pict w14:anchorId="3F3682F7">
          <v:roundrect id="_x0000_s1028" style="position:absolute;left:0;text-align:left;margin-left:11.95pt;margin-top:13.45pt;width:423pt;height:26.45pt;z-index:2516602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28">
              <w:txbxContent>
                <w:p w14:paraId="54773511" w14:textId="3677EF81" w:rsidR="00975A33" w:rsidRDefault="00975A33" w:rsidP="00975A33">
                  <w:pPr>
                    <w:jc w:val="center"/>
                    <w:rPr>
                      <w:rFonts w:ascii="Arial Nova" w:hAnsi="Arial Nova" w:cs="Arial"/>
                      <w:b/>
                      <w:bCs/>
                      <w:caps/>
                      <w:color w:val="052229"/>
                    </w:rPr>
                  </w:pPr>
                  <w:r>
                    <w:rPr>
                      <w:rFonts w:ascii="Arial Nova" w:hAnsi="Arial Nova" w:cs="Arial"/>
                      <w:b/>
                      <w:bCs/>
                      <w:caps/>
                      <w:color w:val="052229"/>
                    </w:rPr>
                    <w:t>DIREITO TRIBUTÁRIO</w:t>
                  </w:r>
                  <w:r w:rsidR="00A704BE">
                    <w:rPr>
                      <w:rFonts w:ascii="Arial Nova" w:hAnsi="Arial Nova" w:cs="Arial"/>
                      <w:b/>
                      <w:bCs/>
                      <w:caps/>
                      <w:color w:val="052229"/>
                    </w:rPr>
                    <w:t xml:space="preserve"> BÁSICO 1</w:t>
                  </w:r>
                  <w:r w:rsidR="00BC2562">
                    <w:rPr>
                      <w:rFonts w:ascii="Arial Nova" w:hAnsi="Arial Nova" w:cs="Arial"/>
                      <w:b/>
                      <w:bCs/>
                      <w:caps/>
                      <w:color w:val="052229"/>
                    </w:rPr>
                    <w:t xml:space="preserve"> </w:t>
                  </w:r>
                  <w:r w:rsidR="00A704BE">
                    <w:rPr>
                      <w:rFonts w:ascii="Arial Nova" w:hAnsi="Arial Nova" w:cs="Arial"/>
                      <w:b/>
                      <w:bCs/>
                      <w:caps/>
                      <w:color w:val="052229"/>
                    </w:rPr>
                    <w:t>-</w:t>
                  </w:r>
                  <w:r w:rsidR="00BC2562">
                    <w:rPr>
                      <w:rFonts w:ascii="Arial Nova" w:hAnsi="Arial Nova" w:cs="Arial"/>
                      <w:b/>
                      <w:bCs/>
                      <w:caps/>
                      <w:color w:val="052229"/>
                    </w:rPr>
                    <w:t xml:space="preserve"> TEORIA GERAL</w:t>
                  </w:r>
                </w:p>
                <w:p w14:paraId="448C4D01" w14:textId="77777777" w:rsidR="00975A33" w:rsidRPr="007918AB" w:rsidRDefault="00975A33" w:rsidP="00975A33">
                  <w:pPr>
                    <w:rPr>
                      <w:rFonts w:ascii="Arial Nova" w:hAnsi="Arial Nova" w:cs="Arial"/>
                      <w:b/>
                      <w:bCs/>
                    </w:rPr>
                  </w:pPr>
                </w:p>
              </w:txbxContent>
            </v:textbox>
            <w10:wrap anchorx="margin"/>
          </v:roundrect>
        </w:pict>
      </w:r>
    </w:p>
    <w:p w14:paraId="375636F3" w14:textId="77777777" w:rsidR="00975A33" w:rsidRPr="00513D56" w:rsidRDefault="00975A33" w:rsidP="00700DF7">
      <w:pPr>
        <w:spacing w:after="0" w:line="360" w:lineRule="auto"/>
        <w:jc w:val="both"/>
        <w:rPr>
          <w:rFonts w:ascii="Arial Nova" w:hAnsi="Arial Nova" w:cs="Arial"/>
          <w:b/>
          <w:bCs/>
        </w:rPr>
      </w:pPr>
    </w:p>
    <w:p w14:paraId="2D10BC6B" w14:textId="77777777" w:rsidR="00975A33" w:rsidRPr="00513D56" w:rsidRDefault="00975A33" w:rsidP="00700DF7">
      <w:pPr>
        <w:spacing w:after="0" w:line="360" w:lineRule="auto"/>
        <w:jc w:val="both"/>
        <w:rPr>
          <w:rFonts w:ascii="Arial Nova" w:hAnsi="Arial Nova" w:cs="Arial"/>
          <w:b/>
          <w:bCs/>
        </w:rPr>
      </w:pPr>
    </w:p>
    <w:p w14:paraId="14B3025A" w14:textId="58DC2EA6" w:rsidR="00F429C2" w:rsidRPr="00513D56" w:rsidRDefault="00F429C2" w:rsidP="00700DF7">
      <w:pPr>
        <w:spacing w:after="0" w:line="360" w:lineRule="auto"/>
        <w:jc w:val="both"/>
        <w:rPr>
          <w:rFonts w:ascii="Arial Nova" w:hAnsi="Arial Nova" w:cs="Arial"/>
          <w:b/>
          <w:bCs/>
        </w:rPr>
      </w:pPr>
      <w:r w:rsidRPr="00513D56">
        <w:rPr>
          <w:rFonts w:ascii="Arial Nova" w:hAnsi="Arial Nova" w:cs="Arial"/>
          <w:b/>
          <w:bCs/>
        </w:rPr>
        <w:t>1. CONCEITO DE TRIBUTO</w:t>
      </w:r>
    </w:p>
    <w:p w14:paraId="6A2DBFE9" w14:textId="4E276A42" w:rsidR="00BC2562" w:rsidRPr="00A869E3" w:rsidRDefault="00BC2562" w:rsidP="00BC2562">
      <w:pPr>
        <w:spacing w:after="0" w:line="360" w:lineRule="auto"/>
        <w:jc w:val="both"/>
        <w:rPr>
          <w:rFonts w:ascii="Arial Nova" w:hAnsi="Arial Nova" w:cs="Arial"/>
          <w:b/>
          <w:bCs/>
        </w:rPr>
      </w:pPr>
      <w:r w:rsidRPr="00A869E3">
        <w:rPr>
          <w:rFonts w:ascii="Arial Nova" w:hAnsi="Arial Nova" w:cs="Arial"/>
          <w:b/>
          <w:bCs/>
        </w:rPr>
        <w:t>2. CLASSIFICAÇÃO DOS TRIBUTOS</w:t>
      </w:r>
    </w:p>
    <w:p w14:paraId="11F66EF3" w14:textId="607FD1C6" w:rsidR="00EE0F53" w:rsidRPr="00513D56" w:rsidRDefault="00BC2562" w:rsidP="00700DF7">
      <w:pPr>
        <w:spacing w:after="0" w:line="360" w:lineRule="auto"/>
        <w:jc w:val="both"/>
        <w:rPr>
          <w:rFonts w:ascii="Arial Nova" w:hAnsi="Arial Nova" w:cs="Arial"/>
          <w:b/>
          <w:bCs/>
        </w:rPr>
      </w:pPr>
      <w:r>
        <w:rPr>
          <w:rFonts w:ascii="Arial Nova" w:hAnsi="Arial Nova" w:cs="Arial"/>
          <w:b/>
          <w:bCs/>
        </w:rPr>
        <w:t>3</w:t>
      </w:r>
      <w:r w:rsidR="00EE0F53" w:rsidRPr="00513D56">
        <w:rPr>
          <w:rFonts w:ascii="Arial Nova" w:hAnsi="Arial Nova" w:cs="Arial"/>
          <w:b/>
          <w:bCs/>
        </w:rPr>
        <w:t>. LEGISLAÇÃO TRIBUTÁRIA</w:t>
      </w:r>
    </w:p>
    <w:p w14:paraId="7AEFF7C5" w14:textId="627C95E7" w:rsidR="000F28D2" w:rsidRDefault="00BC2562" w:rsidP="00700DF7">
      <w:pPr>
        <w:spacing w:after="0" w:line="360" w:lineRule="auto"/>
        <w:jc w:val="both"/>
        <w:rPr>
          <w:rFonts w:ascii="Arial Nova" w:hAnsi="Arial Nova" w:cs="Arial"/>
          <w:b/>
          <w:bCs/>
        </w:rPr>
      </w:pPr>
      <w:r>
        <w:rPr>
          <w:rFonts w:ascii="Arial Nova" w:hAnsi="Arial Nova" w:cs="Arial"/>
          <w:b/>
          <w:bCs/>
        </w:rPr>
        <w:t>4</w:t>
      </w:r>
      <w:r w:rsidR="000F28D2" w:rsidRPr="00513D56">
        <w:rPr>
          <w:rFonts w:ascii="Arial Nova" w:hAnsi="Arial Nova" w:cs="Arial"/>
          <w:b/>
          <w:bCs/>
        </w:rPr>
        <w:t xml:space="preserve">. </w:t>
      </w:r>
      <w:r>
        <w:rPr>
          <w:rFonts w:ascii="Arial Nova" w:hAnsi="Arial Nova" w:cs="Arial"/>
          <w:b/>
          <w:bCs/>
        </w:rPr>
        <w:t>LIMITES DO PODER DE TRIBUTAR</w:t>
      </w:r>
    </w:p>
    <w:p w14:paraId="78A793FE" w14:textId="008DB486" w:rsidR="008A05C3" w:rsidRPr="008A05C3" w:rsidRDefault="00BC2562" w:rsidP="008A05C3">
      <w:pPr>
        <w:spacing w:after="0" w:line="360" w:lineRule="auto"/>
        <w:jc w:val="both"/>
        <w:rPr>
          <w:rFonts w:ascii="Arial Nova" w:hAnsi="Arial Nova" w:cs="Arial"/>
          <w:b/>
          <w:bCs/>
          <w:color w:val="000000" w:themeColor="text1"/>
        </w:rPr>
      </w:pPr>
      <w:r>
        <w:rPr>
          <w:rFonts w:ascii="Arial Nova" w:hAnsi="Arial Nova" w:cs="Arial"/>
          <w:b/>
          <w:bCs/>
          <w:color w:val="000000" w:themeColor="text1"/>
        </w:rPr>
        <w:t>5</w:t>
      </w:r>
      <w:r w:rsidR="008A05C3" w:rsidRPr="008A05C3">
        <w:rPr>
          <w:rFonts w:ascii="Arial Nova" w:hAnsi="Arial Nova" w:cs="Arial"/>
          <w:b/>
          <w:bCs/>
          <w:color w:val="000000" w:themeColor="text1"/>
        </w:rPr>
        <w:t>. PRINCÍPIOS DO DIREITO TRIBUTÁRIO</w:t>
      </w:r>
    </w:p>
    <w:p w14:paraId="7D6AC28F" w14:textId="2ACF435B" w:rsidR="00DB41C0" w:rsidRPr="006A12C6" w:rsidRDefault="00BC2562" w:rsidP="00DB41C0">
      <w:pPr>
        <w:spacing w:after="0" w:line="360" w:lineRule="auto"/>
        <w:jc w:val="both"/>
        <w:rPr>
          <w:rFonts w:ascii="Arial Nova" w:hAnsi="Arial Nova" w:cs="Arial"/>
          <w:b/>
          <w:bCs/>
        </w:rPr>
      </w:pPr>
      <w:r w:rsidRPr="006A12C6">
        <w:rPr>
          <w:rFonts w:ascii="Arial Nova" w:hAnsi="Arial Nova" w:cs="Arial"/>
          <w:b/>
          <w:bCs/>
        </w:rPr>
        <w:t>6</w:t>
      </w:r>
      <w:r w:rsidR="00DB41C0" w:rsidRPr="006A12C6">
        <w:rPr>
          <w:rFonts w:ascii="Arial Nova" w:hAnsi="Arial Nova" w:cs="Arial"/>
          <w:b/>
          <w:bCs/>
        </w:rPr>
        <w:t>. IMUNIDADE TRIBUTÁRIA</w:t>
      </w:r>
    </w:p>
    <w:p w14:paraId="24F97C33" w14:textId="19E0F20A" w:rsidR="000F7EA7" w:rsidRPr="00635329" w:rsidRDefault="00BC2562" w:rsidP="000F7EA7">
      <w:pPr>
        <w:spacing w:after="0" w:line="360" w:lineRule="auto"/>
        <w:jc w:val="both"/>
        <w:rPr>
          <w:rFonts w:ascii="Arial Nova" w:hAnsi="Arial Nova" w:cs="Arial"/>
          <w:b/>
          <w:bCs/>
        </w:rPr>
      </w:pPr>
      <w:r w:rsidRPr="00635329">
        <w:rPr>
          <w:rFonts w:ascii="Arial Nova" w:hAnsi="Arial Nova" w:cs="Arial"/>
          <w:b/>
          <w:bCs/>
        </w:rPr>
        <w:t>7. COMPETÊNCIA TRIBUTÁRIA</w:t>
      </w:r>
    </w:p>
    <w:p w14:paraId="42EF898D" w14:textId="760A5871" w:rsidR="000F7EA7" w:rsidRPr="00635329" w:rsidRDefault="00BC2562" w:rsidP="000F7EA7">
      <w:pPr>
        <w:spacing w:after="0" w:line="360" w:lineRule="auto"/>
        <w:jc w:val="both"/>
        <w:rPr>
          <w:rFonts w:ascii="Arial Nova" w:hAnsi="Arial Nova" w:cs="Arial"/>
          <w:b/>
          <w:bCs/>
        </w:rPr>
      </w:pPr>
      <w:r w:rsidRPr="00635329">
        <w:rPr>
          <w:rFonts w:ascii="Arial Nova" w:hAnsi="Arial Nova" w:cs="Arial"/>
          <w:b/>
          <w:bCs/>
        </w:rPr>
        <w:t>8. FATO GERADOR</w:t>
      </w:r>
    </w:p>
    <w:p w14:paraId="76A29C54" w14:textId="79659C88" w:rsidR="000F7EA7" w:rsidRDefault="00BC2562" w:rsidP="000F7EA7">
      <w:pPr>
        <w:spacing w:after="0" w:line="360" w:lineRule="auto"/>
        <w:jc w:val="both"/>
        <w:rPr>
          <w:rFonts w:ascii="Arial Nova" w:hAnsi="Arial Nova" w:cs="Arial"/>
          <w:b/>
          <w:bCs/>
        </w:rPr>
      </w:pPr>
      <w:r>
        <w:rPr>
          <w:rFonts w:ascii="Arial Nova" w:hAnsi="Arial Nova" w:cs="Arial"/>
          <w:b/>
          <w:bCs/>
        </w:rPr>
        <w:t>9. OBRIGAÇÃO TRIBUTÁRIA</w:t>
      </w:r>
    </w:p>
    <w:p w14:paraId="5399A969" w14:textId="1B5FB668" w:rsidR="000F7EA7" w:rsidRPr="00DB59D4" w:rsidRDefault="00BC2562" w:rsidP="00700DF7">
      <w:pPr>
        <w:spacing w:after="0" w:line="360" w:lineRule="auto"/>
        <w:jc w:val="both"/>
        <w:rPr>
          <w:rFonts w:ascii="Arial Nova" w:hAnsi="Arial Nova" w:cs="Arial"/>
          <w:b/>
          <w:bCs/>
        </w:rPr>
      </w:pPr>
      <w:r w:rsidRPr="00DB59D4">
        <w:rPr>
          <w:rFonts w:ascii="Arial Nova" w:hAnsi="Arial Nova" w:cs="Arial"/>
          <w:b/>
          <w:bCs/>
        </w:rPr>
        <w:t>10. SUJEITOS DA OBRIGAÇÃO TRIBUTÁRIA</w:t>
      </w:r>
    </w:p>
    <w:p w14:paraId="57EF8093" w14:textId="6544D625" w:rsidR="000F7EA7" w:rsidRPr="001A73BD" w:rsidRDefault="00BC2562" w:rsidP="00700DF7">
      <w:pPr>
        <w:spacing w:after="0" w:line="360" w:lineRule="auto"/>
        <w:jc w:val="both"/>
        <w:rPr>
          <w:rFonts w:ascii="Arial Nova" w:hAnsi="Arial Nova" w:cs="Arial"/>
          <w:b/>
          <w:bCs/>
        </w:rPr>
      </w:pPr>
      <w:r w:rsidRPr="001A73BD">
        <w:rPr>
          <w:rFonts w:ascii="Arial Nova" w:hAnsi="Arial Nova" w:cs="Arial"/>
          <w:b/>
          <w:bCs/>
        </w:rPr>
        <w:t>11. RESPONSABILIDADE</w:t>
      </w:r>
      <w:r w:rsidR="000F4ED6" w:rsidRPr="001A73BD">
        <w:rPr>
          <w:rFonts w:ascii="Arial Nova" w:hAnsi="Arial Nova" w:cs="Arial"/>
          <w:b/>
          <w:bCs/>
        </w:rPr>
        <w:t xml:space="preserve"> TRIBUTÁRIA</w:t>
      </w:r>
    </w:p>
    <w:p w14:paraId="30C54C66" w14:textId="4148AE27" w:rsidR="00BA7000" w:rsidRPr="001A73BD" w:rsidRDefault="00BC2562" w:rsidP="00BA7000">
      <w:pPr>
        <w:spacing w:after="0" w:line="360" w:lineRule="auto"/>
        <w:jc w:val="both"/>
        <w:rPr>
          <w:rFonts w:ascii="Arial Nova" w:hAnsi="Arial Nova" w:cs="Arial"/>
          <w:b/>
          <w:bCs/>
        </w:rPr>
      </w:pPr>
      <w:r w:rsidRPr="001A73BD">
        <w:rPr>
          <w:rFonts w:ascii="Arial Nova" w:hAnsi="Arial Nova" w:cs="Arial"/>
          <w:b/>
          <w:bCs/>
        </w:rPr>
        <w:t>12. CRÉDITO TRIBUTÁRIO</w:t>
      </w:r>
    </w:p>
    <w:p w14:paraId="02B168C1" w14:textId="5AC53B18" w:rsidR="000F7EA7" w:rsidRPr="003A3361" w:rsidRDefault="00BC2562" w:rsidP="00700DF7">
      <w:pPr>
        <w:spacing w:after="0" w:line="360" w:lineRule="auto"/>
        <w:jc w:val="both"/>
        <w:rPr>
          <w:rFonts w:ascii="Arial Nova" w:hAnsi="Arial Nova" w:cs="Arial"/>
          <w:b/>
          <w:bCs/>
        </w:rPr>
      </w:pPr>
      <w:r w:rsidRPr="003A3361">
        <w:rPr>
          <w:rFonts w:ascii="Arial Nova" w:hAnsi="Arial Nova" w:cs="Arial"/>
          <w:b/>
          <w:bCs/>
        </w:rPr>
        <w:t>1</w:t>
      </w:r>
      <w:r w:rsidR="00F2131E" w:rsidRPr="003A3361">
        <w:rPr>
          <w:rFonts w:ascii="Arial Nova" w:hAnsi="Arial Nova" w:cs="Arial"/>
          <w:b/>
          <w:bCs/>
        </w:rPr>
        <w:t>3</w:t>
      </w:r>
      <w:r w:rsidRPr="003A3361">
        <w:rPr>
          <w:rFonts w:ascii="Arial Nova" w:hAnsi="Arial Nova" w:cs="Arial"/>
          <w:b/>
          <w:bCs/>
        </w:rPr>
        <w:t xml:space="preserve">. </w:t>
      </w:r>
      <w:r w:rsidR="00342AB5">
        <w:rPr>
          <w:rFonts w:ascii="Arial Nova" w:hAnsi="Arial Nova" w:cs="Arial"/>
          <w:b/>
          <w:bCs/>
        </w:rPr>
        <w:t>SUSPENSÃO</w:t>
      </w:r>
      <w:r w:rsidR="00F2131E" w:rsidRPr="00CA3ADE">
        <w:rPr>
          <w:rFonts w:ascii="Arial Nova" w:hAnsi="Arial Nova" w:cs="Arial"/>
          <w:b/>
          <w:bCs/>
        </w:rPr>
        <w:t xml:space="preserve">, </w:t>
      </w:r>
      <w:r w:rsidR="00CA3ADE" w:rsidRPr="00CA3ADE">
        <w:rPr>
          <w:rFonts w:ascii="Arial Nova" w:hAnsi="Arial Nova" w:cs="Arial"/>
          <w:b/>
          <w:bCs/>
        </w:rPr>
        <w:t>EXTINÇÃO</w:t>
      </w:r>
      <w:r w:rsidR="00F2131E" w:rsidRPr="00CA3ADE">
        <w:rPr>
          <w:rFonts w:ascii="Arial Nova" w:hAnsi="Arial Nova" w:cs="Arial"/>
          <w:b/>
          <w:bCs/>
        </w:rPr>
        <w:t xml:space="preserve"> E EXCLUSÃO </w:t>
      </w:r>
      <w:r w:rsidRPr="00CA3ADE">
        <w:rPr>
          <w:rFonts w:ascii="Arial Nova" w:hAnsi="Arial Nova" w:cs="Arial"/>
          <w:b/>
          <w:bCs/>
        </w:rPr>
        <w:t>DO</w:t>
      </w:r>
      <w:r w:rsidRPr="003A3361">
        <w:rPr>
          <w:rFonts w:ascii="Arial Nova" w:hAnsi="Arial Nova" w:cs="Arial"/>
          <w:b/>
          <w:bCs/>
        </w:rPr>
        <w:t xml:space="preserve"> CRÉDITO TRIBUTÁRIO</w:t>
      </w:r>
      <w:r w:rsidRPr="003A3361">
        <w:rPr>
          <w:rFonts w:ascii="Arial Nova" w:hAnsi="Arial Nova" w:cs="Arial"/>
          <w:b/>
          <w:bCs/>
          <w:i/>
          <w:iCs/>
        </w:rPr>
        <w:t xml:space="preserve"> </w:t>
      </w:r>
    </w:p>
    <w:p w14:paraId="08D269D8" w14:textId="6AE8F731" w:rsidR="00F2131E" w:rsidRPr="005866D8" w:rsidRDefault="00F2131E" w:rsidP="00F2131E">
      <w:pPr>
        <w:spacing w:after="0" w:line="360" w:lineRule="auto"/>
        <w:jc w:val="both"/>
        <w:rPr>
          <w:rFonts w:ascii="Arial Nova" w:hAnsi="Arial Nova" w:cs="Arial"/>
          <w:b/>
          <w:bCs/>
        </w:rPr>
      </w:pPr>
      <w:r w:rsidRPr="005866D8">
        <w:rPr>
          <w:rFonts w:ascii="Arial Nova" w:hAnsi="Arial Nova" w:cs="Arial"/>
          <w:b/>
          <w:bCs/>
        </w:rPr>
        <w:t>1</w:t>
      </w:r>
      <w:r w:rsidR="003A3361" w:rsidRPr="005866D8">
        <w:rPr>
          <w:rFonts w:ascii="Arial Nova" w:hAnsi="Arial Nova" w:cs="Arial"/>
          <w:b/>
          <w:bCs/>
        </w:rPr>
        <w:t>4</w:t>
      </w:r>
      <w:r w:rsidRPr="005866D8">
        <w:rPr>
          <w:rFonts w:ascii="Arial Nova" w:hAnsi="Arial Nova" w:cs="Arial"/>
          <w:b/>
          <w:bCs/>
        </w:rPr>
        <w:t>. GARANTIA E PRIVILÉGIOS DO CRÉDITO TRIBUTÁRIO</w:t>
      </w:r>
    </w:p>
    <w:p w14:paraId="151E761A" w14:textId="40A9DE11" w:rsidR="000F7EA7" w:rsidRPr="00BF14DA" w:rsidRDefault="00BC2562" w:rsidP="000F7EA7">
      <w:pPr>
        <w:spacing w:after="0" w:line="360" w:lineRule="auto"/>
        <w:jc w:val="both"/>
        <w:rPr>
          <w:rFonts w:ascii="Arial Nova" w:hAnsi="Arial Nova" w:cs="Arial"/>
          <w:b/>
          <w:bCs/>
        </w:rPr>
      </w:pPr>
      <w:r w:rsidRPr="00BF14DA">
        <w:rPr>
          <w:rFonts w:ascii="Arial Nova" w:hAnsi="Arial Nova" w:cs="Arial"/>
          <w:b/>
          <w:bCs/>
        </w:rPr>
        <w:t>15. ADMINISTRAÇÃO TRIBUTÁRIA</w:t>
      </w:r>
    </w:p>
    <w:p w14:paraId="293FB880" w14:textId="6F76978D" w:rsidR="000F7EA7" w:rsidRDefault="00BF14DA" w:rsidP="00700DF7">
      <w:pPr>
        <w:spacing w:after="0" w:line="360" w:lineRule="auto"/>
        <w:jc w:val="both"/>
        <w:rPr>
          <w:rFonts w:ascii="Arial Nova" w:hAnsi="Arial Nova" w:cs="Arial"/>
          <w:b/>
          <w:bCs/>
        </w:rPr>
      </w:pPr>
      <w:r>
        <w:rPr>
          <w:rFonts w:ascii="Arial Nova" w:hAnsi="Arial Nova" w:cs="Arial"/>
          <w:b/>
          <w:bCs/>
        </w:rPr>
        <w:t>16. ESPÉCIES TRIBUTÁRIAS</w:t>
      </w:r>
    </w:p>
    <w:p w14:paraId="1001AFBC" w14:textId="77777777" w:rsidR="000F7EA7" w:rsidRPr="00513D56" w:rsidRDefault="000F7EA7" w:rsidP="00700DF7">
      <w:pPr>
        <w:spacing w:after="0" w:line="360" w:lineRule="auto"/>
        <w:jc w:val="both"/>
        <w:rPr>
          <w:rFonts w:ascii="Arial Nova" w:hAnsi="Arial Nova" w:cs="Arial"/>
          <w:b/>
          <w:bCs/>
        </w:rPr>
      </w:pPr>
    </w:p>
    <w:p w14:paraId="191E322A" w14:textId="77777777" w:rsidR="00F429C2" w:rsidRPr="00513D56" w:rsidRDefault="00F429C2" w:rsidP="00700DF7">
      <w:pPr>
        <w:spacing w:after="0" w:line="360" w:lineRule="auto"/>
        <w:rPr>
          <w:rFonts w:ascii="Arial Nova" w:hAnsi="Arial Nova" w:cs="Arial"/>
          <w:b/>
          <w:bCs/>
        </w:rPr>
      </w:pPr>
      <w:r w:rsidRPr="00513D56">
        <w:rPr>
          <w:rFonts w:ascii="Arial Nova" w:hAnsi="Arial Nova" w:cs="Arial"/>
          <w:b/>
          <w:bCs/>
        </w:rPr>
        <w:br w:type="page"/>
      </w:r>
    </w:p>
    <w:p w14:paraId="085B11B3" w14:textId="294B21FC" w:rsidR="00451E3E" w:rsidRPr="00513D56" w:rsidRDefault="00DF581A" w:rsidP="00700DF7">
      <w:pPr>
        <w:spacing w:after="0" w:line="360" w:lineRule="auto"/>
        <w:jc w:val="both"/>
        <w:rPr>
          <w:rFonts w:ascii="Arial Nova" w:hAnsi="Arial Nova" w:cs="Arial"/>
          <w:i/>
          <w:iCs/>
        </w:rPr>
      </w:pPr>
      <w:r>
        <w:rPr>
          <w:rFonts w:ascii="Arial Nova" w:hAnsi="Arial Nova" w:cs="Arial"/>
          <w:noProof/>
        </w:rPr>
        <w:lastRenderedPageBreak/>
        <w:pict w14:anchorId="3F3682F7">
          <v:roundrect id="Retângulo: Cantos Arredondados 17" o:spid="_x0000_s1026" style="position:absolute;left:0;text-align:left;margin-left:-.05pt;margin-top:1.45pt;width:423pt;height:2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w:txbxContent>
                <w:p w14:paraId="50A6AAF3" w14:textId="7B1E59AB" w:rsidR="00451E3E" w:rsidRPr="007918AB" w:rsidRDefault="00451E3E" w:rsidP="00451E3E">
                  <w:pPr>
                    <w:rPr>
                      <w:rFonts w:ascii="Arial Nova" w:hAnsi="Arial Nova" w:cs="Arial"/>
                      <w:b/>
                      <w:bCs/>
                    </w:rPr>
                  </w:pPr>
                  <w:r>
                    <w:rPr>
                      <w:rFonts w:ascii="Arial Nova" w:hAnsi="Arial Nova" w:cs="Arial"/>
                      <w:b/>
                      <w:bCs/>
                      <w:caps/>
                      <w:color w:val="052229"/>
                    </w:rPr>
                    <w:t>1. CONCEITO DE TRIBUTO – ART. 3º, CTN</w:t>
                  </w:r>
                </w:p>
              </w:txbxContent>
            </v:textbox>
            <w10:wrap anchorx="margin"/>
          </v:roundrect>
        </w:pict>
      </w:r>
    </w:p>
    <w:p w14:paraId="0C432B88" w14:textId="77777777" w:rsidR="00451E3E" w:rsidRPr="00513D56" w:rsidRDefault="00451E3E" w:rsidP="00700DF7">
      <w:pPr>
        <w:spacing w:after="0" w:line="360" w:lineRule="auto"/>
        <w:jc w:val="both"/>
        <w:rPr>
          <w:rFonts w:ascii="Arial Nova" w:hAnsi="Arial Nova" w:cs="Arial"/>
          <w:i/>
          <w:iCs/>
        </w:rPr>
      </w:pPr>
    </w:p>
    <w:p w14:paraId="1E4C95F3" w14:textId="42ECF8B1" w:rsidR="001035E3" w:rsidRPr="00513D56" w:rsidRDefault="001035E3" w:rsidP="00700DF7">
      <w:pPr>
        <w:spacing w:after="0" w:line="360" w:lineRule="auto"/>
        <w:jc w:val="both"/>
        <w:rPr>
          <w:rFonts w:ascii="Arial Nova" w:hAnsi="Arial Nova" w:cs="Arial"/>
          <w:i/>
          <w:iCs/>
        </w:rPr>
      </w:pPr>
      <w:r w:rsidRPr="00513D56">
        <w:rPr>
          <w:rFonts w:ascii="Arial Nova" w:hAnsi="Arial Nova" w:cs="Arial"/>
          <w:i/>
          <w:iCs/>
        </w:rPr>
        <w:t>Tributo é toda prestação pecuniária compulsória, em moeda ou cujo valor nela se possa exprimir, que não constitua sanção de ato ilícito, instituída em lei e cobrada mediante atividade administrativa plenamente vinculada</w:t>
      </w:r>
      <w:r w:rsidR="00451E3E" w:rsidRPr="00513D56">
        <w:rPr>
          <w:rFonts w:ascii="Arial Nova" w:hAnsi="Arial Nova" w:cs="Arial"/>
          <w:i/>
          <w:iCs/>
        </w:rPr>
        <w:t>.</w:t>
      </w:r>
    </w:p>
    <w:p w14:paraId="4F669979" w14:textId="4CFFCB0D" w:rsidR="001035E3" w:rsidRPr="00513D56" w:rsidRDefault="001035E3" w:rsidP="00700DF7">
      <w:pPr>
        <w:spacing w:after="0" w:line="360" w:lineRule="auto"/>
        <w:jc w:val="both"/>
        <w:rPr>
          <w:rFonts w:ascii="Arial Nova" w:hAnsi="Arial Nova" w:cs="Arial"/>
          <w:color w:val="000000"/>
          <w:shd w:val="clear" w:color="auto" w:fill="FFFFFF"/>
        </w:rPr>
      </w:pPr>
    </w:p>
    <w:p w14:paraId="0C1D898B" w14:textId="7FE74C88" w:rsidR="001035E3" w:rsidRPr="00513D56" w:rsidRDefault="001035E3" w:rsidP="00700DF7">
      <w:pPr>
        <w:spacing w:after="0" w:line="360" w:lineRule="auto"/>
        <w:jc w:val="both"/>
        <w:rPr>
          <w:rFonts w:ascii="Arial Nova" w:hAnsi="Arial Nova" w:cs="Arial"/>
        </w:rPr>
      </w:pPr>
      <w:r w:rsidRPr="00E47E41">
        <w:rPr>
          <w:rFonts w:ascii="Arial Nova" w:hAnsi="Arial Nova" w:cs="Arial"/>
          <w:color w:val="BF8F00" w:themeColor="accent4" w:themeShade="BF"/>
        </w:rPr>
        <w:t xml:space="preserve">- </w:t>
      </w:r>
      <w:r w:rsidRPr="00E47E41">
        <w:rPr>
          <w:rFonts w:ascii="Arial Nova" w:hAnsi="Arial Nova" w:cs="Arial"/>
          <w:b/>
          <w:bCs/>
          <w:i/>
          <w:iCs/>
          <w:color w:val="BF8F00" w:themeColor="accent4" w:themeShade="BF"/>
        </w:rPr>
        <w:t>Prestação</w:t>
      </w:r>
      <w:r w:rsidRPr="00E47E41">
        <w:rPr>
          <w:rFonts w:ascii="Arial Nova" w:hAnsi="Arial Nova" w:cs="Arial"/>
          <w:color w:val="BF8F00" w:themeColor="accent4" w:themeShade="BF"/>
        </w:rPr>
        <w:t>:</w:t>
      </w:r>
      <w:r w:rsidRPr="00513D56">
        <w:rPr>
          <w:rFonts w:ascii="Arial Nova" w:hAnsi="Arial Nova" w:cs="Arial"/>
        </w:rPr>
        <w:t xml:space="preserve"> tributo é um</w:t>
      </w:r>
      <w:r w:rsidR="00E20822" w:rsidRPr="00513D56">
        <w:rPr>
          <w:rFonts w:ascii="Arial Nova" w:hAnsi="Arial Nova" w:cs="Arial"/>
        </w:rPr>
        <w:t xml:space="preserve"> pagamento (obrigação de pagar)</w:t>
      </w:r>
      <w:r w:rsidRPr="00513D56">
        <w:rPr>
          <w:rFonts w:ascii="Arial Nova" w:hAnsi="Arial Nova" w:cs="Arial"/>
        </w:rPr>
        <w:t>;</w:t>
      </w:r>
    </w:p>
    <w:p w14:paraId="666AF345" w14:textId="77777777" w:rsidR="00E20822" w:rsidRPr="00513D56" w:rsidRDefault="00E20822" w:rsidP="00700DF7">
      <w:pPr>
        <w:spacing w:after="0" w:line="360" w:lineRule="auto"/>
        <w:jc w:val="both"/>
        <w:rPr>
          <w:rFonts w:ascii="Arial Nova" w:hAnsi="Arial Nova" w:cs="Arial"/>
        </w:rPr>
      </w:pPr>
    </w:p>
    <w:p w14:paraId="041023BD" w14:textId="20F4B25A" w:rsidR="001035E3" w:rsidRPr="00513D56" w:rsidRDefault="001035E3" w:rsidP="00700DF7">
      <w:pPr>
        <w:spacing w:after="0" w:line="360" w:lineRule="auto"/>
        <w:jc w:val="both"/>
        <w:rPr>
          <w:rFonts w:ascii="Arial Nova" w:hAnsi="Arial Nova" w:cs="Arial"/>
        </w:rPr>
      </w:pPr>
      <w:r w:rsidRPr="00E47E41">
        <w:rPr>
          <w:rFonts w:ascii="Arial Nova" w:hAnsi="Arial Nova" w:cs="Arial"/>
          <w:color w:val="BF8F00" w:themeColor="accent4" w:themeShade="BF"/>
        </w:rPr>
        <w:t xml:space="preserve">- </w:t>
      </w:r>
      <w:r w:rsidRPr="00E47E41">
        <w:rPr>
          <w:rFonts w:ascii="Arial Nova" w:hAnsi="Arial Nova" w:cs="Arial"/>
          <w:b/>
          <w:bCs/>
          <w:i/>
          <w:iCs/>
          <w:color w:val="BF8F00" w:themeColor="accent4" w:themeShade="BF"/>
        </w:rPr>
        <w:t>Pecuniária</w:t>
      </w:r>
      <w:r w:rsidRPr="00E47E41">
        <w:rPr>
          <w:rFonts w:ascii="Arial Nova" w:hAnsi="Arial Nova" w:cs="Arial"/>
          <w:color w:val="BF8F00" w:themeColor="accent4" w:themeShade="BF"/>
        </w:rPr>
        <w:t>:</w:t>
      </w:r>
      <w:r w:rsidRPr="00513D56">
        <w:rPr>
          <w:rFonts w:ascii="Arial Nova" w:hAnsi="Arial Nova" w:cs="Arial"/>
        </w:rPr>
        <w:t xml:space="preserve"> tributo é um pagamento em dinheiro. </w:t>
      </w:r>
    </w:p>
    <w:p w14:paraId="23372A1F" w14:textId="1D59538B" w:rsidR="001035E3" w:rsidRPr="00513D56" w:rsidRDefault="001035E3" w:rsidP="00700DF7">
      <w:pPr>
        <w:spacing w:after="0" w:line="360" w:lineRule="auto"/>
        <w:ind w:left="567"/>
        <w:jc w:val="both"/>
        <w:rPr>
          <w:rFonts w:ascii="Arial Nova" w:hAnsi="Arial Nova" w:cs="Arial"/>
        </w:rPr>
      </w:pPr>
      <w:r w:rsidRPr="00513D56">
        <w:rPr>
          <w:rFonts w:ascii="Arial Nova" w:hAnsi="Arial Nova" w:cs="Arial"/>
        </w:rPr>
        <w:t>Nota: é possível o pagamento com a dação de bem imóvel, desde que haja previsão em lei</w:t>
      </w:r>
      <w:r w:rsidR="00451E3E" w:rsidRPr="00513D56">
        <w:rPr>
          <w:rFonts w:ascii="Arial Nova" w:hAnsi="Arial Nova" w:cs="Arial"/>
        </w:rPr>
        <w:t xml:space="preserve"> (</w:t>
      </w:r>
      <w:r w:rsidR="00451E3E" w:rsidRPr="00513D56">
        <w:rPr>
          <w:rFonts w:ascii="Arial Nova" w:hAnsi="Arial Nova" w:cs="Arial"/>
          <w:b/>
          <w:bCs/>
        </w:rPr>
        <w:t>art. 156, CTN</w:t>
      </w:r>
      <w:r w:rsidR="00451E3E" w:rsidRPr="00513D56">
        <w:rPr>
          <w:rFonts w:ascii="Arial Nova" w:hAnsi="Arial Nova" w:cs="Arial"/>
        </w:rPr>
        <w:t>). Em 2016, o dispositivo foi regulado por lei para dizer os requisitos para tanto.</w:t>
      </w:r>
    </w:p>
    <w:p w14:paraId="3787D52E" w14:textId="77777777" w:rsidR="00E20822" w:rsidRPr="00513D56" w:rsidRDefault="00E20822" w:rsidP="00700DF7">
      <w:pPr>
        <w:spacing w:after="0" w:line="360" w:lineRule="auto"/>
        <w:jc w:val="both"/>
        <w:rPr>
          <w:rFonts w:ascii="Arial Nova" w:hAnsi="Arial Nova" w:cs="Arial"/>
        </w:rPr>
      </w:pPr>
    </w:p>
    <w:p w14:paraId="4DA1A33A" w14:textId="5681450C" w:rsidR="001035E3" w:rsidRPr="00513D56" w:rsidRDefault="001035E3" w:rsidP="00700DF7">
      <w:pPr>
        <w:spacing w:after="0" w:line="360" w:lineRule="auto"/>
        <w:jc w:val="both"/>
        <w:rPr>
          <w:rFonts w:ascii="Arial Nova" w:hAnsi="Arial Nova" w:cs="Arial"/>
        </w:rPr>
      </w:pPr>
      <w:r w:rsidRPr="00E47E41">
        <w:rPr>
          <w:rFonts w:ascii="Arial Nova" w:hAnsi="Arial Nova" w:cs="Arial"/>
          <w:color w:val="BF8F00" w:themeColor="accent4" w:themeShade="BF"/>
        </w:rPr>
        <w:t xml:space="preserve">- </w:t>
      </w:r>
      <w:r w:rsidRPr="00E47E41">
        <w:rPr>
          <w:rFonts w:ascii="Arial Nova" w:hAnsi="Arial Nova" w:cs="Arial"/>
          <w:b/>
          <w:bCs/>
          <w:i/>
          <w:iCs/>
          <w:color w:val="BF8F00" w:themeColor="accent4" w:themeShade="BF"/>
        </w:rPr>
        <w:t>Compulsória</w:t>
      </w:r>
      <w:r w:rsidRPr="00E47E41">
        <w:rPr>
          <w:rFonts w:ascii="Arial Nova" w:hAnsi="Arial Nova" w:cs="Arial"/>
          <w:color w:val="BF8F00" w:themeColor="accent4" w:themeShade="BF"/>
        </w:rPr>
        <w:t>:</w:t>
      </w:r>
      <w:r w:rsidRPr="00513D56">
        <w:rPr>
          <w:rFonts w:ascii="Arial Nova" w:hAnsi="Arial Nova" w:cs="Arial"/>
        </w:rPr>
        <w:t xml:space="preserve"> tributo é um pagamento obrigatório para quem pratica a </w:t>
      </w:r>
      <w:r w:rsidRPr="00513D56">
        <w:rPr>
          <w:rFonts w:ascii="Arial Nova" w:hAnsi="Arial Nova" w:cs="Arial"/>
          <w:i/>
          <w:iCs/>
        </w:rPr>
        <w:t xml:space="preserve">situação eleita pelo legislador </w:t>
      </w:r>
      <w:r w:rsidR="001778C9" w:rsidRPr="00513D56">
        <w:rPr>
          <w:rFonts w:ascii="Arial Nova" w:hAnsi="Arial Nova" w:cs="Arial"/>
          <w:i/>
          <w:iCs/>
        </w:rPr>
        <w:t>como passível de sofrer a incidência tributária</w:t>
      </w:r>
      <w:r w:rsidR="001778C9" w:rsidRPr="00513D56">
        <w:rPr>
          <w:rFonts w:ascii="Arial Nova" w:hAnsi="Arial Nova" w:cs="Arial"/>
        </w:rPr>
        <w:t xml:space="preserve"> </w:t>
      </w:r>
      <w:r w:rsidR="002E43B5" w:rsidRPr="00513D56">
        <w:rPr>
          <w:rFonts w:ascii="Arial Nova" w:hAnsi="Arial Nova" w:cs="Arial"/>
        </w:rPr>
        <w:t>(</w:t>
      </w:r>
      <w:r w:rsidR="002E43B5" w:rsidRPr="00513D56">
        <w:rPr>
          <w:rFonts w:ascii="Arial Nova" w:hAnsi="Arial Nova" w:cs="Arial"/>
          <w:b/>
          <w:bCs/>
          <w:i/>
          <w:iCs/>
        </w:rPr>
        <w:t>fato gerador</w:t>
      </w:r>
      <w:r w:rsidR="002E43B5" w:rsidRPr="00513D56">
        <w:rPr>
          <w:rFonts w:ascii="Arial Nova" w:hAnsi="Arial Nova" w:cs="Arial"/>
        </w:rPr>
        <w:t>)</w:t>
      </w:r>
      <w:r w:rsidRPr="00513D56">
        <w:rPr>
          <w:rFonts w:ascii="Arial Nova" w:hAnsi="Arial Nova" w:cs="Arial"/>
        </w:rPr>
        <w:t>;</w:t>
      </w:r>
    </w:p>
    <w:p w14:paraId="39CA4CE5" w14:textId="77777777" w:rsidR="00E20822" w:rsidRPr="00513D56" w:rsidRDefault="00E20822" w:rsidP="00700DF7">
      <w:pPr>
        <w:spacing w:after="0" w:line="360" w:lineRule="auto"/>
        <w:jc w:val="both"/>
        <w:rPr>
          <w:rFonts w:ascii="Arial Nova" w:hAnsi="Arial Nova" w:cs="Arial"/>
        </w:rPr>
      </w:pPr>
    </w:p>
    <w:p w14:paraId="754CC1FF" w14:textId="30940681" w:rsidR="001035E3" w:rsidRPr="00513D56" w:rsidRDefault="001035E3" w:rsidP="00700DF7">
      <w:pPr>
        <w:spacing w:after="0" w:line="360" w:lineRule="auto"/>
        <w:jc w:val="both"/>
        <w:rPr>
          <w:rFonts w:ascii="Arial Nova" w:hAnsi="Arial Nova" w:cs="Arial"/>
        </w:rPr>
      </w:pPr>
      <w:r w:rsidRPr="00E47E41">
        <w:rPr>
          <w:rFonts w:ascii="Arial Nova" w:hAnsi="Arial Nova" w:cs="Arial"/>
          <w:color w:val="BF8F00" w:themeColor="accent4" w:themeShade="BF"/>
        </w:rPr>
        <w:t xml:space="preserve">- </w:t>
      </w:r>
      <w:r w:rsidR="002E43B5" w:rsidRPr="00E47E41">
        <w:rPr>
          <w:rFonts w:ascii="Arial Nova" w:hAnsi="Arial Nova" w:cs="Arial"/>
          <w:b/>
          <w:bCs/>
          <w:i/>
          <w:iCs/>
          <w:color w:val="BF8F00" w:themeColor="accent4" w:themeShade="BF"/>
        </w:rPr>
        <w:t>Não constitui sanção de ato ilícito</w:t>
      </w:r>
      <w:r w:rsidR="002E43B5" w:rsidRPr="00E47E41">
        <w:rPr>
          <w:rFonts w:ascii="Arial Nova" w:hAnsi="Arial Nova" w:cs="Arial"/>
          <w:color w:val="BF8F00" w:themeColor="accent4" w:themeShade="BF"/>
        </w:rPr>
        <w:t>:</w:t>
      </w:r>
      <w:r w:rsidR="002E43B5" w:rsidRPr="00513D56">
        <w:rPr>
          <w:rFonts w:ascii="Arial Nova" w:hAnsi="Arial Nova" w:cs="Arial"/>
        </w:rPr>
        <w:t xml:space="preserve"> tributo não é pena ou multa. Como consequência, o legislador apenas pode escolher atos lícitos para a incidência de tributação.</w:t>
      </w:r>
    </w:p>
    <w:p w14:paraId="25025333" w14:textId="4B749F64" w:rsidR="002E43B5" w:rsidRPr="00513D56" w:rsidRDefault="002E43B5" w:rsidP="00700DF7">
      <w:pPr>
        <w:spacing w:after="0" w:line="360" w:lineRule="auto"/>
        <w:ind w:left="567"/>
        <w:jc w:val="both"/>
        <w:rPr>
          <w:rFonts w:ascii="Arial Nova" w:hAnsi="Arial Nova" w:cs="Arial"/>
        </w:rPr>
      </w:pPr>
      <w:r w:rsidRPr="00513D56">
        <w:rPr>
          <w:rFonts w:ascii="Arial Nova" w:hAnsi="Arial Nova" w:cs="Arial"/>
        </w:rPr>
        <w:t>Nota: os fruto</w:t>
      </w:r>
      <w:r w:rsidR="0066091A" w:rsidRPr="00513D56">
        <w:rPr>
          <w:rFonts w:ascii="Arial Nova" w:hAnsi="Arial Nova" w:cs="Arial"/>
        </w:rPr>
        <w:t>s</w:t>
      </w:r>
      <w:r w:rsidRPr="00513D56">
        <w:rPr>
          <w:rFonts w:ascii="Arial Nova" w:hAnsi="Arial Nova" w:cs="Arial"/>
        </w:rPr>
        <w:t xml:space="preserve"> da atividade ilícita podem ser objeto de tributação. Isso porque para o Direito Tributário o que importa é a ocorrência do fato gerador</w:t>
      </w:r>
      <w:r w:rsidR="00E20822" w:rsidRPr="00513D56">
        <w:rPr>
          <w:rFonts w:ascii="Arial Nova" w:hAnsi="Arial Nova" w:cs="Arial"/>
        </w:rPr>
        <w:t>,</w:t>
      </w:r>
      <w:r w:rsidRPr="00513D56">
        <w:rPr>
          <w:rFonts w:ascii="Arial Nova" w:hAnsi="Arial Nova" w:cs="Arial"/>
        </w:rPr>
        <w:t xml:space="preserve"> </w:t>
      </w:r>
      <w:r w:rsidR="00E20822" w:rsidRPr="00513D56">
        <w:rPr>
          <w:rFonts w:ascii="Arial Nova" w:hAnsi="Arial Nova" w:cs="Arial"/>
        </w:rPr>
        <w:t>na forma do</w:t>
      </w:r>
      <w:r w:rsidR="0066091A" w:rsidRPr="00513D56">
        <w:rPr>
          <w:rFonts w:ascii="Arial Nova" w:hAnsi="Arial Nova" w:cs="Arial"/>
        </w:rPr>
        <w:t xml:space="preserve"> </w:t>
      </w:r>
      <w:r w:rsidR="00E20822" w:rsidRPr="00513D56">
        <w:rPr>
          <w:rFonts w:ascii="Arial Nova" w:hAnsi="Arial Nova" w:cs="Arial"/>
          <w:b/>
          <w:bCs/>
        </w:rPr>
        <w:t xml:space="preserve">(1) </w:t>
      </w:r>
      <w:r w:rsidRPr="00513D56">
        <w:rPr>
          <w:rFonts w:ascii="Arial Nova" w:hAnsi="Arial Nova" w:cs="Arial"/>
          <w:b/>
          <w:bCs/>
          <w:i/>
          <w:iCs/>
        </w:rPr>
        <w:t>art. 118, I do CTN</w:t>
      </w:r>
      <w:r w:rsidR="00EA0E9D" w:rsidRPr="00513D56">
        <w:rPr>
          <w:rFonts w:ascii="Arial Nova" w:hAnsi="Arial Nova" w:cs="Arial"/>
        </w:rPr>
        <w:t xml:space="preserve"> (interpreta-se </w:t>
      </w:r>
      <w:r w:rsidR="00827485" w:rsidRPr="00513D56">
        <w:rPr>
          <w:rFonts w:ascii="Arial Nova" w:hAnsi="Arial Nova" w:cs="Arial"/>
        </w:rPr>
        <w:t xml:space="preserve">o </w:t>
      </w:r>
      <w:r w:rsidR="00827485" w:rsidRPr="00513D56">
        <w:rPr>
          <w:rFonts w:ascii="Arial Nova" w:hAnsi="Arial Nova" w:cs="Arial"/>
          <w:i/>
          <w:iCs/>
        </w:rPr>
        <w:t>fato gerador</w:t>
      </w:r>
      <w:r w:rsidR="00827485" w:rsidRPr="00513D56">
        <w:rPr>
          <w:rFonts w:ascii="Arial Nova" w:hAnsi="Arial Nova" w:cs="Arial"/>
        </w:rPr>
        <w:t xml:space="preserve"> </w:t>
      </w:r>
      <w:r w:rsidR="00EA0E9D" w:rsidRPr="00513D56">
        <w:rPr>
          <w:rFonts w:ascii="Arial Nova" w:hAnsi="Arial Nova" w:cs="Arial"/>
        </w:rPr>
        <w:t>da abstraindo da validade do negócio jurídico);</w:t>
      </w:r>
      <w:r w:rsidR="00827485" w:rsidRPr="00513D56">
        <w:rPr>
          <w:rFonts w:ascii="Arial Nova" w:hAnsi="Arial Nova" w:cs="Arial"/>
        </w:rPr>
        <w:t xml:space="preserve"> </w:t>
      </w:r>
      <w:r w:rsidR="00E20822" w:rsidRPr="00513D56">
        <w:rPr>
          <w:rFonts w:ascii="Arial Nova" w:hAnsi="Arial Nova" w:cs="Arial"/>
          <w:b/>
          <w:bCs/>
        </w:rPr>
        <w:t xml:space="preserve">(2) </w:t>
      </w:r>
      <w:r w:rsidRPr="00513D56">
        <w:rPr>
          <w:rFonts w:ascii="Arial Nova" w:hAnsi="Arial Nova" w:cs="Arial"/>
          <w:b/>
          <w:bCs/>
          <w:i/>
          <w:iCs/>
        </w:rPr>
        <w:t>princípio pecunia non olet</w:t>
      </w:r>
      <w:r w:rsidR="00827485" w:rsidRPr="00513D56">
        <w:rPr>
          <w:rFonts w:ascii="Arial Nova" w:hAnsi="Arial Nova" w:cs="Arial"/>
          <w:b/>
          <w:bCs/>
        </w:rPr>
        <w:t xml:space="preserve"> </w:t>
      </w:r>
      <w:r w:rsidR="00827485" w:rsidRPr="00513D56">
        <w:rPr>
          <w:rFonts w:ascii="Arial Nova" w:hAnsi="Arial Nova" w:cs="Arial"/>
        </w:rPr>
        <w:t>(dinheiro não tem cheiro)</w:t>
      </w:r>
      <w:r w:rsidR="00E20822" w:rsidRPr="00513D56">
        <w:rPr>
          <w:rFonts w:ascii="Arial Nova" w:hAnsi="Arial Nova" w:cs="Arial"/>
        </w:rPr>
        <w:t>;</w:t>
      </w:r>
      <w:r w:rsidRPr="00513D56">
        <w:rPr>
          <w:rFonts w:ascii="Arial Nova" w:hAnsi="Arial Nova" w:cs="Arial"/>
        </w:rPr>
        <w:t xml:space="preserve"> </w:t>
      </w:r>
      <w:r w:rsidR="00827485" w:rsidRPr="00513D56">
        <w:rPr>
          <w:rFonts w:ascii="Arial Nova" w:hAnsi="Arial Nova" w:cs="Arial"/>
          <w:b/>
          <w:bCs/>
        </w:rPr>
        <w:t xml:space="preserve">                     </w:t>
      </w:r>
      <w:r w:rsidR="00E20822" w:rsidRPr="00513D56">
        <w:rPr>
          <w:rFonts w:ascii="Arial Nova" w:hAnsi="Arial Nova" w:cs="Arial"/>
          <w:b/>
          <w:bCs/>
        </w:rPr>
        <w:t xml:space="preserve">(3) </w:t>
      </w:r>
      <w:r w:rsidRPr="00513D56">
        <w:rPr>
          <w:rFonts w:ascii="Arial Nova" w:hAnsi="Arial Nova" w:cs="Arial"/>
          <w:b/>
          <w:bCs/>
          <w:i/>
          <w:iCs/>
        </w:rPr>
        <w:t>princípio da isonomia</w:t>
      </w:r>
      <w:r w:rsidR="00827485" w:rsidRPr="00513D56">
        <w:rPr>
          <w:rFonts w:ascii="Arial Nova" w:hAnsi="Arial Nova" w:cs="Arial"/>
          <w:b/>
          <w:bCs/>
          <w:i/>
          <w:iCs/>
        </w:rPr>
        <w:t xml:space="preserve"> </w:t>
      </w:r>
      <w:r w:rsidR="00827485" w:rsidRPr="00513D56">
        <w:rPr>
          <w:rFonts w:ascii="Arial Nova" w:hAnsi="Arial Nova" w:cs="Arial"/>
          <w:i/>
          <w:iCs/>
        </w:rPr>
        <w:t>(HC 77530)</w:t>
      </w:r>
      <w:r w:rsidR="0066091A" w:rsidRPr="00513D56">
        <w:rPr>
          <w:rFonts w:ascii="Arial Nova" w:hAnsi="Arial Nova" w:cs="Arial"/>
        </w:rPr>
        <w:t>;</w:t>
      </w:r>
      <w:r w:rsidRPr="00513D56">
        <w:rPr>
          <w:rFonts w:ascii="Arial Nova" w:hAnsi="Arial Nova" w:cs="Arial"/>
        </w:rPr>
        <w:t xml:space="preserve"> e </w:t>
      </w:r>
      <w:r w:rsidR="00E20822" w:rsidRPr="00513D56">
        <w:rPr>
          <w:rFonts w:ascii="Arial Nova" w:hAnsi="Arial Nova" w:cs="Arial"/>
          <w:b/>
          <w:bCs/>
        </w:rPr>
        <w:t xml:space="preserve">(4) </w:t>
      </w:r>
      <w:r w:rsidRPr="00513D56">
        <w:rPr>
          <w:rFonts w:ascii="Arial Nova" w:hAnsi="Arial Nova" w:cs="Arial"/>
          <w:b/>
          <w:bCs/>
          <w:i/>
          <w:iCs/>
        </w:rPr>
        <w:t>princípio da capacidade contributiva</w:t>
      </w:r>
      <w:r w:rsidRPr="00513D56">
        <w:rPr>
          <w:rFonts w:ascii="Arial Nova" w:hAnsi="Arial Nova" w:cs="Arial"/>
        </w:rPr>
        <w:t xml:space="preserve"> </w:t>
      </w:r>
      <w:r w:rsidRPr="00513D56">
        <w:rPr>
          <w:rFonts w:ascii="Arial Nova" w:hAnsi="Arial Nova" w:cs="Arial"/>
          <w:i/>
          <w:iCs/>
        </w:rPr>
        <w:t>(HC 77530)</w:t>
      </w:r>
      <w:r w:rsidR="00EA0E9D" w:rsidRPr="00513D56">
        <w:rPr>
          <w:rFonts w:ascii="Arial Nova" w:hAnsi="Arial Nova" w:cs="Arial"/>
        </w:rPr>
        <w:t>.</w:t>
      </w:r>
    </w:p>
    <w:p w14:paraId="4A3BFE18" w14:textId="77777777" w:rsidR="00E20822" w:rsidRPr="00513D56" w:rsidRDefault="00E20822" w:rsidP="00700DF7">
      <w:pPr>
        <w:spacing w:after="0" w:line="360" w:lineRule="auto"/>
        <w:jc w:val="both"/>
        <w:rPr>
          <w:rFonts w:ascii="Arial Nova" w:hAnsi="Arial Nova" w:cs="Arial"/>
        </w:rPr>
      </w:pPr>
    </w:p>
    <w:p w14:paraId="2F25F41F" w14:textId="61245775" w:rsidR="002E43B5" w:rsidRPr="00513D56" w:rsidRDefault="002E43B5" w:rsidP="00700DF7">
      <w:pPr>
        <w:spacing w:after="0" w:line="360" w:lineRule="auto"/>
        <w:jc w:val="both"/>
        <w:rPr>
          <w:rFonts w:ascii="Arial Nova" w:hAnsi="Arial Nova" w:cs="Arial"/>
        </w:rPr>
      </w:pPr>
      <w:r w:rsidRPr="00E47E41">
        <w:rPr>
          <w:rFonts w:ascii="Arial Nova" w:hAnsi="Arial Nova" w:cs="Arial"/>
          <w:color w:val="BF8F00" w:themeColor="accent4" w:themeShade="BF"/>
        </w:rPr>
        <w:t xml:space="preserve">- </w:t>
      </w:r>
      <w:r w:rsidRPr="00E47E41">
        <w:rPr>
          <w:rFonts w:ascii="Arial Nova" w:hAnsi="Arial Nova" w:cs="Arial"/>
          <w:b/>
          <w:bCs/>
          <w:i/>
          <w:iCs/>
          <w:color w:val="BF8F00" w:themeColor="accent4" w:themeShade="BF"/>
        </w:rPr>
        <w:t>Instituído em lei</w:t>
      </w:r>
      <w:r w:rsidR="00E20822" w:rsidRPr="00E47E41">
        <w:rPr>
          <w:rFonts w:ascii="Arial Nova" w:hAnsi="Arial Nova" w:cs="Arial"/>
          <w:i/>
          <w:iCs/>
          <w:color w:val="BF8F00" w:themeColor="accent4" w:themeShade="BF"/>
        </w:rPr>
        <w:t>:</w:t>
      </w:r>
      <w:r w:rsidR="00E20822" w:rsidRPr="00E47E41">
        <w:rPr>
          <w:rFonts w:ascii="Arial Nova" w:hAnsi="Arial Nova" w:cs="Arial"/>
          <w:color w:val="BF8F00" w:themeColor="accent4" w:themeShade="BF"/>
        </w:rPr>
        <w:t xml:space="preserve"> </w:t>
      </w:r>
      <w:r w:rsidR="00E20822" w:rsidRPr="00513D56">
        <w:rPr>
          <w:rFonts w:ascii="Arial Nova" w:hAnsi="Arial Nova" w:cs="Arial"/>
        </w:rPr>
        <w:t>tributo é criado por lei;</w:t>
      </w:r>
    </w:p>
    <w:p w14:paraId="56499D4C" w14:textId="77777777" w:rsidR="00E20822" w:rsidRPr="00513D56" w:rsidRDefault="00E20822" w:rsidP="00700DF7">
      <w:pPr>
        <w:spacing w:after="0" w:line="360" w:lineRule="auto"/>
        <w:jc w:val="both"/>
        <w:rPr>
          <w:rFonts w:ascii="Arial Nova" w:hAnsi="Arial Nova" w:cs="Arial"/>
          <w:i/>
          <w:iCs/>
        </w:rPr>
      </w:pPr>
    </w:p>
    <w:p w14:paraId="6781D09A" w14:textId="2DF68496" w:rsidR="002E43B5" w:rsidRPr="00513D56" w:rsidRDefault="002E43B5" w:rsidP="00700DF7">
      <w:pPr>
        <w:spacing w:after="0" w:line="360" w:lineRule="auto"/>
        <w:jc w:val="both"/>
        <w:rPr>
          <w:rFonts w:ascii="Arial Nova" w:hAnsi="Arial Nova" w:cs="Arial"/>
        </w:rPr>
      </w:pPr>
      <w:r w:rsidRPr="00E47E41">
        <w:rPr>
          <w:rFonts w:ascii="Arial Nova" w:hAnsi="Arial Nova" w:cs="Arial"/>
          <w:i/>
          <w:iCs/>
          <w:color w:val="BF8F00" w:themeColor="accent4" w:themeShade="BF"/>
        </w:rPr>
        <w:t xml:space="preserve">- </w:t>
      </w:r>
      <w:r w:rsidRPr="00E47E41">
        <w:rPr>
          <w:rFonts w:ascii="Arial Nova" w:hAnsi="Arial Nova" w:cs="Arial"/>
          <w:b/>
          <w:bCs/>
          <w:i/>
          <w:iCs/>
          <w:color w:val="BF8F00" w:themeColor="accent4" w:themeShade="BF"/>
        </w:rPr>
        <w:t>Cobrado mediante atividade administrativa vinculada</w:t>
      </w:r>
      <w:r w:rsidRPr="00513D56">
        <w:rPr>
          <w:rFonts w:ascii="Arial Nova" w:hAnsi="Arial Nova" w:cs="Arial"/>
        </w:rPr>
        <w:t xml:space="preserve">: a </w:t>
      </w:r>
      <w:r w:rsidR="00E20822" w:rsidRPr="00513D56">
        <w:rPr>
          <w:rFonts w:ascii="Arial Nova" w:hAnsi="Arial Nova" w:cs="Arial"/>
        </w:rPr>
        <w:t xml:space="preserve">Autoridade Administrativa </w:t>
      </w:r>
      <w:r w:rsidRPr="00513D56">
        <w:rPr>
          <w:rFonts w:ascii="Arial Nova" w:hAnsi="Arial Nova" w:cs="Arial"/>
        </w:rPr>
        <w:t xml:space="preserve">não pode exercer o poder discricionário em razão da </w:t>
      </w:r>
      <w:r w:rsidRPr="00513D56">
        <w:rPr>
          <w:rFonts w:ascii="Arial Nova" w:hAnsi="Arial Nova" w:cs="Arial"/>
          <w:i/>
          <w:iCs/>
        </w:rPr>
        <w:t>conveniência</w:t>
      </w:r>
      <w:r w:rsidRPr="00513D56">
        <w:rPr>
          <w:rFonts w:ascii="Arial Nova" w:hAnsi="Arial Nova" w:cs="Arial"/>
        </w:rPr>
        <w:t xml:space="preserve"> e </w:t>
      </w:r>
      <w:r w:rsidRPr="00513D56">
        <w:rPr>
          <w:rFonts w:ascii="Arial Nova" w:hAnsi="Arial Nova" w:cs="Arial"/>
          <w:i/>
          <w:iCs/>
        </w:rPr>
        <w:t>oportunidade</w:t>
      </w:r>
      <w:r w:rsidR="00827485" w:rsidRPr="00513D56">
        <w:rPr>
          <w:rFonts w:ascii="Arial Nova" w:hAnsi="Arial Nova" w:cs="Arial"/>
        </w:rPr>
        <w:t xml:space="preserve"> na exigência do tributo</w:t>
      </w:r>
      <w:r w:rsidR="00BF14DA">
        <w:rPr>
          <w:rFonts w:ascii="Arial Nova" w:hAnsi="Arial Nova" w:cs="Arial"/>
        </w:rPr>
        <w:t>.</w:t>
      </w:r>
    </w:p>
    <w:p w14:paraId="01F231E2" w14:textId="77777777" w:rsidR="002E43B5" w:rsidRPr="00513D56" w:rsidRDefault="002E43B5" w:rsidP="00700DF7">
      <w:pPr>
        <w:spacing w:after="0" w:line="360" w:lineRule="auto"/>
        <w:jc w:val="both"/>
        <w:rPr>
          <w:rFonts w:ascii="Arial Nova" w:hAnsi="Arial Nova" w:cs="Arial"/>
        </w:rPr>
      </w:pPr>
    </w:p>
    <w:p w14:paraId="04B8A6D5" w14:textId="5EE61D98" w:rsidR="00764AA1" w:rsidRDefault="00E20822" w:rsidP="00764AA1">
      <w:pPr>
        <w:spacing w:after="0" w:line="360" w:lineRule="auto"/>
        <w:jc w:val="both"/>
        <w:rPr>
          <w:rFonts w:ascii="Arial" w:hAnsi="Arial" w:cs="Arial"/>
          <w:sz w:val="24"/>
          <w:szCs w:val="24"/>
        </w:rPr>
      </w:pPr>
      <w:r w:rsidRPr="00E47E41">
        <w:rPr>
          <w:rFonts w:ascii="Arial Nova" w:hAnsi="Arial Nova" w:cs="Arial"/>
          <w:i/>
          <w:iCs/>
          <w:color w:val="BF8F00" w:themeColor="accent4" w:themeShade="BF"/>
        </w:rPr>
        <w:t xml:space="preserve">- </w:t>
      </w:r>
      <w:r w:rsidRPr="00E47E41">
        <w:rPr>
          <w:rFonts w:ascii="Arial Nova" w:hAnsi="Arial Nova" w:cs="Arial"/>
          <w:b/>
          <w:bCs/>
          <w:i/>
          <w:iCs/>
          <w:color w:val="BF8F00" w:themeColor="accent4" w:themeShade="BF"/>
        </w:rPr>
        <w:t>Espécies de Tributo</w:t>
      </w:r>
      <w:r w:rsidRPr="00E47E41">
        <w:rPr>
          <w:rFonts w:ascii="Arial Nova" w:hAnsi="Arial Nova" w:cs="Arial"/>
          <w:i/>
          <w:iCs/>
          <w:color w:val="BF8F00" w:themeColor="accent4" w:themeShade="BF"/>
        </w:rPr>
        <w:t xml:space="preserve">: </w:t>
      </w:r>
      <w:r w:rsidR="00764AA1">
        <w:rPr>
          <w:rFonts w:ascii="Arial Nova" w:hAnsi="Arial Nova" w:cs="Arial"/>
        </w:rPr>
        <w:t>s</w:t>
      </w:r>
      <w:r w:rsidR="00764AA1" w:rsidRPr="00764AA1">
        <w:rPr>
          <w:rFonts w:ascii="Arial Nova" w:hAnsi="Arial Nova" w:cs="Arial"/>
        </w:rPr>
        <w:t xml:space="preserve">ão </w:t>
      </w:r>
      <w:r w:rsidR="00764AA1" w:rsidRPr="00764AA1">
        <w:rPr>
          <w:rFonts w:ascii="Arial Nova" w:hAnsi="Arial Nova" w:cs="Arial"/>
          <w:u w:val="single"/>
        </w:rPr>
        <w:t>5 espécies tributárias</w:t>
      </w:r>
      <w:r w:rsidR="00764AA1" w:rsidRPr="00764AA1">
        <w:rPr>
          <w:rFonts w:ascii="Arial Nova" w:hAnsi="Arial Nova" w:cs="Arial"/>
        </w:rPr>
        <w:t xml:space="preserve"> no ordenamento jurídico</w:t>
      </w:r>
      <w:r w:rsidR="00764AA1">
        <w:rPr>
          <w:rFonts w:ascii="Arial Nova" w:hAnsi="Arial Nova" w:cs="Arial"/>
        </w:rPr>
        <w:t xml:space="preserve">, </w:t>
      </w:r>
      <w:r w:rsidR="00764AA1" w:rsidRPr="00764AA1">
        <w:rPr>
          <w:rFonts w:ascii="Arial Nova" w:hAnsi="Arial Nova" w:cs="Arial"/>
        </w:rPr>
        <w:t>segundo o STF, sendo 3 previstas exclusivamente no CTN e 2 na CF:</w:t>
      </w:r>
    </w:p>
    <w:p w14:paraId="5951459E" w14:textId="6BACF09E" w:rsidR="00E20822" w:rsidRPr="00513D56" w:rsidRDefault="00E20822" w:rsidP="00764AA1">
      <w:pPr>
        <w:spacing w:after="0" w:line="360" w:lineRule="auto"/>
        <w:ind w:firstLine="567"/>
        <w:rPr>
          <w:rFonts w:ascii="Arial Nova" w:hAnsi="Arial Nova" w:cs="Arial"/>
        </w:rPr>
      </w:pPr>
      <w:r w:rsidRPr="00764AA1">
        <w:rPr>
          <w:rFonts w:ascii="Arial Nova" w:hAnsi="Arial Nova" w:cs="Arial"/>
        </w:rPr>
        <w:t>1) Impost</w:t>
      </w:r>
      <w:r w:rsidR="00764AA1">
        <w:rPr>
          <w:rFonts w:ascii="Arial Nova" w:hAnsi="Arial Nova" w:cs="Arial"/>
        </w:rPr>
        <w:t>os (art. 145, CF e art. 5º, CTN);</w:t>
      </w:r>
    </w:p>
    <w:p w14:paraId="4EAA9296" w14:textId="2F2EC4F0" w:rsidR="00E20822" w:rsidRPr="00764AA1" w:rsidRDefault="00E20822" w:rsidP="00764AA1">
      <w:pPr>
        <w:spacing w:after="0" w:line="360" w:lineRule="auto"/>
        <w:ind w:firstLine="567"/>
        <w:jc w:val="both"/>
        <w:rPr>
          <w:rFonts w:ascii="Arial Nova" w:hAnsi="Arial Nova" w:cs="Arial"/>
        </w:rPr>
      </w:pPr>
      <w:r w:rsidRPr="00764AA1">
        <w:rPr>
          <w:rFonts w:ascii="Arial Nova" w:hAnsi="Arial Nova" w:cs="Arial"/>
        </w:rPr>
        <w:lastRenderedPageBreak/>
        <w:t>2) Taxas</w:t>
      </w:r>
      <w:r w:rsidR="00764AA1">
        <w:rPr>
          <w:rFonts w:ascii="Arial Nova" w:hAnsi="Arial Nova" w:cs="Arial"/>
        </w:rPr>
        <w:t xml:space="preserve"> (art. 145, CF e art. 5º, CTN);</w:t>
      </w:r>
    </w:p>
    <w:p w14:paraId="6A00A4AB" w14:textId="5D4764F9" w:rsidR="00B660E7" w:rsidRPr="00764AA1" w:rsidRDefault="00E20822" w:rsidP="00764AA1">
      <w:pPr>
        <w:spacing w:after="0" w:line="360" w:lineRule="auto"/>
        <w:ind w:firstLine="567"/>
        <w:jc w:val="both"/>
        <w:rPr>
          <w:rFonts w:ascii="Arial Nova" w:hAnsi="Arial Nova" w:cs="Arial"/>
        </w:rPr>
      </w:pPr>
      <w:r w:rsidRPr="00764AA1">
        <w:rPr>
          <w:rFonts w:ascii="Arial Nova" w:hAnsi="Arial Nova" w:cs="Arial"/>
        </w:rPr>
        <w:t>3) Contribuição de Melhoria</w:t>
      </w:r>
      <w:r w:rsidR="00764AA1">
        <w:rPr>
          <w:rFonts w:ascii="Arial Nova" w:hAnsi="Arial Nova" w:cs="Arial"/>
        </w:rPr>
        <w:t xml:space="preserve"> (art. 145, CF e art. 5º, CTN);</w:t>
      </w:r>
    </w:p>
    <w:p w14:paraId="7456FC8A" w14:textId="2AB55213" w:rsidR="00E20822" w:rsidRDefault="00E20822" w:rsidP="00764AA1">
      <w:pPr>
        <w:spacing w:after="0" w:line="360" w:lineRule="auto"/>
        <w:ind w:firstLine="567"/>
        <w:jc w:val="both"/>
        <w:rPr>
          <w:rFonts w:ascii="Arial Nova" w:hAnsi="Arial Nova" w:cs="Arial"/>
        </w:rPr>
      </w:pPr>
      <w:r w:rsidRPr="00764AA1">
        <w:rPr>
          <w:rFonts w:ascii="Arial Nova" w:hAnsi="Arial Nova" w:cs="Arial"/>
        </w:rPr>
        <w:t>4) Contribuiç</w:t>
      </w:r>
      <w:r w:rsidR="005C2E72" w:rsidRPr="00764AA1">
        <w:rPr>
          <w:rFonts w:ascii="Arial Nova" w:hAnsi="Arial Nova" w:cs="Arial"/>
        </w:rPr>
        <w:t>ão</w:t>
      </w:r>
      <w:r w:rsidR="005C2E72" w:rsidRPr="00513D56">
        <w:rPr>
          <w:rFonts w:ascii="Arial Nova" w:hAnsi="Arial Nova" w:cs="Arial"/>
        </w:rPr>
        <w:t xml:space="preserve"> (</w:t>
      </w:r>
      <w:r w:rsidR="00764AA1">
        <w:rPr>
          <w:rFonts w:ascii="Arial Nova" w:hAnsi="Arial Nova" w:cs="Arial"/>
        </w:rPr>
        <w:t xml:space="preserve">art. 148, CF): </w:t>
      </w:r>
      <w:r w:rsidR="00764AA1">
        <w:rPr>
          <w:rFonts w:ascii="Arial Nova" w:hAnsi="Arial Nova" w:cs="Arial"/>
        </w:rPr>
        <w:tab/>
        <w:t>P</w:t>
      </w:r>
      <w:r w:rsidR="005C2E72" w:rsidRPr="00513D56">
        <w:rPr>
          <w:rFonts w:ascii="Arial Nova" w:hAnsi="Arial Nova" w:cs="Arial"/>
        </w:rPr>
        <w:t xml:space="preserve">ossui </w:t>
      </w:r>
      <w:r w:rsidR="00764AA1">
        <w:rPr>
          <w:rFonts w:ascii="Arial Nova" w:hAnsi="Arial Nova" w:cs="Arial"/>
        </w:rPr>
        <w:t xml:space="preserve">4 </w:t>
      </w:r>
      <w:r w:rsidR="005C2E72" w:rsidRPr="00513D56">
        <w:rPr>
          <w:rFonts w:ascii="Arial Nova" w:hAnsi="Arial Nova" w:cs="Arial"/>
        </w:rPr>
        <w:t>subespécies</w:t>
      </w:r>
    </w:p>
    <w:p w14:paraId="5492C056" w14:textId="77777777" w:rsidR="00764AA1" w:rsidRPr="00764AA1" w:rsidRDefault="00764AA1" w:rsidP="00764AA1">
      <w:pPr>
        <w:spacing w:after="0" w:line="360" w:lineRule="auto"/>
        <w:ind w:firstLine="708"/>
        <w:jc w:val="both"/>
        <w:rPr>
          <w:rFonts w:ascii="Arial Nova" w:hAnsi="Arial Nova" w:cs="Arial"/>
          <w:sz w:val="18"/>
          <w:szCs w:val="18"/>
        </w:rPr>
      </w:pPr>
      <w:r w:rsidRPr="00764AA1">
        <w:rPr>
          <w:rFonts w:ascii="Arial Nova" w:hAnsi="Arial Nova" w:cs="Arial"/>
          <w:sz w:val="18"/>
          <w:szCs w:val="18"/>
        </w:rPr>
        <w:t>- Contribuições Sociais</w:t>
      </w:r>
    </w:p>
    <w:p w14:paraId="1CE99343" w14:textId="77777777" w:rsidR="00764AA1" w:rsidRPr="00764AA1" w:rsidRDefault="00764AA1" w:rsidP="00764AA1">
      <w:pPr>
        <w:spacing w:after="0" w:line="360" w:lineRule="auto"/>
        <w:ind w:left="708"/>
        <w:jc w:val="both"/>
        <w:rPr>
          <w:rFonts w:ascii="Arial Nova" w:hAnsi="Arial Nova" w:cs="Arial"/>
          <w:sz w:val="18"/>
          <w:szCs w:val="18"/>
        </w:rPr>
      </w:pPr>
      <w:r w:rsidRPr="00764AA1">
        <w:rPr>
          <w:rFonts w:ascii="Arial Nova" w:hAnsi="Arial Nova" w:cs="Arial"/>
          <w:sz w:val="18"/>
          <w:szCs w:val="18"/>
        </w:rPr>
        <w:t>- Contribuições de Intervenção no Domínio Econômico (CIDE)</w:t>
      </w:r>
    </w:p>
    <w:p w14:paraId="47C33A05" w14:textId="77777777" w:rsidR="00764AA1" w:rsidRPr="00764AA1" w:rsidRDefault="00764AA1" w:rsidP="00764AA1">
      <w:pPr>
        <w:spacing w:after="0" w:line="360" w:lineRule="auto"/>
        <w:ind w:left="708"/>
        <w:jc w:val="both"/>
        <w:rPr>
          <w:rFonts w:ascii="Arial Nova" w:hAnsi="Arial Nova" w:cs="Arial"/>
          <w:sz w:val="18"/>
          <w:szCs w:val="18"/>
        </w:rPr>
      </w:pPr>
      <w:r w:rsidRPr="00764AA1">
        <w:rPr>
          <w:rFonts w:ascii="Arial Nova" w:hAnsi="Arial Nova" w:cs="Arial"/>
          <w:sz w:val="18"/>
          <w:szCs w:val="18"/>
        </w:rPr>
        <w:t>- Contribuições de Interesse de Categoria profissional ou Econômica</w:t>
      </w:r>
    </w:p>
    <w:p w14:paraId="2795B300" w14:textId="77777777" w:rsidR="00764AA1" w:rsidRPr="00764AA1" w:rsidRDefault="00764AA1" w:rsidP="00764AA1">
      <w:pPr>
        <w:spacing w:after="0" w:line="360" w:lineRule="auto"/>
        <w:ind w:left="708"/>
        <w:jc w:val="both"/>
        <w:rPr>
          <w:rFonts w:ascii="Arial Nova" w:hAnsi="Arial Nova" w:cs="Arial"/>
          <w:sz w:val="18"/>
          <w:szCs w:val="18"/>
        </w:rPr>
      </w:pPr>
      <w:r w:rsidRPr="00764AA1">
        <w:rPr>
          <w:rFonts w:ascii="Arial Nova" w:hAnsi="Arial Nova" w:cs="Arial"/>
          <w:sz w:val="18"/>
          <w:szCs w:val="18"/>
        </w:rPr>
        <w:t>- Contribuições para o Custeio do Serviço de Iluminação Pública (COSIC ou CIP)</w:t>
      </w:r>
    </w:p>
    <w:p w14:paraId="0D0760D4" w14:textId="2C405F4A" w:rsidR="00E20822" w:rsidRPr="00513D56" w:rsidRDefault="00E20822" w:rsidP="00764AA1">
      <w:pPr>
        <w:spacing w:after="0" w:line="360" w:lineRule="auto"/>
        <w:ind w:firstLine="567"/>
        <w:jc w:val="both"/>
        <w:rPr>
          <w:rFonts w:ascii="Arial Nova" w:hAnsi="Arial Nova" w:cs="Arial"/>
        </w:rPr>
      </w:pPr>
      <w:r w:rsidRPr="00764AA1">
        <w:rPr>
          <w:rFonts w:ascii="Arial Nova" w:hAnsi="Arial Nova" w:cs="Arial"/>
        </w:rPr>
        <w:t>5) Empréstimo Compulsório</w:t>
      </w:r>
      <w:r w:rsidR="00764AA1" w:rsidRPr="00764AA1">
        <w:rPr>
          <w:rFonts w:ascii="Arial Nova" w:hAnsi="Arial Nova" w:cs="Arial"/>
        </w:rPr>
        <w:t xml:space="preserve"> (art. 149, CF)</w:t>
      </w:r>
    </w:p>
    <w:p w14:paraId="1B3F21E8" w14:textId="77777777" w:rsidR="00CF4C7A" w:rsidRPr="00513D56" w:rsidRDefault="00CF4C7A" w:rsidP="00700DF7">
      <w:pPr>
        <w:spacing w:after="0" w:line="360" w:lineRule="auto"/>
        <w:ind w:left="567"/>
        <w:jc w:val="both"/>
        <w:rPr>
          <w:rFonts w:ascii="Arial Nova" w:hAnsi="Arial Nova" w:cs="Arial"/>
        </w:rPr>
      </w:pPr>
    </w:p>
    <w:p w14:paraId="32216585" w14:textId="5495E869" w:rsidR="00B660E7" w:rsidRPr="00513D56" w:rsidRDefault="00B660E7" w:rsidP="00700DF7">
      <w:pPr>
        <w:spacing w:after="0" w:line="360" w:lineRule="auto"/>
        <w:ind w:left="567"/>
        <w:jc w:val="both"/>
        <w:rPr>
          <w:rFonts w:ascii="Arial Nova" w:hAnsi="Arial Nova" w:cs="Arial"/>
        </w:rPr>
      </w:pPr>
      <w:r w:rsidRPr="00513D56">
        <w:rPr>
          <w:rFonts w:ascii="Arial Nova" w:hAnsi="Arial Nova" w:cs="Arial"/>
        </w:rPr>
        <w:t xml:space="preserve">Nota 1: segundo o </w:t>
      </w:r>
      <w:r w:rsidRPr="00513D56">
        <w:rPr>
          <w:rFonts w:ascii="Arial Nova" w:hAnsi="Arial Nova" w:cs="Arial"/>
          <w:b/>
          <w:bCs/>
        </w:rPr>
        <w:t>STF (ADIN 800)</w:t>
      </w:r>
      <w:r w:rsidRPr="00513D56">
        <w:rPr>
          <w:rFonts w:ascii="Arial Nova" w:hAnsi="Arial Nova" w:cs="Arial"/>
        </w:rPr>
        <w:t xml:space="preserve">, pedágio não é tributo, e sim </w:t>
      </w:r>
      <w:r w:rsidRPr="00513D56">
        <w:rPr>
          <w:rFonts w:ascii="Arial Nova" w:hAnsi="Arial Nova" w:cs="Arial"/>
          <w:i/>
          <w:iCs/>
        </w:rPr>
        <w:t>preço público (tarifa)</w:t>
      </w:r>
      <w:r w:rsidRPr="00513D56">
        <w:rPr>
          <w:rFonts w:ascii="Arial Nova" w:hAnsi="Arial Nova" w:cs="Arial"/>
        </w:rPr>
        <w:t>.</w:t>
      </w:r>
    </w:p>
    <w:p w14:paraId="47BA971B" w14:textId="77777777" w:rsidR="00BC2562" w:rsidRDefault="00BC2562" w:rsidP="00700DF7">
      <w:pPr>
        <w:spacing w:after="0" w:line="360" w:lineRule="auto"/>
        <w:ind w:left="567"/>
        <w:jc w:val="both"/>
        <w:rPr>
          <w:rFonts w:ascii="Arial Nova" w:hAnsi="Arial Nova" w:cs="Arial"/>
        </w:rPr>
      </w:pPr>
    </w:p>
    <w:p w14:paraId="35BF6598" w14:textId="6C31A602" w:rsidR="00B660E7" w:rsidRPr="00513D56" w:rsidRDefault="00B660E7" w:rsidP="00700DF7">
      <w:pPr>
        <w:spacing w:after="0" w:line="360" w:lineRule="auto"/>
        <w:ind w:left="567"/>
        <w:jc w:val="both"/>
        <w:rPr>
          <w:rFonts w:ascii="Arial Nova" w:hAnsi="Arial Nova" w:cs="Arial"/>
        </w:rPr>
      </w:pPr>
      <w:r w:rsidRPr="00513D56">
        <w:rPr>
          <w:rFonts w:ascii="Arial Nova" w:hAnsi="Arial Nova" w:cs="Arial"/>
        </w:rPr>
        <w:t xml:space="preserve">Nota 2: segundo o </w:t>
      </w:r>
      <w:r w:rsidRPr="00513D56">
        <w:rPr>
          <w:rFonts w:ascii="Arial Nova" w:hAnsi="Arial Nova" w:cs="Arial"/>
          <w:b/>
          <w:bCs/>
        </w:rPr>
        <w:t>CTN (art. 4º, CTN)</w:t>
      </w:r>
      <w:r w:rsidRPr="00513D56">
        <w:rPr>
          <w:rFonts w:ascii="Arial Nova" w:hAnsi="Arial Nova" w:cs="Arial"/>
        </w:rPr>
        <w:t xml:space="preserve">, tudo que preenche os requisitos do                   </w:t>
      </w:r>
      <w:r w:rsidRPr="00513D56">
        <w:rPr>
          <w:rFonts w:ascii="Arial Nova" w:hAnsi="Arial Nova" w:cs="Arial"/>
          <w:b/>
          <w:bCs/>
        </w:rPr>
        <w:t>art. 3</w:t>
      </w:r>
      <w:r w:rsidR="00B9631F" w:rsidRPr="00513D56">
        <w:rPr>
          <w:rFonts w:ascii="Arial Nova" w:hAnsi="Arial Nova" w:cs="Arial"/>
          <w:b/>
          <w:bCs/>
        </w:rPr>
        <w:t>º</w:t>
      </w:r>
      <w:r w:rsidRPr="00513D56">
        <w:rPr>
          <w:rFonts w:ascii="Arial Nova" w:hAnsi="Arial Nova" w:cs="Arial"/>
          <w:b/>
          <w:bCs/>
        </w:rPr>
        <w:t>, CTN</w:t>
      </w:r>
      <w:r w:rsidRPr="00513D56">
        <w:rPr>
          <w:rFonts w:ascii="Arial Nova" w:hAnsi="Arial Nova" w:cs="Arial"/>
        </w:rPr>
        <w:t xml:space="preserve"> é tributo, independe</w:t>
      </w:r>
      <w:r w:rsidR="00CF4C7A" w:rsidRPr="00513D56">
        <w:rPr>
          <w:rFonts w:ascii="Arial Nova" w:hAnsi="Arial Nova" w:cs="Arial"/>
        </w:rPr>
        <w:t>nte</w:t>
      </w:r>
      <w:r w:rsidRPr="00513D56">
        <w:rPr>
          <w:rFonts w:ascii="Arial Nova" w:hAnsi="Arial Nova" w:cs="Arial"/>
        </w:rPr>
        <w:t>mente do nome</w:t>
      </w:r>
      <w:r w:rsidR="00CF4C7A" w:rsidRPr="00513D56">
        <w:rPr>
          <w:rFonts w:ascii="Arial Nova" w:hAnsi="Arial Nova" w:cs="Arial"/>
        </w:rPr>
        <w:t xml:space="preserve">. O </w:t>
      </w:r>
      <w:r w:rsidR="00CF4C7A" w:rsidRPr="00513D56">
        <w:rPr>
          <w:rFonts w:ascii="Arial Nova" w:hAnsi="Arial Nova" w:cs="Arial"/>
          <w:b/>
          <w:bCs/>
        </w:rPr>
        <w:t>art. 4º, CTN</w:t>
      </w:r>
      <w:r w:rsidR="00CF4C7A" w:rsidRPr="00513D56">
        <w:rPr>
          <w:rFonts w:ascii="Arial Nova" w:hAnsi="Arial Nova" w:cs="Arial"/>
        </w:rPr>
        <w:t xml:space="preserve"> prevê que a destinação é irrelevante porque à época (1966) ainda inexistiam as espécies trazidas pela CF (1988), para as quais a destina</w:t>
      </w:r>
      <w:r w:rsidR="00706AC7">
        <w:rPr>
          <w:rFonts w:ascii="Arial Nova" w:hAnsi="Arial Nova" w:cs="Arial"/>
        </w:rPr>
        <w:t>ção</w:t>
      </w:r>
      <w:r w:rsidR="00CF4C7A" w:rsidRPr="00513D56">
        <w:rPr>
          <w:rFonts w:ascii="Arial Nova" w:hAnsi="Arial Nova" w:cs="Arial"/>
        </w:rPr>
        <w:t xml:space="preserve"> é relevante.</w:t>
      </w:r>
    </w:p>
    <w:p w14:paraId="39A934C9" w14:textId="77777777" w:rsidR="00C37303" w:rsidRPr="00513D56" w:rsidRDefault="00C37303" w:rsidP="00700DF7">
      <w:pPr>
        <w:spacing w:after="0" w:line="360" w:lineRule="auto"/>
        <w:ind w:left="567"/>
        <w:jc w:val="both"/>
        <w:rPr>
          <w:rFonts w:ascii="Arial Nova" w:hAnsi="Arial Nova" w:cs="Arial"/>
        </w:rPr>
      </w:pPr>
    </w:p>
    <w:p w14:paraId="029EF180" w14:textId="75542F58" w:rsidR="00273EE2" w:rsidRPr="00513D56" w:rsidRDefault="00B9631F" w:rsidP="00700DF7">
      <w:pPr>
        <w:spacing w:after="0" w:line="360" w:lineRule="auto"/>
        <w:ind w:left="567"/>
        <w:jc w:val="both"/>
        <w:rPr>
          <w:rFonts w:ascii="Arial Nova" w:hAnsi="Arial Nova" w:cs="Arial"/>
        </w:rPr>
      </w:pPr>
      <w:r w:rsidRPr="00513D56">
        <w:rPr>
          <w:rFonts w:ascii="Arial Nova" w:hAnsi="Arial Nova" w:cs="Arial"/>
        </w:rPr>
        <w:t xml:space="preserve">Nota 3: O </w:t>
      </w:r>
      <w:r w:rsidRPr="00513D56">
        <w:rPr>
          <w:rFonts w:ascii="Arial Nova" w:hAnsi="Arial Nova" w:cs="Arial"/>
          <w:b/>
          <w:bCs/>
        </w:rPr>
        <w:t>CTN</w:t>
      </w:r>
      <w:r w:rsidRPr="00513D56">
        <w:rPr>
          <w:rFonts w:ascii="Arial Nova" w:hAnsi="Arial Nova" w:cs="Arial"/>
        </w:rPr>
        <w:t xml:space="preserve"> prevê três espécies tributária. O </w:t>
      </w:r>
      <w:r w:rsidRPr="00513D56">
        <w:rPr>
          <w:rFonts w:ascii="Arial Nova" w:hAnsi="Arial Nova" w:cs="Arial"/>
          <w:b/>
          <w:bCs/>
        </w:rPr>
        <w:t>STF</w:t>
      </w:r>
      <w:r w:rsidRPr="00513D56">
        <w:rPr>
          <w:rFonts w:ascii="Arial Nova" w:hAnsi="Arial Nova" w:cs="Arial"/>
        </w:rPr>
        <w:t xml:space="preserve"> entende que são cinco.                      A </w:t>
      </w:r>
      <w:r w:rsidR="0085657A" w:rsidRPr="00513D56">
        <w:rPr>
          <w:rFonts w:ascii="Arial Nova" w:hAnsi="Arial Nova" w:cs="Arial"/>
          <w:b/>
          <w:bCs/>
        </w:rPr>
        <w:t>D</w:t>
      </w:r>
      <w:r w:rsidRPr="00513D56">
        <w:rPr>
          <w:rFonts w:ascii="Arial Nova" w:hAnsi="Arial Nova" w:cs="Arial"/>
          <w:b/>
          <w:bCs/>
        </w:rPr>
        <w:t>outrina</w:t>
      </w:r>
      <w:r w:rsidRPr="00513D56">
        <w:rPr>
          <w:rFonts w:ascii="Arial Nova" w:hAnsi="Arial Nova" w:cs="Arial"/>
        </w:rPr>
        <w:t xml:space="preserve"> entende que as espécies</w:t>
      </w:r>
      <w:r w:rsidR="0085657A" w:rsidRPr="00513D56">
        <w:rPr>
          <w:rFonts w:ascii="Arial Nova" w:hAnsi="Arial Nova" w:cs="Arial"/>
        </w:rPr>
        <w:t xml:space="preserve"> são três e que</w:t>
      </w:r>
      <w:r w:rsidRPr="00513D56">
        <w:rPr>
          <w:rFonts w:ascii="Arial Nova" w:hAnsi="Arial Nova" w:cs="Arial"/>
        </w:rPr>
        <w:t xml:space="preserve"> se dividem em</w:t>
      </w:r>
      <w:r w:rsidR="00273EE2" w:rsidRPr="00513D56">
        <w:rPr>
          <w:rFonts w:ascii="Arial Nova" w:hAnsi="Arial Nova" w:cs="Arial"/>
        </w:rPr>
        <w:t>:</w:t>
      </w:r>
    </w:p>
    <w:p w14:paraId="41EA899F" w14:textId="18BE09C2" w:rsidR="00273EE2" w:rsidRPr="00513D56" w:rsidRDefault="00273EE2" w:rsidP="00584DAD">
      <w:pPr>
        <w:spacing w:after="0" w:line="360" w:lineRule="auto"/>
        <w:ind w:left="567"/>
        <w:jc w:val="both"/>
        <w:rPr>
          <w:rFonts w:ascii="Arial Nova" w:hAnsi="Arial Nova" w:cs="Arial"/>
        </w:rPr>
      </w:pPr>
      <w:r w:rsidRPr="00513D56">
        <w:rPr>
          <w:rFonts w:ascii="Arial Nova" w:hAnsi="Arial Nova" w:cs="Arial"/>
        </w:rPr>
        <w:t xml:space="preserve">- </w:t>
      </w:r>
      <w:r w:rsidRPr="00513D56">
        <w:rPr>
          <w:rFonts w:ascii="Arial Nova" w:hAnsi="Arial Nova" w:cs="Arial"/>
          <w:i/>
          <w:iCs/>
        </w:rPr>
        <w:t>T</w:t>
      </w:r>
      <w:r w:rsidR="00B9631F" w:rsidRPr="00513D56">
        <w:rPr>
          <w:rFonts w:ascii="Arial Nova" w:hAnsi="Arial Nova" w:cs="Arial"/>
          <w:i/>
          <w:iCs/>
        </w:rPr>
        <w:t xml:space="preserve">ributos </w:t>
      </w:r>
      <w:r w:rsidRPr="00513D56">
        <w:rPr>
          <w:rFonts w:ascii="Arial Nova" w:hAnsi="Arial Nova" w:cs="Arial"/>
          <w:i/>
          <w:iCs/>
        </w:rPr>
        <w:t>não</w:t>
      </w:r>
      <w:r w:rsidR="00A6188D" w:rsidRPr="00513D56">
        <w:rPr>
          <w:rFonts w:ascii="Arial Nova" w:hAnsi="Arial Nova" w:cs="Arial"/>
          <w:i/>
          <w:iCs/>
        </w:rPr>
        <w:t>-</w:t>
      </w:r>
      <w:r w:rsidR="00B9631F" w:rsidRPr="00513D56">
        <w:rPr>
          <w:rFonts w:ascii="Arial Nova" w:hAnsi="Arial Nova" w:cs="Arial"/>
          <w:i/>
          <w:iCs/>
        </w:rPr>
        <w:t>vinculados</w:t>
      </w:r>
      <w:r w:rsidR="00B9631F" w:rsidRPr="00513D56">
        <w:rPr>
          <w:rFonts w:ascii="Arial Nova" w:hAnsi="Arial Nova" w:cs="Arial"/>
        </w:rPr>
        <w:t xml:space="preserve"> (tributos em que o contribuinte não sabe qual será a destinação estatal)</w:t>
      </w:r>
      <w:r w:rsidRPr="00513D56">
        <w:rPr>
          <w:rFonts w:ascii="Arial Nova" w:hAnsi="Arial Nova" w:cs="Arial"/>
        </w:rPr>
        <w:t>:</w:t>
      </w:r>
      <w:r w:rsidR="00B9631F" w:rsidRPr="00513D56">
        <w:rPr>
          <w:rFonts w:ascii="Arial Nova" w:hAnsi="Arial Nova" w:cs="Arial"/>
        </w:rPr>
        <w:t xml:space="preserve"> são apenas os </w:t>
      </w:r>
      <w:r w:rsidR="00B9631F" w:rsidRPr="00513D56">
        <w:rPr>
          <w:rFonts w:ascii="Arial Nova" w:hAnsi="Arial Nova" w:cs="Arial"/>
          <w:i/>
          <w:iCs/>
        </w:rPr>
        <w:t>impostos</w:t>
      </w:r>
      <w:r w:rsidRPr="00513D56">
        <w:rPr>
          <w:rFonts w:ascii="Arial Nova" w:hAnsi="Arial Nova" w:cs="Arial"/>
        </w:rPr>
        <w:t>;</w:t>
      </w:r>
    </w:p>
    <w:p w14:paraId="5141BEA3" w14:textId="72129D3A" w:rsidR="00B9631F" w:rsidRPr="00513D56" w:rsidRDefault="00273EE2" w:rsidP="00584DAD">
      <w:pPr>
        <w:spacing w:after="0" w:line="360" w:lineRule="auto"/>
        <w:ind w:left="567"/>
        <w:jc w:val="both"/>
        <w:rPr>
          <w:rFonts w:ascii="Arial Nova" w:hAnsi="Arial Nova" w:cs="Arial"/>
        </w:rPr>
      </w:pPr>
      <w:r w:rsidRPr="00513D56">
        <w:rPr>
          <w:rFonts w:ascii="Arial Nova" w:hAnsi="Arial Nova" w:cs="Arial"/>
        </w:rPr>
        <w:t>-</w:t>
      </w:r>
      <w:r w:rsidR="00B9631F" w:rsidRPr="00513D56">
        <w:rPr>
          <w:rFonts w:ascii="Arial Nova" w:hAnsi="Arial Nova" w:cs="Arial"/>
        </w:rPr>
        <w:t xml:space="preserve"> </w:t>
      </w:r>
      <w:r w:rsidRPr="00513D56">
        <w:rPr>
          <w:rFonts w:ascii="Arial Nova" w:hAnsi="Arial Nova" w:cs="Arial"/>
          <w:i/>
          <w:iCs/>
        </w:rPr>
        <w:t>T</w:t>
      </w:r>
      <w:r w:rsidR="00B9631F" w:rsidRPr="00513D56">
        <w:rPr>
          <w:rFonts w:ascii="Arial Nova" w:hAnsi="Arial Nova" w:cs="Arial"/>
          <w:i/>
          <w:iCs/>
        </w:rPr>
        <w:t>ributos vinculados</w:t>
      </w:r>
      <w:r w:rsidR="0085657A" w:rsidRPr="00513D56">
        <w:rPr>
          <w:rFonts w:ascii="Arial Nova" w:hAnsi="Arial Nova" w:cs="Arial"/>
        </w:rPr>
        <w:t xml:space="preserve"> (tributos em que o contribuinte não sabe qual será a destinação estatal)</w:t>
      </w:r>
      <w:r w:rsidRPr="00513D56">
        <w:rPr>
          <w:rFonts w:ascii="Arial Nova" w:hAnsi="Arial Nova" w:cs="Arial"/>
        </w:rPr>
        <w:t>:</w:t>
      </w:r>
      <w:r w:rsidR="0085657A" w:rsidRPr="00513D56">
        <w:rPr>
          <w:rFonts w:ascii="Arial Nova" w:hAnsi="Arial Nova" w:cs="Arial"/>
        </w:rPr>
        <w:t xml:space="preserve"> </w:t>
      </w:r>
      <w:r w:rsidRPr="00513D56">
        <w:rPr>
          <w:rFonts w:ascii="Arial Nova" w:hAnsi="Arial Nova" w:cs="Arial"/>
        </w:rPr>
        <w:t xml:space="preserve">pode ser </w:t>
      </w:r>
      <w:r w:rsidRPr="00513D56">
        <w:rPr>
          <w:rFonts w:ascii="Arial Nova" w:hAnsi="Arial Nova" w:cs="Arial"/>
          <w:i/>
          <w:iCs/>
        </w:rPr>
        <w:t>direto e imediato</w:t>
      </w:r>
      <w:r w:rsidRPr="00513D56">
        <w:rPr>
          <w:rFonts w:ascii="Arial Nova" w:hAnsi="Arial Nova" w:cs="Arial"/>
        </w:rPr>
        <w:t>, que são as taxas, e</w:t>
      </w:r>
      <w:r w:rsidRPr="00513D56">
        <w:rPr>
          <w:rFonts w:ascii="Arial Nova" w:hAnsi="Arial Nova" w:cs="Arial"/>
          <w:i/>
          <w:iCs/>
        </w:rPr>
        <w:t xml:space="preserve"> indireto e mediato</w:t>
      </w:r>
      <w:r w:rsidRPr="00513D56">
        <w:rPr>
          <w:rFonts w:ascii="Arial Nova" w:hAnsi="Arial Nova" w:cs="Arial"/>
        </w:rPr>
        <w:t xml:space="preserve"> (contribuição de melhoria).</w:t>
      </w:r>
    </w:p>
    <w:p w14:paraId="4F26AD89" w14:textId="45F12D95" w:rsidR="00273EE2" w:rsidRPr="00513D56" w:rsidRDefault="00273EE2" w:rsidP="00584DAD">
      <w:pPr>
        <w:spacing w:after="0" w:line="360" w:lineRule="auto"/>
        <w:ind w:left="567"/>
        <w:jc w:val="both"/>
        <w:rPr>
          <w:rFonts w:ascii="Arial Nova" w:hAnsi="Arial Nova" w:cs="Arial"/>
        </w:rPr>
      </w:pPr>
      <w:r w:rsidRPr="00513D56">
        <w:rPr>
          <w:rFonts w:ascii="Arial Nova" w:hAnsi="Arial Nova" w:cs="Arial"/>
        </w:rPr>
        <w:t xml:space="preserve">- </w:t>
      </w:r>
      <w:r w:rsidRPr="00513D56">
        <w:rPr>
          <w:rFonts w:ascii="Arial Nova" w:hAnsi="Arial Nova" w:cs="Arial"/>
          <w:i/>
          <w:iCs/>
        </w:rPr>
        <w:t>Contribuição</w:t>
      </w:r>
      <w:r w:rsidRPr="00513D56">
        <w:rPr>
          <w:rFonts w:ascii="Arial Nova" w:hAnsi="Arial Nova" w:cs="Arial"/>
        </w:rPr>
        <w:t xml:space="preserve"> e </w:t>
      </w:r>
      <w:r w:rsidRPr="00513D56">
        <w:rPr>
          <w:rFonts w:ascii="Arial Nova" w:hAnsi="Arial Nova" w:cs="Arial"/>
          <w:i/>
          <w:iCs/>
        </w:rPr>
        <w:t>Empréstimo Compulsório</w:t>
      </w:r>
      <w:r w:rsidRPr="00513D56">
        <w:rPr>
          <w:rFonts w:ascii="Arial Nova" w:hAnsi="Arial Nova" w:cs="Arial"/>
        </w:rPr>
        <w:t xml:space="preserve"> poderão ser </w:t>
      </w:r>
      <w:r w:rsidR="00A6188D" w:rsidRPr="00513D56">
        <w:rPr>
          <w:rFonts w:ascii="Arial Nova" w:hAnsi="Arial Nova" w:cs="Arial"/>
        </w:rPr>
        <w:t>classificados</w:t>
      </w:r>
      <w:r w:rsidRPr="00513D56">
        <w:rPr>
          <w:rFonts w:ascii="Arial Nova" w:hAnsi="Arial Nova" w:cs="Arial"/>
        </w:rPr>
        <w:t xml:space="preserve"> como </w:t>
      </w:r>
      <w:r w:rsidR="00A6188D" w:rsidRPr="00513D56">
        <w:rPr>
          <w:rFonts w:ascii="Arial Nova" w:hAnsi="Arial Nova" w:cs="Arial"/>
        </w:rPr>
        <w:t xml:space="preserve">                   </w:t>
      </w:r>
      <w:r w:rsidRPr="00513D56">
        <w:rPr>
          <w:rFonts w:ascii="Arial Nova" w:hAnsi="Arial Nova" w:cs="Arial"/>
          <w:i/>
          <w:iCs/>
        </w:rPr>
        <w:t>não</w:t>
      </w:r>
      <w:r w:rsidR="00A6188D" w:rsidRPr="00513D56">
        <w:rPr>
          <w:rFonts w:ascii="Arial Nova" w:hAnsi="Arial Nova" w:cs="Arial"/>
          <w:i/>
          <w:iCs/>
        </w:rPr>
        <w:t>-</w:t>
      </w:r>
      <w:r w:rsidRPr="00513D56">
        <w:rPr>
          <w:rFonts w:ascii="Arial Nova" w:hAnsi="Arial Nova" w:cs="Arial"/>
          <w:i/>
          <w:iCs/>
        </w:rPr>
        <w:t>vinculados</w:t>
      </w:r>
      <w:r w:rsidRPr="00513D56">
        <w:rPr>
          <w:rFonts w:ascii="Arial Nova" w:hAnsi="Arial Nova" w:cs="Arial"/>
        </w:rPr>
        <w:t xml:space="preserve"> e </w:t>
      </w:r>
      <w:r w:rsidRPr="00513D56">
        <w:rPr>
          <w:rFonts w:ascii="Arial Nova" w:hAnsi="Arial Nova" w:cs="Arial"/>
          <w:i/>
          <w:iCs/>
        </w:rPr>
        <w:t>vinculados</w:t>
      </w:r>
      <w:r w:rsidRPr="00513D56">
        <w:rPr>
          <w:rFonts w:ascii="Arial Nova" w:hAnsi="Arial Nova" w:cs="Arial"/>
        </w:rPr>
        <w:t xml:space="preserve">, a depender do que </w:t>
      </w:r>
      <w:r w:rsidR="00A6188D" w:rsidRPr="00513D56">
        <w:rPr>
          <w:rFonts w:ascii="Arial Nova" w:hAnsi="Arial Nova" w:cs="Arial"/>
        </w:rPr>
        <w:t xml:space="preserve">fixar o </w:t>
      </w:r>
      <w:r w:rsidRPr="00513D56">
        <w:rPr>
          <w:rFonts w:ascii="Arial Nova" w:hAnsi="Arial Nova" w:cs="Arial"/>
        </w:rPr>
        <w:t>legislador</w:t>
      </w:r>
    </w:p>
    <w:p w14:paraId="2557D627" w14:textId="77777777" w:rsidR="00B660E7" w:rsidRPr="00513D56" w:rsidRDefault="00B660E7" w:rsidP="00EB1F21">
      <w:pPr>
        <w:spacing w:after="0" w:line="360" w:lineRule="auto"/>
        <w:jc w:val="both"/>
        <w:rPr>
          <w:rFonts w:ascii="Arial Nova" w:hAnsi="Arial Nova" w:cs="Arial"/>
        </w:rPr>
      </w:pPr>
    </w:p>
    <w:p w14:paraId="18176A79" w14:textId="376E8F96" w:rsidR="0043642D" w:rsidRPr="00E47E41" w:rsidRDefault="0043642D" w:rsidP="0043642D">
      <w:pPr>
        <w:spacing w:after="0" w:line="360" w:lineRule="auto"/>
        <w:rPr>
          <w:rFonts w:ascii="Arial Nova" w:hAnsi="Arial Nova" w:cs="Arial"/>
          <w:b/>
          <w:bCs/>
          <w:color w:val="BF8F00" w:themeColor="accent4" w:themeShade="BF"/>
          <w:shd w:val="clear" w:color="auto" w:fill="FFFFFF"/>
        </w:rPr>
      </w:pPr>
      <w:r w:rsidRPr="00E47E41">
        <w:rPr>
          <w:rFonts w:ascii="Arial Nova" w:hAnsi="Arial Nova" w:cs="Arial"/>
          <w:b/>
          <w:bCs/>
          <w:color w:val="BF8F00" w:themeColor="accent4" w:themeShade="BF"/>
        </w:rPr>
        <w:t>-</w:t>
      </w:r>
      <w:r w:rsidRPr="00E47E41">
        <w:rPr>
          <w:rFonts w:ascii="Arial Nova" w:hAnsi="Arial Nova" w:cs="Arial"/>
          <w:b/>
          <w:bCs/>
          <w:color w:val="BF8F00" w:themeColor="accent4" w:themeShade="BF"/>
          <w:shd w:val="clear" w:color="auto" w:fill="FFFFFF"/>
        </w:rPr>
        <w:t xml:space="preserve"> Sequência do Direito Tributário</w:t>
      </w:r>
    </w:p>
    <w:p w14:paraId="3FDE3F2F" w14:textId="77777777" w:rsidR="00706AC7" w:rsidRDefault="00706AC7" w:rsidP="0043642D">
      <w:pPr>
        <w:spacing w:after="0" w:line="360" w:lineRule="auto"/>
        <w:ind w:left="708"/>
        <w:jc w:val="center"/>
        <w:rPr>
          <w:rFonts w:ascii="Arial Nova" w:hAnsi="Arial Nova" w:cs="Arial"/>
          <w:b/>
          <w:bCs/>
          <w:color w:val="000000"/>
          <w:shd w:val="clear" w:color="auto" w:fill="FFFFFF"/>
        </w:rPr>
      </w:pPr>
    </w:p>
    <w:p w14:paraId="5544EFF5" w14:textId="4DAB4E0E" w:rsidR="0043642D" w:rsidRPr="00706AC7" w:rsidRDefault="0043642D" w:rsidP="0043642D">
      <w:pPr>
        <w:spacing w:after="0" w:line="360" w:lineRule="auto"/>
        <w:ind w:left="708"/>
        <w:jc w:val="center"/>
        <w:rPr>
          <w:rFonts w:ascii="Arial Nova" w:hAnsi="Arial Nova" w:cs="Arial"/>
          <w:b/>
          <w:bCs/>
          <w:color w:val="000000"/>
          <w:shd w:val="clear" w:color="auto" w:fill="FFFFFF"/>
        </w:rPr>
      </w:pPr>
      <w:r w:rsidRPr="00706AC7">
        <w:rPr>
          <w:rFonts w:ascii="Arial Nova" w:hAnsi="Arial Nova" w:cs="Arial"/>
          <w:b/>
          <w:bCs/>
          <w:color w:val="000000"/>
          <w:shd w:val="clear" w:color="auto" w:fill="FFFFFF"/>
        </w:rPr>
        <w:t xml:space="preserve">CF </w:t>
      </w:r>
      <w:r w:rsidRPr="00706AC7">
        <w:rPr>
          <w:rFonts w:ascii="Arial" w:hAnsi="Arial" w:cs="Arial"/>
          <w:b/>
          <w:bCs/>
          <w:color w:val="000000"/>
          <w:shd w:val="clear" w:color="auto" w:fill="FFFFFF"/>
        </w:rPr>
        <w:t>→</w:t>
      </w:r>
      <w:r w:rsidRPr="00706AC7">
        <w:rPr>
          <w:rFonts w:ascii="Arial Nova" w:hAnsi="Arial Nova" w:cs="Arial"/>
          <w:b/>
          <w:bCs/>
          <w:color w:val="000000"/>
          <w:shd w:val="clear" w:color="auto" w:fill="FFFFFF"/>
        </w:rPr>
        <w:t xml:space="preserve"> U/E/M</w:t>
      </w:r>
      <w:r w:rsidR="0086302E" w:rsidRPr="00706AC7">
        <w:rPr>
          <w:rFonts w:ascii="Arial Nova" w:hAnsi="Arial Nova" w:cs="Arial"/>
          <w:b/>
          <w:bCs/>
          <w:color w:val="000000"/>
          <w:shd w:val="clear" w:color="auto" w:fill="FFFFFF"/>
        </w:rPr>
        <w:t>/</w:t>
      </w:r>
      <w:r w:rsidRPr="00706AC7">
        <w:rPr>
          <w:rFonts w:ascii="Arial Nova" w:hAnsi="Arial Nova" w:cs="Arial"/>
          <w:b/>
          <w:bCs/>
          <w:color w:val="000000"/>
          <w:shd w:val="clear" w:color="auto" w:fill="FFFFFF"/>
        </w:rPr>
        <w:t xml:space="preserve">DF </w:t>
      </w:r>
      <w:r w:rsidRPr="00706AC7">
        <w:rPr>
          <w:rFonts w:ascii="Arial" w:hAnsi="Arial" w:cs="Arial"/>
          <w:b/>
          <w:bCs/>
          <w:color w:val="000000"/>
          <w:shd w:val="clear" w:color="auto" w:fill="FFFFFF"/>
        </w:rPr>
        <w:t>→</w:t>
      </w:r>
      <w:r w:rsidRPr="00706AC7">
        <w:rPr>
          <w:rFonts w:ascii="Arial Nova" w:hAnsi="Arial Nova" w:cs="Arial"/>
          <w:b/>
          <w:bCs/>
          <w:color w:val="000000"/>
          <w:shd w:val="clear" w:color="auto" w:fill="FFFFFF"/>
        </w:rPr>
        <w:t xml:space="preserve"> LO</w:t>
      </w:r>
      <w:r w:rsidR="0086302E" w:rsidRPr="00706AC7">
        <w:rPr>
          <w:rFonts w:ascii="Arial Nova" w:hAnsi="Arial Nova" w:cs="Arial"/>
          <w:b/>
          <w:bCs/>
          <w:color w:val="000000"/>
          <w:shd w:val="clear" w:color="auto" w:fill="FFFFFF"/>
        </w:rPr>
        <w:t>/</w:t>
      </w:r>
      <w:r w:rsidRPr="00706AC7">
        <w:rPr>
          <w:rFonts w:ascii="Arial Nova" w:hAnsi="Arial Nova" w:cs="Arial"/>
          <w:b/>
          <w:bCs/>
          <w:color w:val="000000"/>
          <w:shd w:val="clear" w:color="auto" w:fill="FFFFFF"/>
        </w:rPr>
        <w:t>LC</w:t>
      </w:r>
      <w:r w:rsidR="0086302E" w:rsidRPr="00706AC7">
        <w:rPr>
          <w:rFonts w:ascii="Arial Nova" w:hAnsi="Arial Nova" w:cs="Arial"/>
          <w:b/>
          <w:bCs/>
          <w:color w:val="000000"/>
          <w:shd w:val="clear" w:color="auto" w:fill="FFFFFF"/>
        </w:rPr>
        <w:t>/</w:t>
      </w:r>
      <w:r w:rsidRPr="00706AC7">
        <w:rPr>
          <w:rFonts w:ascii="Arial Nova" w:hAnsi="Arial Nova" w:cs="Arial"/>
          <w:b/>
          <w:bCs/>
          <w:color w:val="000000"/>
          <w:shd w:val="clear" w:color="auto" w:fill="FFFFFF"/>
        </w:rPr>
        <w:t xml:space="preserve">MP </w:t>
      </w:r>
      <w:r w:rsidRPr="00706AC7">
        <w:rPr>
          <w:rFonts w:ascii="Arial" w:hAnsi="Arial" w:cs="Arial"/>
          <w:b/>
          <w:bCs/>
          <w:color w:val="000000"/>
          <w:shd w:val="clear" w:color="auto" w:fill="FFFFFF"/>
        </w:rPr>
        <w:t>→</w:t>
      </w:r>
      <w:r w:rsidRPr="00706AC7">
        <w:rPr>
          <w:rFonts w:ascii="Arial Nova" w:hAnsi="Arial Nova" w:cs="Arial"/>
          <w:b/>
          <w:bCs/>
          <w:color w:val="000000"/>
          <w:shd w:val="clear" w:color="auto" w:fill="FFFFFF"/>
        </w:rPr>
        <w:t xml:space="preserve"> RMIT </w:t>
      </w:r>
      <w:r w:rsidRPr="00706AC7">
        <w:rPr>
          <w:rFonts w:ascii="Arial" w:hAnsi="Arial" w:cs="Arial"/>
          <w:b/>
          <w:bCs/>
          <w:color w:val="000000"/>
          <w:shd w:val="clear" w:color="auto" w:fill="FFFFFF"/>
        </w:rPr>
        <w:t>→</w:t>
      </w:r>
      <w:r w:rsidRPr="00706AC7">
        <w:rPr>
          <w:rFonts w:ascii="Arial Nova" w:hAnsi="Arial Nova" w:cs="Arial"/>
          <w:b/>
          <w:bCs/>
          <w:color w:val="000000"/>
          <w:shd w:val="clear" w:color="auto" w:fill="FFFFFF"/>
        </w:rPr>
        <w:t xml:space="preserve"> OT</w:t>
      </w:r>
      <w:r w:rsidR="0086302E" w:rsidRPr="00706AC7">
        <w:rPr>
          <w:rFonts w:ascii="Arial Nova" w:hAnsi="Arial Nova" w:cs="Arial"/>
          <w:b/>
          <w:bCs/>
          <w:color w:val="000000"/>
          <w:shd w:val="clear" w:color="auto" w:fill="FFFFFF"/>
        </w:rPr>
        <w:t xml:space="preserve"> </w:t>
      </w:r>
      <w:r w:rsidR="0086302E" w:rsidRPr="00706AC7">
        <w:rPr>
          <w:rFonts w:ascii="Arial" w:hAnsi="Arial" w:cs="Arial"/>
          <w:b/>
          <w:bCs/>
          <w:color w:val="000000"/>
          <w:shd w:val="clear" w:color="auto" w:fill="FFFFFF"/>
        </w:rPr>
        <w:t>→</w:t>
      </w:r>
      <w:r w:rsidR="0086302E" w:rsidRPr="00706AC7">
        <w:rPr>
          <w:rFonts w:ascii="Arial Nova" w:hAnsi="Arial Nova" w:cs="Arial"/>
          <w:b/>
          <w:bCs/>
          <w:color w:val="000000"/>
          <w:shd w:val="clear" w:color="auto" w:fill="FFFFFF"/>
        </w:rPr>
        <w:t xml:space="preserve"> SA/SP </w:t>
      </w:r>
      <w:r w:rsidR="0086302E" w:rsidRPr="00706AC7">
        <w:rPr>
          <w:rFonts w:ascii="Arial" w:hAnsi="Arial" w:cs="Arial"/>
          <w:b/>
          <w:bCs/>
          <w:color w:val="000000"/>
          <w:shd w:val="clear" w:color="auto" w:fill="FFFFFF"/>
        </w:rPr>
        <w:t>→</w:t>
      </w:r>
      <w:r w:rsidR="00EB1F21" w:rsidRPr="00706AC7">
        <w:rPr>
          <w:rFonts w:ascii="Arial Nova" w:hAnsi="Arial Nova" w:cs="Arial"/>
          <w:b/>
          <w:bCs/>
          <w:color w:val="000000"/>
          <w:shd w:val="clear" w:color="auto" w:fill="FFFFFF"/>
        </w:rPr>
        <w:t xml:space="preserve"> L</w:t>
      </w:r>
      <w:r w:rsidR="0086302E" w:rsidRPr="00706AC7">
        <w:rPr>
          <w:rFonts w:ascii="Arial Nova" w:hAnsi="Arial Nova" w:cs="Arial"/>
          <w:b/>
          <w:bCs/>
          <w:color w:val="000000"/>
          <w:shd w:val="clear" w:color="auto" w:fill="FFFFFF"/>
        </w:rPr>
        <w:t xml:space="preserve"> </w:t>
      </w:r>
      <w:r w:rsidR="00EB1F21" w:rsidRPr="00706AC7">
        <w:rPr>
          <w:rFonts w:ascii="Arial" w:hAnsi="Arial" w:cs="Arial"/>
          <w:b/>
          <w:bCs/>
          <w:color w:val="000000"/>
          <w:shd w:val="clear" w:color="auto" w:fill="FFFFFF"/>
        </w:rPr>
        <w:t>→</w:t>
      </w:r>
      <w:r w:rsidR="00EB1F21" w:rsidRPr="00706AC7">
        <w:rPr>
          <w:rFonts w:ascii="Arial Nova" w:hAnsi="Arial Nova" w:cs="Arial"/>
          <w:b/>
          <w:bCs/>
          <w:color w:val="000000"/>
          <w:shd w:val="clear" w:color="auto" w:fill="FFFFFF"/>
        </w:rPr>
        <w:t xml:space="preserve"> </w:t>
      </w:r>
      <w:r w:rsidR="0086302E" w:rsidRPr="00706AC7">
        <w:rPr>
          <w:rFonts w:ascii="Arial Nova" w:hAnsi="Arial Nova" w:cs="Arial"/>
          <w:b/>
          <w:bCs/>
          <w:color w:val="000000"/>
          <w:shd w:val="clear" w:color="auto" w:fill="FFFFFF"/>
        </w:rPr>
        <w:t xml:space="preserve">CT </w:t>
      </w:r>
      <w:r w:rsidR="0086302E" w:rsidRPr="00706AC7">
        <w:rPr>
          <w:rFonts w:ascii="Arial" w:hAnsi="Arial" w:cs="Arial"/>
          <w:b/>
          <w:bCs/>
          <w:color w:val="000000"/>
          <w:shd w:val="clear" w:color="auto" w:fill="FFFFFF"/>
        </w:rPr>
        <w:t>→</w:t>
      </w:r>
      <w:r w:rsidR="0086302E" w:rsidRPr="00706AC7">
        <w:rPr>
          <w:rFonts w:ascii="Arial Nova" w:hAnsi="Arial Nova" w:cs="Arial"/>
          <w:b/>
          <w:bCs/>
          <w:color w:val="000000"/>
          <w:shd w:val="clear" w:color="auto" w:fill="FFFFFF"/>
        </w:rPr>
        <w:t xml:space="preserve"> Extinção</w:t>
      </w:r>
    </w:p>
    <w:p w14:paraId="50B66BC9" w14:textId="77777777" w:rsidR="0043642D" w:rsidRPr="00513D56" w:rsidRDefault="0043642D" w:rsidP="0043642D">
      <w:pPr>
        <w:spacing w:after="0" w:line="360" w:lineRule="auto"/>
        <w:rPr>
          <w:rFonts w:ascii="Arial Nova" w:hAnsi="Arial Nova" w:cs="Arial"/>
          <w:b/>
          <w:bCs/>
          <w:color w:val="000000"/>
          <w:shd w:val="clear" w:color="auto" w:fill="FFFFFF"/>
        </w:rPr>
      </w:pPr>
    </w:p>
    <w:p w14:paraId="38688445" w14:textId="0CFFD6B6" w:rsidR="00BC2562" w:rsidRDefault="0043642D" w:rsidP="0043642D">
      <w:pPr>
        <w:spacing w:after="0" w:line="360" w:lineRule="auto"/>
        <w:jc w:val="both"/>
        <w:rPr>
          <w:rFonts w:ascii="Arial Nova" w:hAnsi="Arial Nova" w:cs="Arial"/>
          <w:color w:val="000000"/>
          <w:sz w:val="18"/>
          <w:szCs w:val="18"/>
          <w:shd w:val="clear" w:color="auto" w:fill="FFFFFF"/>
        </w:rPr>
      </w:pPr>
      <w:r w:rsidRPr="00BC2562">
        <w:rPr>
          <w:rFonts w:ascii="Arial Nova" w:hAnsi="Arial Nova" w:cs="Arial"/>
          <w:color w:val="000000"/>
          <w:sz w:val="18"/>
          <w:szCs w:val="18"/>
          <w:shd w:val="clear" w:color="auto" w:fill="FFFFFF"/>
        </w:rPr>
        <w:t xml:space="preserve">A </w:t>
      </w:r>
      <w:r w:rsidRPr="00BC2562">
        <w:rPr>
          <w:rFonts w:ascii="Arial Nova" w:hAnsi="Arial Nova" w:cs="Arial"/>
          <w:b/>
          <w:bCs/>
          <w:color w:val="000000"/>
          <w:sz w:val="18"/>
          <w:szCs w:val="18"/>
          <w:shd w:val="clear" w:color="auto" w:fill="FFFFFF"/>
        </w:rPr>
        <w:t>CF</w:t>
      </w:r>
      <w:r w:rsidRPr="00BC2562">
        <w:rPr>
          <w:rFonts w:ascii="Arial Nova" w:hAnsi="Arial Nova" w:cs="Arial"/>
          <w:color w:val="000000"/>
          <w:sz w:val="18"/>
          <w:szCs w:val="18"/>
          <w:shd w:val="clear" w:color="auto" w:fill="FFFFFF"/>
        </w:rPr>
        <w:t xml:space="preserve"> outorga </w:t>
      </w:r>
      <w:r w:rsidRPr="00BC2562">
        <w:rPr>
          <w:rFonts w:ascii="Arial Nova" w:hAnsi="Arial Nova" w:cs="Arial"/>
          <w:i/>
          <w:iCs/>
          <w:color w:val="000000"/>
          <w:sz w:val="18"/>
          <w:szCs w:val="18"/>
          <w:shd w:val="clear" w:color="auto" w:fill="FFFFFF"/>
        </w:rPr>
        <w:t>competência tributária</w:t>
      </w:r>
      <w:r w:rsidRPr="00BC2562">
        <w:rPr>
          <w:rFonts w:ascii="Arial Nova" w:hAnsi="Arial Nova" w:cs="Arial"/>
          <w:color w:val="000000"/>
          <w:sz w:val="18"/>
          <w:szCs w:val="18"/>
          <w:shd w:val="clear" w:color="auto" w:fill="FFFFFF"/>
        </w:rPr>
        <w:t xml:space="preserve"> aos entes da federação. Ante a outorga constitucional,</w:t>
      </w:r>
      <w:r w:rsidRPr="00BC2562">
        <w:rPr>
          <w:rFonts w:ascii="Arial Nova" w:hAnsi="Arial Nova" w:cs="Arial"/>
          <w:b/>
          <w:bCs/>
          <w:color w:val="000000"/>
          <w:sz w:val="18"/>
          <w:szCs w:val="18"/>
          <w:shd w:val="clear" w:color="auto" w:fill="FFFFFF"/>
        </w:rPr>
        <w:t xml:space="preserve"> </w:t>
      </w:r>
      <w:r w:rsidRPr="00BC2562">
        <w:rPr>
          <w:rFonts w:ascii="Arial Nova" w:hAnsi="Arial Nova" w:cs="Arial"/>
          <w:color w:val="000000"/>
          <w:sz w:val="18"/>
          <w:szCs w:val="18"/>
          <w:shd w:val="clear" w:color="auto" w:fill="FFFFFF"/>
        </w:rPr>
        <w:t xml:space="preserve">os </w:t>
      </w:r>
      <w:r w:rsidRPr="00BC2562">
        <w:rPr>
          <w:rFonts w:ascii="Arial Nova" w:hAnsi="Arial Nova" w:cs="Arial"/>
          <w:b/>
          <w:bCs/>
          <w:color w:val="000000"/>
          <w:sz w:val="18"/>
          <w:szCs w:val="18"/>
          <w:shd w:val="clear" w:color="auto" w:fill="FFFFFF"/>
        </w:rPr>
        <w:t>Entes Federados</w:t>
      </w:r>
      <w:r w:rsidRPr="00BC2562">
        <w:rPr>
          <w:rFonts w:ascii="Arial Nova" w:hAnsi="Arial Nova" w:cs="Arial"/>
          <w:color w:val="000000"/>
          <w:sz w:val="18"/>
          <w:szCs w:val="18"/>
          <w:shd w:val="clear" w:color="auto" w:fill="FFFFFF"/>
        </w:rPr>
        <w:t xml:space="preserve"> exercem a </w:t>
      </w:r>
      <w:r w:rsidRPr="00BC2562">
        <w:rPr>
          <w:rFonts w:ascii="Arial Nova" w:hAnsi="Arial Nova" w:cs="Arial"/>
          <w:i/>
          <w:iCs/>
          <w:color w:val="000000"/>
          <w:sz w:val="18"/>
          <w:szCs w:val="18"/>
          <w:shd w:val="clear" w:color="auto" w:fill="FFFFFF"/>
        </w:rPr>
        <w:t>competência tributária</w:t>
      </w:r>
      <w:r w:rsidRPr="00BC2562">
        <w:rPr>
          <w:rFonts w:ascii="Arial Nova" w:hAnsi="Arial Nova" w:cs="Arial"/>
          <w:color w:val="000000"/>
          <w:sz w:val="18"/>
          <w:szCs w:val="18"/>
          <w:shd w:val="clear" w:color="auto" w:fill="FFFFFF"/>
        </w:rPr>
        <w:t xml:space="preserve"> por meio do </w:t>
      </w:r>
      <w:r w:rsidRPr="00BC2562">
        <w:rPr>
          <w:rFonts w:ascii="Arial Nova" w:hAnsi="Arial Nova" w:cs="Arial"/>
          <w:i/>
          <w:iCs/>
          <w:color w:val="000000"/>
          <w:sz w:val="18"/>
          <w:szCs w:val="18"/>
          <w:shd w:val="clear" w:color="auto" w:fill="FFFFFF"/>
        </w:rPr>
        <w:t>ato normativo</w:t>
      </w:r>
      <w:r w:rsidRPr="00BC2562">
        <w:rPr>
          <w:rFonts w:ascii="Arial Nova" w:hAnsi="Arial Nova" w:cs="Arial"/>
          <w:color w:val="000000"/>
          <w:sz w:val="18"/>
          <w:szCs w:val="18"/>
          <w:shd w:val="clear" w:color="auto" w:fill="FFFFFF"/>
        </w:rPr>
        <w:t xml:space="preserve"> competente. O </w:t>
      </w:r>
      <w:r w:rsidRPr="00BC2562">
        <w:rPr>
          <w:rFonts w:ascii="Arial Nova" w:hAnsi="Arial Nova" w:cs="Arial"/>
          <w:b/>
          <w:bCs/>
          <w:color w:val="000000"/>
          <w:sz w:val="18"/>
          <w:szCs w:val="18"/>
          <w:shd w:val="clear" w:color="auto" w:fill="FFFFFF"/>
        </w:rPr>
        <w:t>Ato Normativo</w:t>
      </w:r>
      <w:r w:rsidRPr="00BC2562">
        <w:rPr>
          <w:rFonts w:ascii="Arial Nova" w:hAnsi="Arial Nova" w:cs="Arial"/>
          <w:color w:val="000000"/>
          <w:sz w:val="18"/>
          <w:szCs w:val="18"/>
          <w:shd w:val="clear" w:color="auto" w:fill="FFFFFF"/>
        </w:rPr>
        <w:t xml:space="preserve"> descreve a </w:t>
      </w:r>
      <w:r w:rsidRPr="00BC2562">
        <w:rPr>
          <w:rFonts w:ascii="Arial Nova" w:hAnsi="Arial Nova" w:cs="Arial"/>
          <w:i/>
          <w:iCs/>
          <w:color w:val="000000"/>
          <w:sz w:val="18"/>
          <w:szCs w:val="18"/>
          <w:shd w:val="clear" w:color="auto" w:fill="FFFFFF"/>
        </w:rPr>
        <w:t>regra matriz de incidência tributária</w:t>
      </w:r>
      <w:r w:rsidR="00BA7000" w:rsidRPr="00BC2562">
        <w:rPr>
          <w:rFonts w:ascii="Arial Nova" w:hAnsi="Arial Nova" w:cs="Arial"/>
          <w:i/>
          <w:iCs/>
          <w:color w:val="000000"/>
          <w:sz w:val="18"/>
          <w:szCs w:val="18"/>
          <w:shd w:val="clear" w:color="auto" w:fill="FFFFFF"/>
        </w:rPr>
        <w:t xml:space="preserve"> (ou fato gerador)</w:t>
      </w:r>
      <w:r w:rsidRPr="00BC2562">
        <w:rPr>
          <w:rFonts w:ascii="Arial Nova" w:hAnsi="Arial Nova" w:cs="Arial"/>
          <w:color w:val="000000"/>
          <w:sz w:val="18"/>
          <w:szCs w:val="18"/>
          <w:shd w:val="clear" w:color="auto" w:fill="FFFFFF"/>
        </w:rPr>
        <w:t xml:space="preserve">. A </w:t>
      </w:r>
      <w:r w:rsidRPr="00BC2562">
        <w:rPr>
          <w:rFonts w:ascii="Arial Nova" w:hAnsi="Arial Nova" w:cs="Arial"/>
          <w:b/>
          <w:bCs/>
          <w:color w:val="000000"/>
          <w:sz w:val="18"/>
          <w:szCs w:val="18"/>
          <w:shd w:val="clear" w:color="auto" w:fill="FFFFFF"/>
        </w:rPr>
        <w:t>RMIT</w:t>
      </w:r>
      <w:r w:rsidRPr="00BC2562">
        <w:rPr>
          <w:rFonts w:ascii="Arial Nova" w:hAnsi="Arial Nova" w:cs="Arial"/>
          <w:color w:val="000000"/>
          <w:sz w:val="18"/>
          <w:szCs w:val="18"/>
          <w:shd w:val="clear" w:color="auto" w:fill="FFFFFF"/>
        </w:rPr>
        <w:t xml:space="preserve"> se realiza no mundo dos fatos. Com a concreção fática, a </w:t>
      </w:r>
      <w:r w:rsidRPr="00BC2562">
        <w:rPr>
          <w:rFonts w:ascii="Arial Nova" w:hAnsi="Arial Nova" w:cs="Arial"/>
          <w:b/>
          <w:bCs/>
          <w:color w:val="000000"/>
          <w:sz w:val="18"/>
          <w:szCs w:val="18"/>
          <w:shd w:val="clear" w:color="auto" w:fill="FFFFFF"/>
        </w:rPr>
        <w:t>Obrigação Tributária</w:t>
      </w:r>
      <w:r w:rsidRPr="00BC2562">
        <w:rPr>
          <w:rFonts w:ascii="Arial Nova" w:hAnsi="Arial Nova" w:cs="Arial"/>
          <w:color w:val="000000"/>
          <w:sz w:val="18"/>
          <w:szCs w:val="18"/>
          <w:shd w:val="clear" w:color="auto" w:fill="FFFFFF"/>
        </w:rPr>
        <w:t xml:space="preserve"> nasce. </w:t>
      </w:r>
      <w:r w:rsidR="0086302E" w:rsidRPr="00BC2562">
        <w:rPr>
          <w:rFonts w:ascii="Arial Nova" w:hAnsi="Arial Nova" w:cs="Arial"/>
          <w:color w:val="000000"/>
          <w:sz w:val="18"/>
          <w:szCs w:val="18"/>
          <w:shd w:val="clear" w:color="auto" w:fill="FFFFFF"/>
        </w:rPr>
        <w:t xml:space="preserve">Com o nascimento, surgem os </w:t>
      </w:r>
      <w:r w:rsidR="0086302E" w:rsidRPr="00BC2562">
        <w:rPr>
          <w:rFonts w:ascii="Arial Nova" w:hAnsi="Arial Nova" w:cs="Arial"/>
          <w:b/>
          <w:bCs/>
          <w:color w:val="000000"/>
          <w:sz w:val="18"/>
          <w:szCs w:val="18"/>
          <w:shd w:val="clear" w:color="auto" w:fill="FFFFFF"/>
        </w:rPr>
        <w:t>Sujeitos</w:t>
      </w:r>
      <w:r w:rsidR="00EB1F21" w:rsidRPr="00BC2562">
        <w:rPr>
          <w:rFonts w:ascii="Arial Nova" w:hAnsi="Arial Nova" w:cs="Arial"/>
          <w:color w:val="000000"/>
          <w:sz w:val="18"/>
          <w:szCs w:val="18"/>
          <w:shd w:val="clear" w:color="auto" w:fill="FFFFFF"/>
        </w:rPr>
        <w:t xml:space="preserve"> da obrigação. Na sequência, o sujeito ativo realizada o </w:t>
      </w:r>
      <w:r w:rsidR="00EB1F21" w:rsidRPr="00BC2562">
        <w:rPr>
          <w:rFonts w:ascii="Arial Nova" w:hAnsi="Arial Nova" w:cs="Arial"/>
          <w:b/>
          <w:bCs/>
          <w:color w:val="000000"/>
          <w:sz w:val="18"/>
          <w:szCs w:val="18"/>
          <w:shd w:val="clear" w:color="auto" w:fill="FFFFFF"/>
        </w:rPr>
        <w:t>Lançamento</w:t>
      </w:r>
      <w:r w:rsidR="00EB1F21" w:rsidRPr="00BC2562">
        <w:rPr>
          <w:rFonts w:ascii="Arial Nova" w:hAnsi="Arial Nova" w:cs="Arial"/>
          <w:color w:val="000000"/>
          <w:sz w:val="18"/>
          <w:szCs w:val="18"/>
          <w:shd w:val="clear" w:color="auto" w:fill="FFFFFF"/>
        </w:rPr>
        <w:t xml:space="preserve">. Com tal ato, nasce o </w:t>
      </w:r>
      <w:r w:rsidR="00EB1F21" w:rsidRPr="00BC2562">
        <w:rPr>
          <w:rFonts w:ascii="Arial Nova" w:hAnsi="Arial Nova" w:cs="Arial"/>
          <w:b/>
          <w:bCs/>
          <w:color w:val="000000"/>
          <w:sz w:val="18"/>
          <w:szCs w:val="18"/>
          <w:shd w:val="clear" w:color="auto" w:fill="FFFFFF"/>
        </w:rPr>
        <w:t>Crédito Tributário</w:t>
      </w:r>
      <w:r w:rsidR="00EB1F21" w:rsidRPr="00BC2562">
        <w:rPr>
          <w:rFonts w:ascii="Arial Nova" w:hAnsi="Arial Nova" w:cs="Arial"/>
          <w:color w:val="000000"/>
          <w:sz w:val="18"/>
          <w:szCs w:val="18"/>
          <w:shd w:val="clear" w:color="auto" w:fill="FFFFFF"/>
        </w:rPr>
        <w:t>.</w:t>
      </w:r>
      <w:r w:rsidR="00BA7000" w:rsidRPr="00BC2562">
        <w:rPr>
          <w:rFonts w:ascii="Arial Nova" w:hAnsi="Arial Nova" w:cs="Arial"/>
          <w:color w:val="000000"/>
          <w:sz w:val="18"/>
          <w:szCs w:val="18"/>
          <w:shd w:val="clear" w:color="auto" w:fill="FFFFFF"/>
        </w:rPr>
        <w:t xml:space="preserve"> Por fim, tal crédito é </w:t>
      </w:r>
      <w:r w:rsidR="00BA7000" w:rsidRPr="00BC2562">
        <w:rPr>
          <w:rFonts w:ascii="Arial Nova" w:hAnsi="Arial Nova" w:cs="Arial"/>
          <w:b/>
          <w:bCs/>
          <w:color w:val="000000"/>
          <w:sz w:val="18"/>
          <w:szCs w:val="18"/>
          <w:shd w:val="clear" w:color="auto" w:fill="FFFFFF"/>
        </w:rPr>
        <w:t>Extinto</w:t>
      </w:r>
      <w:r w:rsidR="00BA7000" w:rsidRPr="00BC2562">
        <w:rPr>
          <w:rFonts w:ascii="Arial Nova" w:hAnsi="Arial Nova" w:cs="Arial"/>
          <w:color w:val="000000"/>
          <w:sz w:val="18"/>
          <w:szCs w:val="18"/>
          <w:shd w:val="clear" w:color="auto" w:fill="FFFFFF"/>
        </w:rPr>
        <w:t>.</w:t>
      </w:r>
    </w:p>
    <w:p w14:paraId="67F76ABA" w14:textId="19289ED7" w:rsidR="00A869E3" w:rsidRDefault="00DF581A">
      <w:pPr>
        <w:rPr>
          <w:rFonts w:ascii="Arial Nova" w:hAnsi="Arial Nova" w:cs="Arial"/>
        </w:rPr>
      </w:pPr>
      <w:r>
        <w:rPr>
          <w:rFonts w:ascii="Arial Nova" w:hAnsi="Arial Nova" w:cs="Arial"/>
          <w:noProof/>
        </w:rPr>
        <w:lastRenderedPageBreak/>
        <w:pict w14:anchorId="3F3682F7">
          <v:roundrect id="_x0000_s1040" style="position:absolute;margin-left:2.35pt;margin-top:1.15pt;width:423pt;height:26.45pt;z-index:25166643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40">
              <w:txbxContent>
                <w:p w14:paraId="5A46AED9" w14:textId="27DFE246" w:rsidR="00BC2562" w:rsidRPr="007918AB" w:rsidRDefault="00BC2562" w:rsidP="00BC2562">
                  <w:pPr>
                    <w:rPr>
                      <w:rFonts w:ascii="Arial Nova" w:hAnsi="Arial Nova" w:cs="Arial"/>
                      <w:b/>
                      <w:bCs/>
                    </w:rPr>
                  </w:pPr>
                  <w:r>
                    <w:rPr>
                      <w:rFonts w:ascii="Arial Nova" w:hAnsi="Arial Nova" w:cs="Arial"/>
                      <w:b/>
                      <w:bCs/>
                      <w:caps/>
                      <w:color w:val="052229"/>
                    </w:rPr>
                    <w:t>2. CLASSIFICAÇÃO dos tributos</w:t>
                  </w:r>
                </w:p>
              </w:txbxContent>
            </v:textbox>
            <w10:wrap anchorx="margin"/>
          </v:roundrect>
        </w:pict>
      </w:r>
    </w:p>
    <w:p w14:paraId="46625EEB" w14:textId="46E03BC8" w:rsidR="00A869E3" w:rsidRDefault="00A869E3">
      <w:pPr>
        <w:rPr>
          <w:rFonts w:ascii="Arial Nova" w:hAnsi="Arial Nova" w:cs="Arial"/>
        </w:rPr>
      </w:pPr>
    </w:p>
    <w:p w14:paraId="0F77010B" w14:textId="77777777" w:rsidR="00A869E3" w:rsidRDefault="00A869E3" w:rsidP="00A869E3">
      <w:pPr>
        <w:spacing w:after="0" w:line="360" w:lineRule="auto"/>
        <w:jc w:val="both"/>
        <w:rPr>
          <w:rFonts w:ascii="Arial Nova" w:hAnsi="Arial Nova" w:cs="Arial"/>
          <w:b/>
          <w:bCs/>
        </w:rPr>
      </w:pPr>
    </w:p>
    <w:p w14:paraId="3F0275AC" w14:textId="1F0B4C33" w:rsidR="00A869E3" w:rsidRPr="00A869E3" w:rsidRDefault="00A869E3" w:rsidP="00A869E3">
      <w:pPr>
        <w:spacing w:after="0" w:line="360" w:lineRule="auto"/>
        <w:jc w:val="both"/>
        <w:rPr>
          <w:rFonts w:ascii="Arial Nova" w:hAnsi="Arial Nova" w:cs="Arial"/>
          <w:b/>
          <w:bCs/>
          <w:color w:val="BF8F00" w:themeColor="accent4" w:themeShade="BF"/>
        </w:rPr>
      </w:pPr>
      <w:r w:rsidRPr="00A869E3">
        <w:rPr>
          <w:rFonts w:ascii="Arial Nova" w:hAnsi="Arial Nova" w:cs="Arial"/>
          <w:b/>
          <w:bCs/>
          <w:color w:val="BF8F00" w:themeColor="accent4" w:themeShade="BF"/>
        </w:rPr>
        <w:t>1) Tributo Pessoal e Real</w:t>
      </w:r>
    </w:p>
    <w:p w14:paraId="5C690B98" w14:textId="5295B51B" w:rsidR="00A869E3" w:rsidRPr="00A869E3" w:rsidRDefault="00A869E3" w:rsidP="00A869E3">
      <w:pPr>
        <w:spacing w:after="0" w:line="360" w:lineRule="auto"/>
        <w:jc w:val="both"/>
        <w:rPr>
          <w:rFonts w:ascii="Arial Nova" w:hAnsi="Arial Nova" w:cs="Arial"/>
        </w:rPr>
      </w:pPr>
      <w:r w:rsidRPr="00A869E3">
        <w:rPr>
          <w:rFonts w:ascii="Arial Nova" w:hAnsi="Arial Nova" w:cs="Arial"/>
          <w:b/>
          <w:bCs/>
        </w:rPr>
        <w:t>- Pessoal</w:t>
      </w:r>
      <w:r w:rsidRPr="00A869E3">
        <w:rPr>
          <w:rFonts w:ascii="Arial Nova" w:hAnsi="Arial Nova" w:cs="Arial"/>
        </w:rPr>
        <w:t xml:space="preserve">: </w:t>
      </w:r>
      <w:r>
        <w:rPr>
          <w:rFonts w:ascii="Arial Nova" w:hAnsi="Arial Nova" w:cs="Arial"/>
        </w:rPr>
        <w:t xml:space="preserve">aquele que </w:t>
      </w:r>
      <w:r w:rsidRPr="00A869E3">
        <w:rPr>
          <w:rFonts w:ascii="Arial Nova" w:hAnsi="Arial Nova" w:cs="Arial"/>
        </w:rPr>
        <w:t>leva em consideração os atributos da pessoa (ex: IR - quanto maior a renda da pessoa, maior a alíquota).</w:t>
      </w:r>
    </w:p>
    <w:p w14:paraId="44EEA454" w14:textId="198ED426" w:rsidR="00A869E3" w:rsidRPr="00A869E3" w:rsidRDefault="00A869E3" w:rsidP="00A869E3">
      <w:pPr>
        <w:spacing w:after="0" w:line="360" w:lineRule="auto"/>
        <w:jc w:val="both"/>
        <w:rPr>
          <w:rFonts w:ascii="Arial Nova" w:hAnsi="Arial Nova" w:cs="Arial"/>
        </w:rPr>
      </w:pPr>
      <w:r w:rsidRPr="00A869E3">
        <w:rPr>
          <w:rFonts w:ascii="Arial Nova" w:hAnsi="Arial Nova" w:cs="Arial"/>
          <w:b/>
          <w:bCs/>
        </w:rPr>
        <w:t>- Real</w:t>
      </w:r>
      <w:r w:rsidRPr="00A869E3">
        <w:rPr>
          <w:rFonts w:ascii="Arial Nova" w:hAnsi="Arial Nova" w:cs="Arial"/>
        </w:rPr>
        <w:t xml:space="preserve">: </w:t>
      </w:r>
      <w:r>
        <w:rPr>
          <w:rFonts w:ascii="Arial Nova" w:hAnsi="Arial Nova" w:cs="Arial"/>
        </w:rPr>
        <w:t xml:space="preserve">aquele que </w:t>
      </w:r>
      <w:r w:rsidRPr="00A869E3">
        <w:rPr>
          <w:rFonts w:ascii="Arial Nova" w:hAnsi="Arial Nova" w:cs="Arial"/>
        </w:rPr>
        <w:t>leva em consideração os atributos da coisa (ex: IPTU, IPVA).</w:t>
      </w:r>
    </w:p>
    <w:p w14:paraId="122309C1" w14:textId="77777777" w:rsidR="00A869E3" w:rsidRPr="00A869E3" w:rsidRDefault="00A869E3" w:rsidP="00A869E3">
      <w:pPr>
        <w:spacing w:after="0" w:line="360" w:lineRule="auto"/>
        <w:ind w:left="567"/>
        <w:jc w:val="both"/>
        <w:rPr>
          <w:rFonts w:ascii="Arial Nova" w:hAnsi="Arial Nova" w:cs="Arial"/>
        </w:rPr>
      </w:pPr>
    </w:p>
    <w:p w14:paraId="6539DF6B" w14:textId="77777777" w:rsidR="00A869E3" w:rsidRPr="00A869E3" w:rsidRDefault="00A869E3" w:rsidP="00A869E3">
      <w:pPr>
        <w:spacing w:after="0" w:line="360" w:lineRule="auto"/>
        <w:jc w:val="both"/>
        <w:rPr>
          <w:rFonts w:ascii="Arial Nova" w:hAnsi="Arial Nova" w:cs="Arial"/>
          <w:b/>
          <w:bCs/>
          <w:color w:val="BF8F00" w:themeColor="accent4" w:themeShade="BF"/>
        </w:rPr>
      </w:pPr>
      <w:r w:rsidRPr="00A869E3">
        <w:rPr>
          <w:rFonts w:ascii="Arial Nova" w:hAnsi="Arial Nova" w:cs="Arial"/>
          <w:b/>
          <w:bCs/>
          <w:color w:val="BF8F00" w:themeColor="accent4" w:themeShade="BF"/>
        </w:rPr>
        <w:t>2) Tributo Não Vinculado e Vinculado</w:t>
      </w:r>
    </w:p>
    <w:p w14:paraId="783CEF73" w14:textId="016FDABE" w:rsidR="00A869E3" w:rsidRPr="00A869E3" w:rsidRDefault="00A869E3" w:rsidP="00A869E3">
      <w:pPr>
        <w:spacing w:after="0" w:line="360" w:lineRule="auto"/>
        <w:jc w:val="both"/>
        <w:rPr>
          <w:rFonts w:ascii="Arial Nova" w:hAnsi="Arial Nova" w:cs="Arial"/>
        </w:rPr>
      </w:pPr>
      <w:r w:rsidRPr="00A869E3">
        <w:rPr>
          <w:rFonts w:ascii="Arial Nova" w:hAnsi="Arial Nova" w:cs="Arial"/>
          <w:b/>
          <w:bCs/>
        </w:rPr>
        <w:t>- Não Vinculado</w:t>
      </w:r>
      <w:r w:rsidRPr="00A869E3">
        <w:rPr>
          <w:rFonts w:ascii="Arial Nova" w:hAnsi="Arial Nova" w:cs="Arial"/>
        </w:rPr>
        <w:t>: aquele em que o contribuinte paga o tributo e não sabe dizer qual será a contraprestação estatal (ex: impostos)</w:t>
      </w:r>
      <w:r>
        <w:rPr>
          <w:rFonts w:ascii="Arial Nova" w:hAnsi="Arial Nova" w:cs="Arial"/>
        </w:rPr>
        <w:t>;</w:t>
      </w:r>
    </w:p>
    <w:p w14:paraId="5A66BB84" w14:textId="7D29B999" w:rsidR="00835089" w:rsidRPr="00C40AEE" w:rsidRDefault="00A869E3" w:rsidP="00C40AEE">
      <w:pPr>
        <w:spacing w:after="0" w:line="360" w:lineRule="auto"/>
        <w:jc w:val="both"/>
        <w:rPr>
          <w:rFonts w:ascii="Arial Nova" w:hAnsi="Arial Nova" w:cs="Arial"/>
        </w:rPr>
      </w:pPr>
      <w:r w:rsidRPr="00A869E3">
        <w:rPr>
          <w:rFonts w:ascii="Arial Nova" w:hAnsi="Arial Nova" w:cs="Arial"/>
          <w:b/>
          <w:bCs/>
        </w:rPr>
        <w:t>- Vinculado:</w:t>
      </w:r>
      <w:r w:rsidRPr="00A869E3">
        <w:rPr>
          <w:rFonts w:ascii="Arial Nova" w:hAnsi="Arial Nova" w:cs="Arial"/>
        </w:rPr>
        <w:t xml:space="preserve"> aquele em que o contribuinte paga o tributo e sabe dizer qual será a contraprestação estatal (ex: taxas e contribuições de melhoria). </w:t>
      </w:r>
      <w:r w:rsidR="00835089">
        <w:rPr>
          <w:rFonts w:ascii="Arial Nova" w:hAnsi="Arial Nova" w:cs="Arial"/>
        </w:rPr>
        <w:t xml:space="preserve">As taxas são tributos vinculados de forma </w:t>
      </w:r>
      <w:r w:rsidR="00835089" w:rsidRPr="00835089">
        <w:rPr>
          <w:rFonts w:ascii="Arial Nova" w:hAnsi="Arial Nova" w:cs="Arial"/>
          <w:b/>
          <w:bCs/>
          <w:i/>
          <w:iCs/>
        </w:rPr>
        <w:t>direta</w:t>
      </w:r>
      <w:r w:rsidR="00835089">
        <w:rPr>
          <w:rFonts w:ascii="Arial Nova" w:hAnsi="Arial Nova" w:cs="Arial"/>
        </w:rPr>
        <w:t xml:space="preserve"> e </w:t>
      </w:r>
      <w:r w:rsidR="00835089" w:rsidRPr="00835089">
        <w:rPr>
          <w:rFonts w:ascii="Arial Nova" w:hAnsi="Arial Nova" w:cs="Arial"/>
          <w:b/>
          <w:bCs/>
          <w:i/>
          <w:iCs/>
        </w:rPr>
        <w:t>imediata</w:t>
      </w:r>
      <w:r w:rsidR="00C40AEE">
        <w:rPr>
          <w:rFonts w:ascii="Arial Nova" w:hAnsi="Arial Nova" w:cs="Arial"/>
        </w:rPr>
        <w:t xml:space="preserve">, pois dependem apenas da contraprestação. </w:t>
      </w:r>
      <w:r w:rsidR="00835089">
        <w:rPr>
          <w:rFonts w:ascii="Arial Nova" w:hAnsi="Arial Nova" w:cs="Arial"/>
        </w:rPr>
        <w:t xml:space="preserve">As CM são tributos vinculados de forma </w:t>
      </w:r>
      <w:r w:rsidR="00835089" w:rsidRPr="00C40AEE">
        <w:rPr>
          <w:rFonts w:ascii="Arial Nova" w:hAnsi="Arial Nova" w:cs="Arial"/>
          <w:b/>
          <w:bCs/>
        </w:rPr>
        <w:t>indireta</w:t>
      </w:r>
      <w:r w:rsidR="00835089">
        <w:rPr>
          <w:rFonts w:ascii="Arial Nova" w:hAnsi="Arial Nova" w:cs="Arial"/>
        </w:rPr>
        <w:t xml:space="preserve"> e </w:t>
      </w:r>
      <w:r w:rsidR="00835089" w:rsidRPr="00C40AEE">
        <w:rPr>
          <w:rFonts w:ascii="Arial Nova" w:hAnsi="Arial Nova" w:cs="Arial"/>
          <w:b/>
          <w:bCs/>
        </w:rPr>
        <w:t>mediata</w:t>
      </w:r>
      <w:r w:rsidR="00C40AEE">
        <w:rPr>
          <w:rFonts w:ascii="Arial Nova" w:hAnsi="Arial Nova" w:cs="Arial"/>
        </w:rPr>
        <w:t>, pois dependem da contraprestação e, além disso, a valorização imobiliária.</w:t>
      </w:r>
    </w:p>
    <w:p w14:paraId="49E57041" w14:textId="77777777" w:rsidR="00A869E3" w:rsidRPr="00A869E3" w:rsidRDefault="00A869E3" w:rsidP="00A869E3">
      <w:pPr>
        <w:spacing w:after="0" w:line="360" w:lineRule="auto"/>
        <w:ind w:left="567"/>
        <w:jc w:val="both"/>
        <w:rPr>
          <w:rFonts w:ascii="Arial Nova" w:hAnsi="Arial Nova" w:cs="Arial"/>
        </w:rPr>
      </w:pPr>
    </w:p>
    <w:p w14:paraId="02104057" w14:textId="77777777" w:rsidR="00A869E3" w:rsidRPr="00A869E3" w:rsidRDefault="00A869E3" w:rsidP="00A869E3">
      <w:pPr>
        <w:spacing w:after="0" w:line="360" w:lineRule="auto"/>
        <w:jc w:val="both"/>
        <w:rPr>
          <w:rFonts w:ascii="Arial Nova" w:hAnsi="Arial Nova" w:cs="Arial"/>
          <w:b/>
          <w:bCs/>
          <w:color w:val="BF8F00" w:themeColor="accent4" w:themeShade="BF"/>
        </w:rPr>
      </w:pPr>
      <w:r w:rsidRPr="00A869E3">
        <w:rPr>
          <w:rFonts w:ascii="Arial Nova" w:hAnsi="Arial Nova" w:cs="Arial"/>
          <w:b/>
          <w:bCs/>
          <w:color w:val="BF8F00" w:themeColor="accent4" w:themeShade="BF"/>
        </w:rPr>
        <w:t>3) Tributo Direto e Indireto</w:t>
      </w:r>
    </w:p>
    <w:p w14:paraId="4480EB19" w14:textId="204288FE" w:rsidR="00A869E3" w:rsidRPr="00A869E3" w:rsidRDefault="00A869E3" w:rsidP="00A869E3">
      <w:pPr>
        <w:spacing w:after="0" w:line="360" w:lineRule="auto"/>
        <w:jc w:val="both"/>
        <w:rPr>
          <w:rFonts w:ascii="Arial Nova" w:hAnsi="Arial Nova" w:cs="Arial"/>
        </w:rPr>
      </w:pPr>
      <w:r w:rsidRPr="00A869E3">
        <w:rPr>
          <w:rFonts w:ascii="Arial Nova" w:hAnsi="Arial Nova" w:cs="Arial"/>
        </w:rPr>
        <w:t xml:space="preserve">- </w:t>
      </w:r>
      <w:r w:rsidRPr="00A869E3">
        <w:rPr>
          <w:rFonts w:ascii="Arial Nova" w:hAnsi="Arial Nova" w:cs="Arial"/>
          <w:b/>
          <w:bCs/>
        </w:rPr>
        <w:t>Direto</w:t>
      </w:r>
      <w:r w:rsidRPr="00A869E3">
        <w:rPr>
          <w:rFonts w:ascii="Arial Nova" w:hAnsi="Arial Nova" w:cs="Arial"/>
        </w:rPr>
        <w:t>: aquele que</w:t>
      </w:r>
      <w:r w:rsidR="00C40AEE">
        <w:rPr>
          <w:rFonts w:ascii="Arial Nova" w:hAnsi="Arial Nova" w:cs="Arial"/>
        </w:rPr>
        <w:t xml:space="preserve">, </w:t>
      </w:r>
      <w:r w:rsidRPr="00A869E3">
        <w:rPr>
          <w:rFonts w:ascii="Arial Nova" w:hAnsi="Arial Nova" w:cs="Arial"/>
        </w:rPr>
        <w:t>entre a ocorrência do fato gerador e o dever de pagar o tributo</w:t>
      </w:r>
      <w:r w:rsidR="00C40AEE">
        <w:rPr>
          <w:rFonts w:ascii="Arial Nova" w:hAnsi="Arial Nova" w:cs="Arial"/>
        </w:rPr>
        <w:t>,</w:t>
      </w:r>
      <w:r w:rsidRPr="00A869E3">
        <w:rPr>
          <w:rFonts w:ascii="Arial Nova" w:hAnsi="Arial Nova" w:cs="Arial"/>
        </w:rPr>
        <w:t xml:space="preserve"> </w:t>
      </w:r>
      <w:r w:rsidRPr="00C40AEE">
        <w:rPr>
          <w:rFonts w:ascii="Arial Nova" w:hAnsi="Arial Nova" w:cs="Arial"/>
          <w:u w:val="single"/>
        </w:rPr>
        <w:t>não existe</w:t>
      </w:r>
      <w:r w:rsidRPr="00A869E3">
        <w:rPr>
          <w:rFonts w:ascii="Arial Nova" w:hAnsi="Arial Nova" w:cs="Arial"/>
        </w:rPr>
        <w:t xml:space="preserve"> a intercalação de sujeitos (ex: IPVA, IPTU).</w:t>
      </w:r>
      <w:r w:rsidR="00C40AEE">
        <w:rPr>
          <w:rFonts w:ascii="Arial Nova" w:hAnsi="Arial Nova" w:cs="Arial"/>
        </w:rPr>
        <w:t xml:space="preserve"> Em suma, é aquele em que o sujeito que pratica o FG é quem tem o deve de pagar o tributo.</w:t>
      </w:r>
    </w:p>
    <w:p w14:paraId="20C7FF58" w14:textId="6CBF76AC" w:rsidR="00A869E3" w:rsidRPr="00A869E3" w:rsidRDefault="00A869E3" w:rsidP="00A869E3">
      <w:pPr>
        <w:spacing w:after="0" w:line="360" w:lineRule="auto"/>
        <w:jc w:val="both"/>
        <w:rPr>
          <w:rFonts w:ascii="Arial Nova" w:hAnsi="Arial Nova" w:cs="Arial"/>
        </w:rPr>
      </w:pPr>
      <w:r w:rsidRPr="00A869E3">
        <w:rPr>
          <w:rFonts w:ascii="Arial Nova" w:hAnsi="Arial Nova" w:cs="Arial"/>
        </w:rPr>
        <w:t xml:space="preserve">- </w:t>
      </w:r>
      <w:r w:rsidRPr="00A869E3">
        <w:rPr>
          <w:rFonts w:ascii="Arial Nova" w:hAnsi="Arial Nova" w:cs="Arial"/>
          <w:b/>
          <w:bCs/>
        </w:rPr>
        <w:t>Indireto</w:t>
      </w:r>
      <w:r w:rsidRPr="00A869E3">
        <w:rPr>
          <w:rFonts w:ascii="Arial Nova" w:hAnsi="Arial Nova" w:cs="Arial"/>
        </w:rPr>
        <w:t>: aquele que</w:t>
      </w:r>
      <w:r w:rsidR="00C40AEE">
        <w:rPr>
          <w:rFonts w:ascii="Arial Nova" w:hAnsi="Arial Nova" w:cs="Arial"/>
        </w:rPr>
        <w:t>,</w:t>
      </w:r>
      <w:r w:rsidRPr="00A869E3">
        <w:rPr>
          <w:rFonts w:ascii="Arial Nova" w:hAnsi="Arial Nova" w:cs="Arial"/>
        </w:rPr>
        <w:t xml:space="preserve"> entre a ocorrência do fato gerador e o dever de pagar o tributo</w:t>
      </w:r>
      <w:r w:rsidR="00C40AEE">
        <w:rPr>
          <w:rFonts w:ascii="Arial Nova" w:hAnsi="Arial Nova" w:cs="Arial"/>
        </w:rPr>
        <w:t>,</w:t>
      </w:r>
      <w:r w:rsidRPr="00A869E3">
        <w:rPr>
          <w:rFonts w:ascii="Arial Nova" w:hAnsi="Arial Nova" w:cs="Arial"/>
        </w:rPr>
        <w:t xml:space="preserve"> </w:t>
      </w:r>
      <w:r w:rsidRPr="00C40AEE">
        <w:rPr>
          <w:rFonts w:ascii="Arial Nova" w:hAnsi="Arial Nova" w:cs="Arial"/>
          <w:u w:val="single"/>
        </w:rPr>
        <w:t>existe</w:t>
      </w:r>
      <w:r w:rsidRPr="00A869E3">
        <w:rPr>
          <w:rFonts w:ascii="Arial Nova" w:hAnsi="Arial Nova" w:cs="Arial"/>
        </w:rPr>
        <w:t xml:space="preserve"> a intercalação de sujeitos</w:t>
      </w:r>
      <w:r w:rsidR="00C40AEE">
        <w:rPr>
          <w:rFonts w:ascii="Arial Nova" w:hAnsi="Arial Nova" w:cs="Arial"/>
        </w:rPr>
        <w:t xml:space="preserve">. Em suma, é aquele em que </w:t>
      </w:r>
      <w:r w:rsidRPr="00A869E3">
        <w:rPr>
          <w:rFonts w:ascii="Arial Nova" w:hAnsi="Arial Nova" w:cs="Arial"/>
        </w:rPr>
        <w:t>a pessoa que pratica o FG pode repassar o tributo para outra pessoal pagar</w:t>
      </w:r>
      <w:r w:rsidR="00C40AEE">
        <w:rPr>
          <w:rFonts w:ascii="Arial Nova" w:hAnsi="Arial Nova" w:cs="Arial"/>
        </w:rPr>
        <w:t xml:space="preserve"> na cadeia negocia,</w:t>
      </w:r>
      <w:r w:rsidRPr="00A869E3">
        <w:rPr>
          <w:rFonts w:ascii="Arial Nova" w:hAnsi="Arial Nova" w:cs="Arial"/>
        </w:rPr>
        <w:t xml:space="preserve"> até que o consumidor final suporte todo o encargo financeiro (ex: IPI</w:t>
      </w:r>
      <w:r w:rsidR="00C40AEE">
        <w:rPr>
          <w:rFonts w:ascii="Arial Nova" w:hAnsi="Arial Nova" w:cs="Arial"/>
        </w:rPr>
        <w:t>,</w:t>
      </w:r>
      <w:r w:rsidRPr="00A869E3">
        <w:rPr>
          <w:rFonts w:ascii="Arial Nova" w:hAnsi="Arial Nova" w:cs="Arial"/>
        </w:rPr>
        <w:t xml:space="preserve"> ICMS).</w:t>
      </w:r>
    </w:p>
    <w:p w14:paraId="72A0DCA4" w14:textId="6E5A6EA4" w:rsidR="00A869E3" w:rsidRPr="00A869E3" w:rsidRDefault="00C40AEE" w:rsidP="00A869E3">
      <w:pPr>
        <w:spacing w:after="0" w:line="360" w:lineRule="auto"/>
        <w:ind w:left="567"/>
        <w:jc w:val="both"/>
        <w:rPr>
          <w:rFonts w:ascii="Arial Nova" w:hAnsi="Arial Nova" w:cs="Arial"/>
        </w:rPr>
      </w:pPr>
      <w:r>
        <w:rPr>
          <w:rFonts w:ascii="Arial Nova" w:hAnsi="Arial Nova" w:cs="Arial"/>
        </w:rPr>
        <w:t>Nota 1:</w:t>
      </w:r>
      <w:r w:rsidR="00A869E3" w:rsidRPr="00A869E3">
        <w:rPr>
          <w:rFonts w:ascii="Arial Nova" w:hAnsi="Arial Nova" w:cs="Arial"/>
        </w:rPr>
        <w:t xml:space="preserve"> Não é uma classificação perfeita porque um tributo direto pode ser repassado (ex: IPTU</w:t>
      </w:r>
      <w:r>
        <w:rPr>
          <w:rFonts w:ascii="Arial Nova" w:hAnsi="Arial Nova" w:cs="Arial"/>
        </w:rPr>
        <w:t xml:space="preserve"> na locação</w:t>
      </w:r>
      <w:r w:rsidR="00A869E3" w:rsidRPr="00A869E3">
        <w:rPr>
          <w:rFonts w:ascii="Arial Nova" w:hAnsi="Arial Nova" w:cs="Arial"/>
        </w:rPr>
        <w:t>)</w:t>
      </w:r>
      <w:r>
        <w:rPr>
          <w:rFonts w:ascii="Arial Nova" w:hAnsi="Arial Nova" w:cs="Arial"/>
        </w:rPr>
        <w:t xml:space="preserve"> e um tributo indireto por não ser repassado                  (ex: IPI quando o industrial não incluiu no preço).</w:t>
      </w:r>
    </w:p>
    <w:p w14:paraId="203D73B8" w14:textId="53A6AD9B" w:rsidR="00A869E3" w:rsidRPr="00A869E3" w:rsidRDefault="00C40AEE" w:rsidP="00A869E3">
      <w:pPr>
        <w:spacing w:after="0" w:line="360" w:lineRule="auto"/>
        <w:ind w:left="567"/>
        <w:jc w:val="both"/>
        <w:rPr>
          <w:rFonts w:ascii="Arial Nova" w:hAnsi="Arial Nova" w:cs="Arial"/>
        </w:rPr>
      </w:pPr>
      <w:r>
        <w:rPr>
          <w:rFonts w:ascii="Arial Nova" w:hAnsi="Arial Nova" w:cs="Arial"/>
        </w:rPr>
        <w:t>Nota 2</w:t>
      </w:r>
      <w:r w:rsidR="00A869E3" w:rsidRPr="00A869E3">
        <w:rPr>
          <w:rFonts w:ascii="Arial Nova" w:hAnsi="Arial Nova" w:cs="Arial"/>
        </w:rPr>
        <w:t xml:space="preserve">: </w:t>
      </w:r>
      <w:r w:rsidRPr="00750C62">
        <w:rPr>
          <w:rFonts w:ascii="Arial Nova" w:hAnsi="Arial Nova" w:cs="Arial"/>
          <w:b/>
          <w:bCs/>
        </w:rPr>
        <w:t>Segundo o STJ</w:t>
      </w:r>
      <w:r>
        <w:rPr>
          <w:rFonts w:ascii="Arial Nova" w:hAnsi="Arial Nova" w:cs="Arial"/>
        </w:rPr>
        <w:t xml:space="preserve">, o </w:t>
      </w:r>
      <w:r w:rsidR="00A869E3" w:rsidRPr="00A869E3">
        <w:rPr>
          <w:rFonts w:ascii="Arial Nova" w:hAnsi="Arial Nova" w:cs="Arial"/>
        </w:rPr>
        <w:t>ISS pode ser direto e indireto</w:t>
      </w:r>
      <w:r>
        <w:rPr>
          <w:rFonts w:ascii="Arial Nova" w:hAnsi="Arial Nova" w:cs="Arial"/>
        </w:rPr>
        <w:t xml:space="preserve">, dependendo da existência ou não do repasse do encargo financeiro, sendo </w:t>
      </w:r>
      <w:r w:rsidR="00A869E3" w:rsidRPr="00A869E3">
        <w:rPr>
          <w:rFonts w:ascii="Arial Nova" w:hAnsi="Arial Nova" w:cs="Arial"/>
        </w:rPr>
        <w:t>direto se não repassado e indireto se repassado.</w:t>
      </w:r>
    </w:p>
    <w:p w14:paraId="708D224C" w14:textId="20747422" w:rsidR="00A869E3" w:rsidRDefault="00A869E3" w:rsidP="00A869E3">
      <w:pPr>
        <w:spacing w:after="0" w:line="360" w:lineRule="auto"/>
        <w:ind w:left="567"/>
        <w:jc w:val="both"/>
        <w:rPr>
          <w:rFonts w:ascii="Arial Nova" w:hAnsi="Arial Nova" w:cs="Arial"/>
        </w:rPr>
      </w:pPr>
    </w:p>
    <w:p w14:paraId="2E980230" w14:textId="1898AA01" w:rsidR="00386AAB" w:rsidRDefault="00386AAB" w:rsidP="00A869E3">
      <w:pPr>
        <w:spacing w:after="0" w:line="360" w:lineRule="auto"/>
        <w:ind w:left="567"/>
        <w:jc w:val="both"/>
        <w:rPr>
          <w:rFonts w:ascii="Arial Nova" w:hAnsi="Arial Nova" w:cs="Arial"/>
        </w:rPr>
      </w:pPr>
    </w:p>
    <w:p w14:paraId="33BEB58A" w14:textId="36474C6B" w:rsidR="00386AAB" w:rsidRDefault="00386AAB" w:rsidP="00A869E3">
      <w:pPr>
        <w:spacing w:after="0" w:line="360" w:lineRule="auto"/>
        <w:ind w:left="567"/>
        <w:jc w:val="both"/>
        <w:rPr>
          <w:rFonts w:ascii="Arial Nova" w:hAnsi="Arial Nova" w:cs="Arial"/>
        </w:rPr>
      </w:pPr>
    </w:p>
    <w:p w14:paraId="684B842E" w14:textId="77777777" w:rsidR="00386AAB" w:rsidRPr="00A869E3" w:rsidRDefault="00386AAB" w:rsidP="00A869E3">
      <w:pPr>
        <w:spacing w:after="0" w:line="360" w:lineRule="auto"/>
        <w:ind w:left="567"/>
        <w:jc w:val="both"/>
        <w:rPr>
          <w:rFonts w:ascii="Arial Nova" w:hAnsi="Arial Nova" w:cs="Arial"/>
        </w:rPr>
      </w:pPr>
    </w:p>
    <w:p w14:paraId="7169B03F" w14:textId="77777777" w:rsidR="00A869E3" w:rsidRPr="00A869E3" w:rsidRDefault="00A869E3" w:rsidP="00A869E3">
      <w:pPr>
        <w:spacing w:after="0" w:line="360" w:lineRule="auto"/>
        <w:jc w:val="both"/>
        <w:rPr>
          <w:rFonts w:ascii="Arial Nova" w:hAnsi="Arial Nova" w:cs="Arial"/>
          <w:b/>
          <w:bCs/>
          <w:color w:val="BF8F00" w:themeColor="accent4" w:themeShade="BF"/>
        </w:rPr>
      </w:pPr>
      <w:r w:rsidRPr="00A869E3">
        <w:rPr>
          <w:rFonts w:ascii="Arial Nova" w:hAnsi="Arial Nova" w:cs="Arial"/>
          <w:b/>
          <w:bCs/>
          <w:color w:val="BF8F00" w:themeColor="accent4" w:themeShade="BF"/>
        </w:rPr>
        <w:lastRenderedPageBreak/>
        <w:t>4) Tributo Fiscais, Extrafiscal e Parafiscal</w:t>
      </w:r>
    </w:p>
    <w:p w14:paraId="7E9B5DCA" w14:textId="51DF8A0A" w:rsidR="00A869E3" w:rsidRPr="00A869E3" w:rsidRDefault="00A869E3" w:rsidP="00A869E3">
      <w:pPr>
        <w:spacing w:after="0" w:line="360" w:lineRule="auto"/>
        <w:jc w:val="both"/>
        <w:rPr>
          <w:rFonts w:ascii="Arial Nova" w:hAnsi="Arial Nova" w:cs="Arial"/>
        </w:rPr>
      </w:pPr>
      <w:r w:rsidRPr="00750C62">
        <w:rPr>
          <w:rFonts w:ascii="Arial Nova" w:hAnsi="Arial Nova" w:cs="Arial"/>
          <w:b/>
          <w:bCs/>
        </w:rPr>
        <w:t>- Fiscal</w:t>
      </w:r>
      <w:r w:rsidRPr="00A869E3">
        <w:rPr>
          <w:rFonts w:ascii="Arial Nova" w:hAnsi="Arial Nova" w:cs="Arial"/>
        </w:rPr>
        <w:t xml:space="preserve">: aquele </w:t>
      </w:r>
      <w:r w:rsidR="00750C62">
        <w:rPr>
          <w:rFonts w:ascii="Arial Nova" w:hAnsi="Arial Nova" w:cs="Arial"/>
        </w:rPr>
        <w:t xml:space="preserve">com finalidade meramente </w:t>
      </w:r>
      <w:r w:rsidRPr="00A869E3">
        <w:rPr>
          <w:rFonts w:ascii="Arial Nova" w:hAnsi="Arial Nova" w:cs="Arial"/>
        </w:rPr>
        <w:t>arrecadatóri</w:t>
      </w:r>
      <w:r w:rsidR="00750C62">
        <w:rPr>
          <w:rFonts w:ascii="Arial Nova" w:hAnsi="Arial Nova" w:cs="Arial"/>
        </w:rPr>
        <w:t>a</w:t>
      </w:r>
      <w:r w:rsidRPr="00A869E3">
        <w:rPr>
          <w:rFonts w:ascii="Arial Nova" w:hAnsi="Arial Nova" w:cs="Arial"/>
        </w:rPr>
        <w:t xml:space="preserve">, </w:t>
      </w:r>
      <w:r w:rsidR="00750C62">
        <w:rPr>
          <w:rFonts w:ascii="Arial Nova" w:hAnsi="Arial Nova" w:cs="Arial"/>
        </w:rPr>
        <w:t xml:space="preserve">ou seja, </w:t>
      </w:r>
      <w:r w:rsidRPr="00A869E3">
        <w:rPr>
          <w:rFonts w:ascii="Arial Nova" w:hAnsi="Arial Nova" w:cs="Arial"/>
        </w:rPr>
        <w:t xml:space="preserve">que visa apenas arrecadar dinheiro para os cofres públicos </w:t>
      </w:r>
      <w:r w:rsidR="00750C62">
        <w:rPr>
          <w:rFonts w:ascii="Arial Nova" w:hAnsi="Arial Nova" w:cs="Arial"/>
        </w:rPr>
        <w:t>a fim de</w:t>
      </w:r>
      <w:r w:rsidRPr="00A869E3">
        <w:rPr>
          <w:rFonts w:ascii="Arial Nova" w:hAnsi="Arial Nova" w:cs="Arial"/>
        </w:rPr>
        <w:t xml:space="preserve"> </w:t>
      </w:r>
      <w:r w:rsidR="004F355F">
        <w:rPr>
          <w:rFonts w:ascii="Arial Nova" w:hAnsi="Arial Nova" w:cs="Arial"/>
        </w:rPr>
        <w:t xml:space="preserve">que se possa as </w:t>
      </w:r>
      <w:r w:rsidRPr="00A869E3">
        <w:rPr>
          <w:rFonts w:ascii="Arial Nova" w:hAnsi="Arial Nova" w:cs="Arial"/>
        </w:rPr>
        <w:t>suprir despesas públicas</w:t>
      </w:r>
      <w:r w:rsidR="00750C62">
        <w:rPr>
          <w:rFonts w:ascii="Arial Nova" w:hAnsi="Arial Nova" w:cs="Arial"/>
        </w:rPr>
        <w:t>.</w:t>
      </w:r>
    </w:p>
    <w:p w14:paraId="296A06CB" w14:textId="35DEABF6" w:rsidR="00A869E3" w:rsidRDefault="00A869E3" w:rsidP="00A869E3">
      <w:pPr>
        <w:spacing w:after="0" w:line="360" w:lineRule="auto"/>
        <w:jc w:val="both"/>
        <w:rPr>
          <w:rFonts w:ascii="Arial Nova" w:hAnsi="Arial Nova" w:cs="Arial"/>
        </w:rPr>
      </w:pPr>
      <w:r w:rsidRPr="004F355F">
        <w:rPr>
          <w:rFonts w:ascii="Arial Nova" w:hAnsi="Arial Nova" w:cs="Arial"/>
          <w:b/>
          <w:bCs/>
        </w:rPr>
        <w:t>- Extrafiscais</w:t>
      </w:r>
      <w:r w:rsidRPr="00A869E3">
        <w:rPr>
          <w:rFonts w:ascii="Arial Nova" w:hAnsi="Arial Nova" w:cs="Arial"/>
        </w:rPr>
        <w:t>: aquele que visa estimular ou desestimular condutas, e não a arrecadação propriamente (ex: impostos regulatórios de mercado).</w:t>
      </w:r>
    </w:p>
    <w:p w14:paraId="5E3FF35F" w14:textId="77777777" w:rsidR="004F355F" w:rsidRDefault="004F355F" w:rsidP="004F355F">
      <w:pPr>
        <w:spacing w:after="0" w:line="360" w:lineRule="auto"/>
        <w:ind w:left="567"/>
        <w:jc w:val="both"/>
        <w:rPr>
          <w:rFonts w:ascii="Arial Nova" w:hAnsi="Arial Nova" w:cs="Arial"/>
        </w:rPr>
      </w:pPr>
    </w:p>
    <w:p w14:paraId="5DD7D62A" w14:textId="77777777" w:rsidR="004F355F" w:rsidRDefault="004F355F" w:rsidP="004F355F">
      <w:pPr>
        <w:spacing w:after="0" w:line="360" w:lineRule="auto"/>
        <w:ind w:left="567"/>
        <w:jc w:val="both"/>
        <w:rPr>
          <w:rFonts w:ascii="Arial Nova" w:hAnsi="Arial Nova" w:cs="Arial"/>
        </w:rPr>
      </w:pPr>
      <w:r>
        <w:rPr>
          <w:rFonts w:ascii="Arial Nova" w:hAnsi="Arial Nova" w:cs="Arial"/>
        </w:rPr>
        <w:t>Nota 1</w:t>
      </w:r>
      <w:r w:rsidRPr="00A869E3">
        <w:rPr>
          <w:rFonts w:ascii="Arial Nova" w:hAnsi="Arial Nova" w:cs="Arial"/>
        </w:rPr>
        <w:t xml:space="preserve">: Um tributo não precisa ser apenas fiscal ou extrafiscal. Um tributo poderá possuir as duas características, mas uma irá preponderar. </w:t>
      </w:r>
    </w:p>
    <w:p w14:paraId="7A7C41CD" w14:textId="77777777" w:rsidR="004F355F" w:rsidRDefault="004F355F" w:rsidP="004F355F">
      <w:pPr>
        <w:spacing w:after="0" w:line="360" w:lineRule="auto"/>
        <w:ind w:left="567"/>
        <w:jc w:val="both"/>
        <w:rPr>
          <w:rFonts w:ascii="Arial Nova" w:hAnsi="Arial Nova" w:cs="Arial"/>
        </w:rPr>
      </w:pPr>
    </w:p>
    <w:p w14:paraId="63936FB0" w14:textId="52EB33CC" w:rsidR="00A869E3" w:rsidRPr="00A869E3" w:rsidRDefault="004F355F" w:rsidP="004F355F">
      <w:pPr>
        <w:spacing w:after="0" w:line="360" w:lineRule="auto"/>
        <w:ind w:left="567"/>
        <w:jc w:val="both"/>
        <w:rPr>
          <w:rFonts w:ascii="Arial Nova" w:hAnsi="Arial Nova" w:cs="Arial"/>
        </w:rPr>
      </w:pPr>
      <w:r>
        <w:rPr>
          <w:rFonts w:ascii="Arial Nova" w:hAnsi="Arial Nova" w:cs="Arial"/>
        </w:rPr>
        <w:t xml:space="preserve">Nota 2: </w:t>
      </w:r>
      <w:r>
        <w:rPr>
          <w:rFonts w:ascii="Arial Nova" w:hAnsi="Arial Nova" w:cs="Arial"/>
          <w:b/>
          <w:bCs/>
        </w:rPr>
        <w:t xml:space="preserve">Tributos </w:t>
      </w:r>
      <w:r w:rsidR="00A869E3" w:rsidRPr="004F355F">
        <w:rPr>
          <w:rFonts w:ascii="Arial Nova" w:hAnsi="Arial Nova" w:cs="Arial"/>
          <w:b/>
          <w:bCs/>
        </w:rPr>
        <w:t>Parafiscais</w:t>
      </w:r>
      <w:r w:rsidR="00A869E3" w:rsidRPr="00A869E3">
        <w:rPr>
          <w:rFonts w:ascii="Arial Nova" w:hAnsi="Arial Nova" w:cs="Arial"/>
        </w:rPr>
        <w:t>: quando um ente detém a competência tributária (poder de criar ou majorar tributo) e outro a capacidade ativa tributária (poderes de arrecadar, fiscalizar e executar leis) e este último pode ficar com toda a arrecadação e dar a ela o fim que quiser.</w:t>
      </w:r>
    </w:p>
    <w:p w14:paraId="258C8956" w14:textId="77777777" w:rsidR="00A869E3" w:rsidRPr="00A869E3" w:rsidRDefault="00A869E3" w:rsidP="00A869E3">
      <w:pPr>
        <w:spacing w:after="0" w:line="360" w:lineRule="auto"/>
        <w:ind w:left="567"/>
        <w:jc w:val="both"/>
        <w:rPr>
          <w:rFonts w:ascii="Arial Nova" w:hAnsi="Arial Nova" w:cs="Arial"/>
        </w:rPr>
      </w:pPr>
    </w:p>
    <w:p w14:paraId="1B7D62FD" w14:textId="77777777" w:rsidR="00A869E3" w:rsidRPr="004F355F" w:rsidRDefault="00A869E3" w:rsidP="00A869E3">
      <w:pPr>
        <w:spacing w:after="0" w:line="360" w:lineRule="auto"/>
        <w:jc w:val="both"/>
        <w:rPr>
          <w:rFonts w:ascii="Arial Nova" w:hAnsi="Arial Nova" w:cs="Arial"/>
          <w:b/>
          <w:bCs/>
          <w:color w:val="BF8F00" w:themeColor="accent4" w:themeShade="BF"/>
        </w:rPr>
      </w:pPr>
      <w:r w:rsidRPr="004F355F">
        <w:rPr>
          <w:rFonts w:ascii="Arial Nova" w:hAnsi="Arial Nova" w:cs="Arial"/>
          <w:b/>
          <w:bCs/>
          <w:color w:val="BF8F00" w:themeColor="accent4" w:themeShade="BF"/>
        </w:rPr>
        <w:t>5) Tributo Proporcional e Progressivo</w:t>
      </w:r>
    </w:p>
    <w:p w14:paraId="344B46F9" w14:textId="1590AD43" w:rsidR="00A869E3" w:rsidRPr="00A869E3" w:rsidRDefault="00A869E3" w:rsidP="004F355F">
      <w:pPr>
        <w:spacing w:after="0" w:line="360" w:lineRule="auto"/>
        <w:jc w:val="both"/>
        <w:rPr>
          <w:rFonts w:ascii="Arial Nova" w:hAnsi="Arial Nova" w:cs="Arial"/>
        </w:rPr>
      </w:pPr>
      <w:r w:rsidRPr="004F355F">
        <w:rPr>
          <w:rFonts w:ascii="Arial Nova" w:hAnsi="Arial Nova" w:cs="Arial"/>
          <w:b/>
          <w:bCs/>
        </w:rPr>
        <w:t>- Proporcional</w:t>
      </w:r>
      <w:r w:rsidRPr="00A869E3">
        <w:rPr>
          <w:rFonts w:ascii="Arial Nova" w:hAnsi="Arial Nova" w:cs="Arial"/>
        </w:rPr>
        <w:t xml:space="preserve">: aquele que a </w:t>
      </w:r>
      <w:r w:rsidRPr="004F355F">
        <w:rPr>
          <w:rFonts w:ascii="Arial Nova" w:hAnsi="Arial Nova" w:cs="Arial"/>
          <w:i/>
          <w:iCs/>
        </w:rPr>
        <w:t>base de cálculo</w:t>
      </w:r>
      <w:r w:rsidRPr="00A869E3">
        <w:rPr>
          <w:rFonts w:ascii="Arial Nova" w:hAnsi="Arial Nova" w:cs="Arial"/>
        </w:rPr>
        <w:t xml:space="preserve"> aumenta e a </w:t>
      </w:r>
      <w:r w:rsidRPr="004F355F">
        <w:rPr>
          <w:rFonts w:ascii="Arial Nova" w:hAnsi="Arial Nova" w:cs="Arial"/>
          <w:i/>
          <w:iCs/>
        </w:rPr>
        <w:t>alíquota</w:t>
      </w:r>
      <w:r w:rsidRPr="00A869E3">
        <w:rPr>
          <w:rFonts w:ascii="Arial Nova" w:hAnsi="Arial Nova" w:cs="Arial"/>
        </w:rPr>
        <w:t xml:space="preserve"> permanece a </w:t>
      </w:r>
      <w:r w:rsidR="004F355F">
        <w:rPr>
          <w:rFonts w:ascii="Arial Nova" w:hAnsi="Arial Nova" w:cs="Arial"/>
        </w:rPr>
        <w:t>inalterada</w:t>
      </w:r>
      <w:r w:rsidRPr="00A869E3">
        <w:rPr>
          <w:rFonts w:ascii="Arial Nova" w:hAnsi="Arial Nova" w:cs="Arial"/>
        </w:rPr>
        <w:t>.</w:t>
      </w:r>
    </w:p>
    <w:p w14:paraId="46EE87BD" w14:textId="3538E0CD" w:rsidR="00A869E3" w:rsidRPr="00A869E3" w:rsidRDefault="00A869E3" w:rsidP="004F355F">
      <w:pPr>
        <w:spacing w:after="0" w:line="360" w:lineRule="auto"/>
        <w:jc w:val="both"/>
        <w:rPr>
          <w:rFonts w:ascii="Arial Nova" w:hAnsi="Arial Nova" w:cs="Arial"/>
        </w:rPr>
      </w:pPr>
      <w:r w:rsidRPr="004F355F">
        <w:rPr>
          <w:rFonts w:ascii="Arial Nova" w:hAnsi="Arial Nova" w:cs="Arial"/>
          <w:b/>
          <w:bCs/>
        </w:rPr>
        <w:t>- Progressivos</w:t>
      </w:r>
      <w:r w:rsidRPr="00A869E3">
        <w:rPr>
          <w:rFonts w:ascii="Arial Nova" w:hAnsi="Arial Nova" w:cs="Arial"/>
        </w:rPr>
        <w:t xml:space="preserve">: aquele que a base de cálculo </w:t>
      </w:r>
      <w:r w:rsidR="004F355F">
        <w:rPr>
          <w:rFonts w:ascii="Arial Nova" w:hAnsi="Arial Nova" w:cs="Arial"/>
        </w:rPr>
        <w:t xml:space="preserve">aumenta a medida que </w:t>
      </w:r>
      <w:r w:rsidRPr="00A869E3">
        <w:rPr>
          <w:rFonts w:ascii="Arial Nova" w:hAnsi="Arial Nova" w:cs="Arial"/>
        </w:rPr>
        <w:t xml:space="preserve">a alíquota aumenta. São </w:t>
      </w:r>
      <w:r w:rsidR="004F355F" w:rsidRPr="004F355F">
        <w:rPr>
          <w:rFonts w:ascii="Arial Nova" w:hAnsi="Arial Nova" w:cs="Arial"/>
          <w:u w:val="single"/>
        </w:rPr>
        <w:t>quatro</w:t>
      </w:r>
      <w:r w:rsidRPr="00A869E3">
        <w:rPr>
          <w:rFonts w:ascii="Arial Nova" w:hAnsi="Arial Nova" w:cs="Arial"/>
        </w:rPr>
        <w:t xml:space="preserve">: IR, ITR, IPTU e ITCMD. </w:t>
      </w:r>
      <w:r w:rsidR="004F355F">
        <w:rPr>
          <w:rFonts w:ascii="Arial Nova" w:hAnsi="Arial Nova" w:cs="Arial"/>
        </w:rPr>
        <w:t>O ITBI é reconhecidamente não</w:t>
      </w:r>
      <w:r w:rsidR="00F369BB">
        <w:rPr>
          <w:rFonts w:ascii="Arial Nova" w:hAnsi="Arial Nova" w:cs="Arial"/>
        </w:rPr>
        <w:t xml:space="preserve"> progressivo </w:t>
      </w:r>
      <w:r w:rsidR="00F369BB" w:rsidRPr="00A869E3">
        <w:rPr>
          <w:rFonts w:ascii="Arial Nova" w:hAnsi="Arial Nova" w:cs="Arial"/>
        </w:rPr>
        <w:t>(</w:t>
      </w:r>
      <w:r w:rsidR="00F369BB" w:rsidRPr="004F355F">
        <w:rPr>
          <w:rFonts w:ascii="Arial Nova" w:hAnsi="Arial Nova" w:cs="Arial"/>
          <w:b/>
          <w:bCs/>
        </w:rPr>
        <w:t>Súmula 656</w:t>
      </w:r>
      <w:r w:rsidR="00F369BB" w:rsidRPr="00A869E3">
        <w:rPr>
          <w:rFonts w:ascii="Arial Nova" w:hAnsi="Arial Nova" w:cs="Arial"/>
        </w:rPr>
        <w:t>).</w:t>
      </w:r>
    </w:p>
    <w:p w14:paraId="1ED2310A" w14:textId="7390869A" w:rsidR="004F355F" w:rsidRDefault="004F355F" w:rsidP="00A869E3">
      <w:pPr>
        <w:spacing w:after="0" w:line="360" w:lineRule="auto"/>
        <w:ind w:left="567"/>
        <w:jc w:val="both"/>
        <w:rPr>
          <w:rFonts w:ascii="Arial Nova" w:hAnsi="Arial Nova" w:cs="Arial"/>
        </w:rPr>
      </w:pPr>
      <w:r>
        <w:rPr>
          <w:rFonts w:ascii="Arial Nova" w:hAnsi="Arial Nova" w:cs="Arial"/>
        </w:rPr>
        <w:t xml:space="preserve">- IR: a progressividade está prevista no </w:t>
      </w:r>
      <w:r w:rsidRPr="004F355F">
        <w:rPr>
          <w:rFonts w:ascii="Arial Nova" w:hAnsi="Arial Nova" w:cs="Arial"/>
          <w:b/>
          <w:bCs/>
        </w:rPr>
        <w:t>art. 153, §</w:t>
      </w:r>
      <w:r>
        <w:rPr>
          <w:rFonts w:ascii="Arial Nova" w:hAnsi="Arial Nova" w:cs="Arial"/>
          <w:b/>
          <w:bCs/>
        </w:rPr>
        <w:t>1</w:t>
      </w:r>
      <w:r w:rsidRPr="004F355F">
        <w:rPr>
          <w:rFonts w:ascii="Arial Nova" w:hAnsi="Arial Nova" w:cs="Arial"/>
          <w:b/>
          <w:bCs/>
        </w:rPr>
        <w:t>º, I, CF</w:t>
      </w:r>
      <w:r>
        <w:rPr>
          <w:rFonts w:ascii="Arial Nova" w:hAnsi="Arial Nova" w:cs="Arial"/>
        </w:rPr>
        <w:t xml:space="preserve"> e é meramente arrecadatória (progressividade fiscal).</w:t>
      </w:r>
    </w:p>
    <w:p w14:paraId="25B5C401" w14:textId="65E87634" w:rsidR="004F355F" w:rsidRDefault="004F355F" w:rsidP="00A869E3">
      <w:pPr>
        <w:spacing w:after="0" w:line="360" w:lineRule="auto"/>
        <w:ind w:left="567"/>
        <w:jc w:val="both"/>
        <w:rPr>
          <w:rFonts w:ascii="Arial Nova" w:hAnsi="Arial Nova" w:cs="Arial"/>
        </w:rPr>
      </w:pPr>
      <w:r>
        <w:rPr>
          <w:rFonts w:ascii="Arial Nova" w:hAnsi="Arial Nova" w:cs="Arial"/>
        </w:rPr>
        <w:t xml:space="preserve">- </w:t>
      </w:r>
      <w:r w:rsidRPr="00A869E3">
        <w:rPr>
          <w:rFonts w:ascii="Arial Nova" w:hAnsi="Arial Nova" w:cs="Arial"/>
        </w:rPr>
        <w:t>ITR</w:t>
      </w:r>
      <w:r>
        <w:rPr>
          <w:rFonts w:ascii="Arial Nova" w:hAnsi="Arial Nova" w:cs="Arial"/>
        </w:rPr>
        <w:t xml:space="preserve">: a progressividade está prevista no </w:t>
      </w:r>
      <w:r w:rsidRPr="004F355F">
        <w:rPr>
          <w:rFonts w:ascii="Arial Nova" w:hAnsi="Arial Nova" w:cs="Arial"/>
          <w:b/>
          <w:bCs/>
        </w:rPr>
        <w:t>art. 153, §4º, I, CF</w:t>
      </w:r>
      <w:r>
        <w:rPr>
          <w:rFonts w:ascii="Arial Nova" w:hAnsi="Arial Nova" w:cs="Arial"/>
        </w:rPr>
        <w:t xml:space="preserve"> e serve para desestimular a manutenção de terras improdutivas.</w:t>
      </w:r>
      <w:r w:rsidRPr="00A869E3">
        <w:rPr>
          <w:rFonts w:ascii="Arial Nova" w:hAnsi="Arial Nova" w:cs="Arial"/>
        </w:rPr>
        <w:t xml:space="preserve"> </w:t>
      </w:r>
    </w:p>
    <w:p w14:paraId="4F84E033" w14:textId="3643BC8C" w:rsidR="004F355F" w:rsidRDefault="004F355F" w:rsidP="004F355F">
      <w:pPr>
        <w:spacing w:after="0" w:line="360" w:lineRule="auto"/>
        <w:ind w:left="567"/>
        <w:jc w:val="both"/>
        <w:rPr>
          <w:rFonts w:ascii="Arial Nova" w:hAnsi="Arial Nova" w:cs="Arial"/>
        </w:rPr>
      </w:pPr>
      <w:r>
        <w:rPr>
          <w:rFonts w:ascii="Arial Nova" w:hAnsi="Arial Nova" w:cs="Arial"/>
        </w:rPr>
        <w:t xml:space="preserve">- IPTU: a progressividade está prevista no </w:t>
      </w:r>
      <w:r w:rsidRPr="004F355F">
        <w:rPr>
          <w:rFonts w:ascii="Arial Nova" w:hAnsi="Arial Nova" w:cs="Arial"/>
          <w:b/>
          <w:bCs/>
        </w:rPr>
        <w:t>art. 15</w:t>
      </w:r>
      <w:r>
        <w:rPr>
          <w:rFonts w:ascii="Arial Nova" w:hAnsi="Arial Nova" w:cs="Arial"/>
          <w:b/>
          <w:bCs/>
        </w:rPr>
        <w:t>6,</w:t>
      </w:r>
      <w:r w:rsidRPr="004F355F">
        <w:rPr>
          <w:rFonts w:ascii="Arial Nova" w:hAnsi="Arial Nova" w:cs="Arial"/>
          <w:b/>
          <w:bCs/>
        </w:rPr>
        <w:t xml:space="preserve"> §</w:t>
      </w:r>
      <w:r>
        <w:rPr>
          <w:rFonts w:ascii="Arial Nova" w:hAnsi="Arial Nova" w:cs="Arial"/>
          <w:b/>
          <w:bCs/>
        </w:rPr>
        <w:t>1</w:t>
      </w:r>
      <w:r w:rsidRPr="004F355F">
        <w:rPr>
          <w:rFonts w:ascii="Arial Nova" w:hAnsi="Arial Nova" w:cs="Arial"/>
          <w:b/>
          <w:bCs/>
        </w:rPr>
        <w:t>º, I, CF</w:t>
      </w:r>
      <w:r>
        <w:rPr>
          <w:rFonts w:ascii="Arial Nova" w:hAnsi="Arial Nova" w:cs="Arial"/>
        </w:rPr>
        <w:t xml:space="preserve"> e                           no </w:t>
      </w:r>
      <w:r w:rsidRPr="004F355F">
        <w:rPr>
          <w:rFonts w:ascii="Arial Nova" w:hAnsi="Arial Nova" w:cs="Arial"/>
          <w:b/>
          <w:bCs/>
        </w:rPr>
        <w:t>art. 182, §4º, I, CF</w:t>
      </w:r>
      <w:r>
        <w:rPr>
          <w:rFonts w:ascii="Arial Nova" w:hAnsi="Arial Nova" w:cs="Arial"/>
        </w:rPr>
        <w:t xml:space="preserve"> e serve para aumentar a arrecadação, bem como para o cumprimento da função social (edificação).</w:t>
      </w:r>
    </w:p>
    <w:p w14:paraId="3799EC61" w14:textId="2A3D9BAA" w:rsidR="004F355F" w:rsidRDefault="004F355F" w:rsidP="004F355F">
      <w:pPr>
        <w:spacing w:after="0" w:line="360" w:lineRule="auto"/>
        <w:ind w:left="567"/>
        <w:jc w:val="both"/>
        <w:rPr>
          <w:rFonts w:ascii="Arial Nova" w:hAnsi="Arial Nova" w:cs="Arial"/>
        </w:rPr>
      </w:pPr>
      <w:r>
        <w:rPr>
          <w:rFonts w:ascii="Arial Nova" w:hAnsi="Arial Nova" w:cs="Arial"/>
        </w:rPr>
        <w:t xml:space="preserve">- ITCMD: a progressividade foi reconhecida pelo </w:t>
      </w:r>
      <w:r w:rsidRPr="004F355F">
        <w:rPr>
          <w:rFonts w:ascii="Arial Nova" w:hAnsi="Arial Nova" w:cs="Arial"/>
          <w:b/>
          <w:bCs/>
        </w:rPr>
        <w:t>STF</w:t>
      </w:r>
      <w:r>
        <w:rPr>
          <w:rFonts w:ascii="Arial Nova" w:hAnsi="Arial Nova" w:cs="Arial"/>
        </w:rPr>
        <w:t>;</w:t>
      </w:r>
    </w:p>
    <w:p w14:paraId="1784D2B6" w14:textId="77777777" w:rsidR="00A869E3" w:rsidRDefault="00A869E3" w:rsidP="00A869E3">
      <w:pPr>
        <w:rPr>
          <w:rFonts w:ascii="Arial" w:hAnsi="Arial" w:cs="Arial"/>
          <w:sz w:val="24"/>
          <w:szCs w:val="24"/>
        </w:rPr>
      </w:pPr>
      <w:r>
        <w:rPr>
          <w:rFonts w:ascii="Arial" w:hAnsi="Arial" w:cs="Arial"/>
          <w:sz w:val="24"/>
          <w:szCs w:val="24"/>
        </w:rPr>
        <w:br w:type="page"/>
      </w:r>
    </w:p>
    <w:p w14:paraId="5E99C55A" w14:textId="680CC68C" w:rsidR="00F429C2" w:rsidRPr="00513D56" w:rsidRDefault="00DF581A" w:rsidP="00700DF7">
      <w:pPr>
        <w:spacing w:after="0" w:line="360" w:lineRule="auto"/>
        <w:rPr>
          <w:rFonts w:ascii="Arial Nova" w:hAnsi="Arial Nova" w:cs="Arial"/>
        </w:rPr>
      </w:pPr>
      <w:r>
        <w:rPr>
          <w:rFonts w:ascii="Arial Nova" w:hAnsi="Arial Nova" w:cs="Arial"/>
          <w:noProof/>
        </w:rPr>
        <w:lastRenderedPageBreak/>
        <w:pict w14:anchorId="3F3682F7">
          <v:roundrect id="_x0000_s1029" style="position:absolute;margin-left:-.35pt;margin-top:9.65pt;width:423pt;height:26.45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29">
              <w:txbxContent>
                <w:p w14:paraId="1FF5111D" w14:textId="1FB25762" w:rsidR="004C34D1" w:rsidRPr="007918AB" w:rsidRDefault="00BC2562" w:rsidP="004C34D1">
                  <w:pPr>
                    <w:rPr>
                      <w:rFonts w:ascii="Arial Nova" w:hAnsi="Arial Nova" w:cs="Arial"/>
                      <w:b/>
                      <w:bCs/>
                    </w:rPr>
                  </w:pPr>
                  <w:r>
                    <w:rPr>
                      <w:rFonts w:ascii="Arial Nova" w:hAnsi="Arial Nova" w:cs="Arial"/>
                      <w:b/>
                      <w:bCs/>
                      <w:caps/>
                      <w:color w:val="052229"/>
                    </w:rPr>
                    <w:t>3</w:t>
                  </w:r>
                  <w:r w:rsidR="004C34D1">
                    <w:rPr>
                      <w:rFonts w:ascii="Arial Nova" w:hAnsi="Arial Nova" w:cs="Arial"/>
                      <w:b/>
                      <w:bCs/>
                      <w:caps/>
                      <w:color w:val="052229"/>
                    </w:rPr>
                    <w:t>. LEGISLAÇÃO TRIBUTÁRIA – ARTS 96 A 112, CTN</w:t>
                  </w:r>
                </w:p>
              </w:txbxContent>
            </v:textbox>
            <w10:wrap anchorx="margin"/>
          </v:roundrect>
        </w:pict>
      </w:r>
    </w:p>
    <w:p w14:paraId="006E2353" w14:textId="1C4DDB61" w:rsidR="004C34D1" w:rsidRPr="00513D56" w:rsidRDefault="004C34D1" w:rsidP="00700DF7">
      <w:pPr>
        <w:spacing w:after="0" w:line="360" w:lineRule="auto"/>
        <w:rPr>
          <w:rFonts w:ascii="Arial Nova" w:hAnsi="Arial Nova" w:cs="Arial"/>
        </w:rPr>
      </w:pPr>
    </w:p>
    <w:p w14:paraId="71E5E2DE" w14:textId="1B3D40B2" w:rsidR="004C34D1" w:rsidRPr="00513D56" w:rsidRDefault="004C34D1" w:rsidP="00700DF7">
      <w:pPr>
        <w:spacing w:after="0" w:line="360" w:lineRule="auto"/>
        <w:rPr>
          <w:rFonts w:ascii="Arial Nova" w:hAnsi="Arial Nova" w:cs="Arial"/>
        </w:rPr>
      </w:pPr>
    </w:p>
    <w:p w14:paraId="17E7A709" w14:textId="41F3C98E" w:rsidR="004C34D1" w:rsidRPr="00513D56" w:rsidRDefault="004C34D1" w:rsidP="00700DF7">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A </w:t>
      </w:r>
      <w:r w:rsidRPr="00513D56">
        <w:rPr>
          <w:rFonts w:ascii="Arial Nova" w:hAnsi="Arial Nova" w:cs="Arial"/>
          <w:b/>
          <w:bCs/>
          <w:color w:val="000000"/>
          <w:shd w:val="clear" w:color="auto" w:fill="FFFFFF"/>
        </w:rPr>
        <w:t>legislação tributária</w:t>
      </w:r>
      <w:r w:rsidRPr="00513D56">
        <w:rPr>
          <w:rFonts w:ascii="Arial Nova" w:hAnsi="Arial Nova" w:cs="Arial"/>
          <w:color w:val="000000"/>
          <w:shd w:val="clear" w:color="auto" w:fill="FFFFFF"/>
        </w:rPr>
        <w:t xml:space="preserve"> compreende </w:t>
      </w:r>
      <w:r w:rsidRPr="00513D56">
        <w:rPr>
          <w:rFonts w:ascii="Arial Nova" w:hAnsi="Arial Nova" w:cs="Arial"/>
          <w:b/>
          <w:bCs/>
          <w:color w:val="000000"/>
          <w:shd w:val="clear" w:color="auto" w:fill="FFFFFF"/>
        </w:rPr>
        <w:t>leis</w:t>
      </w:r>
      <w:r w:rsidR="00E2530B" w:rsidRPr="00513D56">
        <w:rPr>
          <w:rFonts w:ascii="Arial Nova" w:hAnsi="Arial Nova" w:cs="Arial"/>
          <w:color w:val="000000"/>
          <w:shd w:val="clear" w:color="auto" w:fill="FFFFFF"/>
        </w:rPr>
        <w:t>;</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tratados e</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convenções internacionais</w:t>
      </w:r>
      <w:r w:rsidR="00E2530B" w:rsidRPr="00513D56">
        <w:rPr>
          <w:rFonts w:ascii="Arial Nova" w:hAnsi="Arial Nova" w:cs="Arial"/>
          <w:color w:val="000000"/>
          <w:shd w:val="clear" w:color="auto" w:fill="FFFFFF"/>
        </w:rPr>
        <w:t>;</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decretos</w:t>
      </w:r>
      <w:r w:rsidR="00E2530B" w:rsidRPr="00513D56">
        <w:rPr>
          <w:rFonts w:ascii="Arial Nova" w:hAnsi="Arial Nova" w:cs="Arial"/>
          <w:color w:val="000000"/>
          <w:shd w:val="clear" w:color="auto" w:fill="FFFFFF"/>
        </w:rPr>
        <w:t>;</w:t>
      </w:r>
      <w:r w:rsidRPr="00513D56">
        <w:rPr>
          <w:rFonts w:ascii="Arial Nova" w:hAnsi="Arial Nova" w:cs="Arial"/>
          <w:color w:val="000000"/>
          <w:shd w:val="clear" w:color="auto" w:fill="FFFFFF"/>
        </w:rPr>
        <w:t xml:space="preserve"> </w:t>
      </w:r>
      <w:r w:rsidR="00E2530B" w:rsidRPr="00513D56">
        <w:rPr>
          <w:rFonts w:ascii="Arial Nova" w:hAnsi="Arial Nova" w:cs="Arial"/>
          <w:color w:val="000000"/>
          <w:shd w:val="clear" w:color="auto" w:fill="FFFFFF"/>
        </w:rPr>
        <w:t xml:space="preserve">e </w:t>
      </w:r>
      <w:r w:rsidRPr="00513D56">
        <w:rPr>
          <w:rFonts w:ascii="Arial Nova" w:hAnsi="Arial Nova" w:cs="Arial"/>
          <w:b/>
          <w:bCs/>
          <w:color w:val="000000"/>
          <w:shd w:val="clear" w:color="auto" w:fill="FFFFFF"/>
        </w:rPr>
        <w:t>normas complementares</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art. 96, CTN</w:t>
      </w:r>
      <w:r w:rsidRPr="00513D56">
        <w:rPr>
          <w:rFonts w:ascii="Arial Nova" w:hAnsi="Arial Nova" w:cs="Arial"/>
          <w:color w:val="000000"/>
          <w:shd w:val="clear" w:color="auto" w:fill="FFFFFF"/>
        </w:rPr>
        <w:t>)</w:t>
      </w:r>
      <w:r w:rsidR="00E2530B" w:rsidRPr="00513D56">
        <w:rPr>
          <w:rFonts w:ascii="Arial Nova" w:hAnsi="Arial Nova" w:cs="Arial"/>
          <w:color w:val="000000"/>
          <w:shd w:val="clear" w:color="auto" w:fill="FFFFFF"/>
        </w:rPr>
        <w:t>.</w:t>
      </w:r>
    </w:p>
    <w:p w14:paraId="6A790E3C" w14:textId="4124011E" w:rsidR="004C34D1" w:rsidRPr="00513D56" w:rsidRDefault="004C34D1" w:rsidP="00700DF7">
      <w:pPr>
        <w:spacing w:after="0" w:line="360" w:lineRule="auto"/>
        <w:jc w:val="both"/>
        <w:rPr>
          <w:rFonts w:ascii="Arial Nova" w:hAnsi="Arial Nova" w:cs="Arial"/>
          <w:color w:val="000000"/>
          <w:shd w:val="clear" w:color="auto" w:fill="FFFFFF"/>
        </w:rPr>
      </w:pPr>
    </w:p>
    <w:p w14:paraId="1D4BB644" w14:textId="31DDC77F" w:rsidR="004C34D1" w:rsidRPr="00E47E41" w:rsidRDefault="004C34D1" w:rsidP="00700DF7">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shd w:val="clear" w:color="auto" w:fill="FFFFFF"/>
        </w:rPr>
        <w:t>1) Leis</w:t>
      </w:r>
    </w:p>
    <w:p w14:paraId="6C15EB14" w14:textId="1B9B23E0" w:rsidR="004C34D1" w:rsidRPr="00513D56" w:rsidRDefault="000E3DB0" w:rsidP="00700DF7">
      <w:pPr>
        <w:spacing w:after="0" w:line="360" w:lineRule="auto"/>
        <w:rPr>
          <w:rFonts w:ascii="Arial Nova" w:hAnsi="Arial Nova" w:cs="Arial"/>
        </w:rPr>
      </w:pPr>
      <w:r w:rsidRPr="00513D56">
        <w:rPr>
          <w:rFonts w:ascii="Arial Nova" w:hAnsi="Arial Nova" w:cs="Arial"/>
        </w:rPr>
        <w:t>No Direito Tributário</w:t>
      </w:r>
      <w:r w:rsidR="00B44715" w:rsidRPr="00513D56">
        <w:rPr>
          <w:rFonts w:ascii="Arial Nova" w:hAnsi="Arial Nova" w:cs="Arial"/>
        </w:rPr>
        <w:t xml:space="preserve">, destacam-se </w:t>
      </w:r>
      <w:r w:rsidR="00B44715" w:rsidRPr="00513D56">
        <w:rPr>
          <w:rFonts w:ascii="Arial Nova" w:hAnsi="Arial Nova" w:cs="Arial"/>
          <w:u w:val="single"/>
        </w:rPr>
        <w:t>três</w:t>
      </w:r>
      <w:r w:rsidR="00B44715" w:rsidRPr="00513D56">
        <w:rPr>
          <w:rFonts w:ascii="Arial Nova" w:hAnsi="Arial Nova" w:cs="Arial"/>
        </w:rPr>
        <w:t xml:space="preserve"> tipos de lei:</w:t>
      </w:r>
    </w:p>
    <w:p w14:paraId="75721EC0" w14:textId="2217AC64" w:rsidR="004C34D1" w:rsidRPr="00513D56" w:rsidRDefault="004C34D1" w:rsidP="00700DF7">
      <w:pPr>
        <w:spacing w:after="0" w:line="360" w:lineRule="auto"/>
        <w:jc w:val="both"/>
        <w:rPr>
          <w:rFonts w:ascii="Arial Nova" w:hAnsi="Arial Nova" w:cs="Arial"/>
        </w:rPr>
      </w:pPr>
      <w:r w:rsidRPr="00513D56">
        <w:rPr>
          <w:rFonts w:ascii="Arial Nova" w:hAnsi="Arial Nova" w:cs="Arial"/>
        </w:rPr>
        <w:t xml:space="preserve">- </w:t>
      </w:r>
      <w:r w:rsidRPr="00513D56">
        <w:rPr>
          <w:rFonts w:ascii="Arial Nova" w:hAnsi="Arial Nova" w:cs="Arial"/>
          <w:b/>
          <w:bCs/>
        </w:rPr>
        <w:t>Lei Ordinária</w:t>
      </w:r>
      <w:r w:rsidR="000E3DB0" w:rsidRPr="00513D56">
        <w:rPr>
          <w:rFonts w:ascii="Arial Nova" w:hAnsi="Arial Nova" w:cs="Arial"/>
        </w:rPr>
        <w:t xml:space="preserve">: É </w:t>
      </w:r>
      <w:r w:rsidR="00700DF7" w:rsidRPr="00513D56">
        <w:rPr>
          <w:rFonts w:ascii="Arial Nova" w:hAnsi="Arial Nova" w:cs="Arial"/>
        </w:rPr>
        <w:t xml:space="preserve">o </w:t>
      </w:r>
      <w:r w:rsidR="00E1254C" w:rsidRPr="00513D56">
        <w:rPr>
          <w:rFonts w:ascii="Arial Nova" w:hAnsi="Arial Nova" w:cs="Arial"/>
        </w:rPr>
        <w:t>ato normativo</w:t>
      </w:r>
      <w:r w:rsidR="00700DF7" w:rsidRPr="00513D56">
        <w:rPr>
          <w:rFonts w:ascii="Arial Nova" w:hAnsi="Arial Nova" w:cs="Arial"/>
        </w:rPr>
        <w:t xml:space="preserve"> que, via de regra, trata da </w:t>
      </w:r>
      <w:r w:rsidR="000E3DB0" w:rsidRPr="00513D56">
        <w:rPr>
          <w:rFonts w:ascii="Arial Nova" w:hAnsi="Arial Nova" w:cs="Arial"/>
        </w:rPr>
        <w:t xml:space="preserve">matéria tributária. É o </w:t>
      </w:r>
      <w:r w:rsidR="00E1254C" w:rsidRPr="00513D56">
        <w:rPr>
          <w:rFonts w:ascii="Arial Nova" w:hAnsi="Arial Nova" w:cs="Arial"/>
        </w:rPr>
        <w:t xml:space="preserve">ato normativo </w:t>
      </w:r>
      <w:r w:rsidR="00700DF7" w:rsidRPr="00513D56">
        <w:rPr>
          <w:rFonts w:ascii="Arial Nova" w:hAnsi="Arial Nova" w:cs="Arial"/>
        </w:rPr>
        <w:t xml:space="preserve">que </w:t>
      </w:r>
      <w:r w:rsidR="00700DF7" w:rsidRPr="00513D56">
        <w:rPr>
          <w:rFonts w:ascii="Arial Nova" w:hAnsi="Arial Nova" w:cs="Arial"/>
          <w:u w:val="single"/>
        </w:rPr>
        <w:t>cria</w:t>
      </w:r>
      <w:r w:rsidR="00700DF7" w:rsidRPr="00513D56">
        <w:rPr>
          <w:rFonts w:ascii="Arial Nova" w:hAnsi="Arial Nova" w:cs="Arial"/>
        </w:rPr>
        <w:t xml:space="preserve"> e </w:t>
      </w:r>
      <w:r w:rsidR="00700DF7" w:rsidRPr="00513D56">
        <w:rPr>
          <w:rFonts w:ascii="Arial Nova" w:hAnsi="Arial Nova" w:cs="Arial"/>
          <w:u w:val="single"/>
        </w:rPr>
        <w:t>majora</w:t>
      </w:r>
      <w:r w:rsidR="00700DF7" w:rsidRPr="00513D56">
        <w:rPr>
          <w:rFonts w:ascii="Arial Nova" w:hAnsi="Arial Nova" w:cs="Arial"/>
        </w:rPr>
        <w:t xml:space="preserve"> tributos.</w:t>
      </w:r>
      <w:r w:rsidR="00E1254C" w:rsidRPr="00513D56">
        <w:rPr>
          <w:rFonts w:ascii="Arial Nova" w:hAnsi="Arial Nova" w:cs="Arial"/>
        </w:rPr>
        <w:t xml:space="preserve"> O </w:t>
      </w:r>
      <w:r w:rsidR="00E1254C" w:rsidRPr="00513D56">
        <w:rPr>
          <w:rFonts w:ascii="Arial Nova" w:hAnsi="Arial Nova" w:cs="Arial"/>
          <w:i/>
          <w:iCs/>
        </w:rPr>
        <w:t>quórum</w:t>
      </w:r>
      <w:r w:rsidR="00E1254C" w:rsidRPr="00513D56">
        <w:rPr>
          <w:rFonts w:ascii="Arial Nova" w:hAnsi="Arial Nova" w:cs="Arial"/>
        </w:rPr>
        <w:t xml:space="preserve"> de aprovação é </w:t>
      </w:r>
      <w:r w:rsidR="00E1254C" w:rsidRPr="00513D56">
        <w:rPr>
          <w:rFonts w:ascii="Arial Nova" w:hAnsi="Arial Nova" w:cs="Arial"/>
          <w:i/>
          <w:iCs/>
        </w:rPr>
        <w:t>maioria simples</w:t>
      </w:r>
      <w:r w:rsidR="00E1254C" w:rsidRPr="00513D56">
        <w:rPr>
          <w:rFonts w:ascii="Arial Nova" w:hAnsi="Arial Nova" w:cs="Arial"/>
        </w:rPr>
        <w:t xml:space="preserve"> (metade mais um dos legisladores presentes).</w:t>
      </w:r>
    </w:p>
    <w:p w14:paraId="4351B08A" w14:textId="77777777" w:rsidR="00700DF7" w:rsidRPr="00513D56" w:rsidRDefault="00700DF7" w:rsidP="00700DF7">
      <w:pPr>
        <w:spacing w:after="0" w:line="360" w:lineRule="auto"/>
        <w:ind w:left="705"/>
        <w:jc w:val="both"/>
        <w:rPr>
          <w:rFonts w:ascii="Arial Nova" w:hAnsi="Arial Nova" w:cs="Arial"/>
        </w:rPr>
      </w:pPr>
      <w:r w:rsidRPr="00513D56">
        <w:rPr>
          <w:rFonts w:ascii="Arial Nova" w:hAnsi="Arial Nova" w:cs="Arial"/>
        </w:rPr>
        <w:t xml:space="preserve">Nota: Existem </w:t>
      </w:r>
      <w:r w:rsidRPr="00513D56">
        <w:rPr>
          <w:rFonts w:ascii="Arial Nova" w:hAnsi="Arial Nova" w:cs="Arial"/>
          <w:u w:val="single"/>
        </w:rPr>
        <w:t>4 tributos</w:t>
      </w:r>
      <w:r w:rsidRPr="00513D56">
        <w:rPr>
          <w:rFonts w:ascii="Arial Nova" w:hAnsi="Arial Nova" w:cs="Arial"/>
        </w:rPr>
        <w:t xml:space="preserve"> que só podem ser criados e majorados por LC: </w:t>
      </w:r>
    </w:p>
    <w:p w14:paraId="138BE636" w14:textId="774BB2F0" w:rsidR="00700DF7" w:rsidRPr="00513D56" w:rsidRDefault="00700DF7" w:rsidP="00700DF7">
      <w:pPr>
        <w:spacing w:after="0" w:line="360" w:lineRule="auto"/>
        <w:ind w:left="705"/>
        <w:jc w:val="both"/>
        <w:rPr>
          <w:rFonts w:ascii="Arial Nova" w:hAnsi="Arial Nova" w:cs="Arial"/>
        </w:rPr>
      </w:pPr>
      <w:r w:rsidRPr="00513D56">
        <w:rPr>
          <w:rFonts w:ascii="Arial Nova" w:hAnsi="Arial Nova" w:cs="Arial"/>
        </w:rPr>
        <w:t>- C</w:t>
      </w:r>
      <w:r w:rsidR="007F6811" w:rsidRPr="00513D56">
        <w:rPr>
          <w:rFonts w:ascii="Arial Nova" w:hAnsi="Arial Nova" w:cs="Arial"/>
        </w:rPr>
        <w:t xml:space="preserve">ontribuição </w:t>
      </w:r>
      <w:r w:rsidRPr="00513D56">
        <w:rPr>
          <w:rFonts w:ascii="Arial Nova" w:hAnsi="Arial Nova" w:cs="Arial"/>
        </w:rPr>
        <w:t>S</w:t>
      </w:r>
      <w:r w:rsidR="007F6811" w:rsidRPr="00513D56">
        <w:rPr>
          <w:rFonts w:ascii="Arial Nova" w:hAnsi="Arial Nova" w:cs="Arial"/>
        </w:rPr>
        <w:t xml:space="preserve">ocial </w:t>
      </w:r>
      <w:r w:rsidRPr="00513D56">
        <w:rPr>
          <w:rFonts w:ascii="Arial Nova" w:hAnsi="Arial Nova" w:cs="Arial"/>
        </w:rPr>
        <w:t>R</w:t>
      </w:r>
      <w:r w:rsidR="007F6811" w:rsidRPr="00513D56">
        <w:rPr>
          <w:rFonts w:ascii="Arial Nova" w:hAnsi="Arial Nova" w:cs="Arial"/>
        </w:rPr>
        <w:t>esidual</w:t>
      </w:r>
      <w:r w:rsidRPr="00513D56">
        <w:rPr>
          <w:rFonts w:ascii="Arial Nova" w:hAnsi="Arial Nova" w:cs="Arial"/>
        </w:rPr>
        <w:t xml:space="preserve"> (art. 195, par. 4</w:t>
      </w:r>
      <w:r w:rsidR="00576B09" w:rsidRPr="00513D56">
        <w:rPr>
          <w:rFonts w:ascii="Arial Nova" w:hAnsi="Arial Nova" w:cs="Arial"/>
        </w:rPr>
        <w:t>º</w:t>
      </w:r>
      <w:r w:rsidRPr="00513D56">
        <w:rPr>
          <w:rFonts w:ascii="Arial Nova" w:hAnsi="Arial Nova" w:cs="Arial"/>
        </w:rPr>
        <w:t>, CF);</w:t>
      </w:r>
    </w:p>
    <w:p w14:paraId="0007BD5B" w14:textId="77777777" w:rsidR="00700DF7" w:rsidRPr="00513D56" w:rsidRDefault="00700DF7" w:rsidP="00700DF7">
      <w:pPr>
        <w:spacing w:after="0" w:line="360" w:lineRule="auto"/>
        <w:ind w:left="705"/>
        <w:jc w:val="both"/>
        <w:rPr>
          <w:rFonts w:ascii="Arial Nova" w:hAnsi="Arial Nova" w:cs="Arial"/>
        </w:rPr>
      </w:pPr>
      <w:r w:rsidRPr="00513D56">
        <w:rPr>
          <w:rFonts w:ascii="Arial Nova" w:hAnsi="Arial Nova" w:cs="Arial"/>
        </w:rPr>
        <w:t>- EC (art. 148, CF);</w:t>
      </w:r>
    </w:p>
    <w:p w14:paraId="7314E5C3" w14:textId="77777777" w:rsidR="00700DF7" w:rsidRPr="00513D56" w:rsidRDefault="00700DF7" w:rsidP="00700DF7">
      <w:pPr>
        <w:spacing w:after="0" w:line="360" w:lineRule="auto"/>
        <w:ind w:left="705"/>
        <w:jc w:val="both"/>
        <w:rPr>
          <w:rFonts w:ascii="Arial Nova" w:hAnsi="Arial Nova" w:cs="Arial"/>
        </w:rPr>
      </w:pPr>
      <w:r w:rsidRPr="00513D56">
        <w:rPr>
          <w:rFonts w:ascii="Arial Nova" w:hAnsi="Arial Nova" w:cs="Arial"/>
        </w:rPr>
        <w:t>- IGF (art. 153, VII, CF);</w:t>
      </w:r>
    </w:p>
    <w:p w14:paraId="692700FB" w14:textId="0E3358D0" w:rsidR="00700DF7" w:rsidRPr="00513D56" w:rsidRDefault="00700DF7" w:rsidP="00700DF7">
      <w:pPr>
        <w:spacing w:after="0" w:line="360" w:lineRule="auto"/>
        <w:ind w:left="705"/>
        <w:jc w:val="both"/>
        <w:rPr>
          <w:rFonts w:ascii="Arial Nova" w:hAnsi="Arial Nova" w:cs="Arial"/>
        </w:rPr>
      </w:pPr>
      <w:r w:rsidRPr="00513D56">
        <w:rPr>
          <w:rFonts w:ascii="Arial Nova" w:hAnsi="Arial Nova" w:cs="Arial"/>
        </w:rPr>
        <w:t>- Imposto Residual (art. 154, I, CF).</w:t>
      </w:r>
    </w:p>
    <w:p w14:paraId="62E2DA1C" w14:textId="77777777" w:rsidR="00E1254C" w:rsidRPr="00513D56" w:rsidRDefault="00E1254C" w:rsidP="00700DF7">
      <w:pPr>
        <w:spacing w:after="0" w:line="360" w:lineRule="auto"/>
        <w:ind w:left="705"/>
        <w:jc w:val="both"/>
        <w:rPr>
          <w:rFonts w:ascii="Arial Nova" w:hAnsi="Arial Nova" w:cs="Arial"/>
        </w:rPr>
      </w:pPr>
    </w:p>
    <w:p w14:paraId="17A88375" w14:textId="21A88614" w:rsidR="00E1254C" w:rsidRPr="00513D56" w:rsidRDefault="004C34D1" w:rsidP="00700DF7">
      <w:pPr>
        <w:spacing w:after="0" w:line="360" w:lineRule="auto"/>
        <w:jc w:val="both"/>
        <w:rPr>
          <w:rFonts w:ascii="Arial Nova" w:hAnsi="Arial Nova" w:cs="Arial"/>
        </w:rPr>
      </w:pPr>
      <w:r w:rsidRPr="00513D56">
        <w:rPr>
          <w:rFonts w:ascii="Arial Nova" w:hAnsi="Arial Nova" w:cs="Arial"/>
        </w:rPr>
        <w:t xml:space="preserve">- </w:t>
      </w:r>
      <w:r w:rsidRPr="00513D56">
        <w:rPr>
          <w:rFonts w:ascii="Arial Nova" w:hAnsi="Arial Nova" w:cs="Arial"/>
          <w:b/>
          <w:bCs/>
        </w:rPr>
        <w:t>Lei Complementar</w:t>
      </w:r>
      <w:r w:rsidR="00700DF7" w:rsidRPr="00513D56">
        <w:rPr>
          <w:rFonts w:ascii="Arial Nova" w:hAnsi="Arial Nova" w:cs="Arial"/>
        </w:rPr>
        <w:t>: Quando a CF determinada que alguma matéria deva ser tratada por LC, essa matéria só poderá ser tratada por LC</w:t>
      </w:r>
      <w:r w:rsidR="00E079E7" w:rsidRPr="00513D56">
        <w:rPr>
          <w:rFonts w:ascii="Arial Nova" w:hAnsi="Arial Nova" w:cs="Arial"/>
        </w:rPr>
        <w:t>, e nenhum outro ato normativo além de LC</w:t>
      </w:r>
      <w:r w:rsidR="00700DF7" w:rsidRPr="00513D56">
        <w:rPr>
          <w:rFonts w:ascii="Arial Nova" w:hAnsi="Arial Nova" w:cs="Arial"/>
        </w:rPr>
        <w:t xml:space="preserve">. </w:t>
      </w:r>
      <w:r w:rsidR="00E1254C" w:rsidRPr="00513D56">
        <w:rPr>
          <w:rFonts w:ascii="Arial Nova" w:hAnsi="Arial Nova" w:cs="Arial"/>
        </w:rPr>
        <w:t xml:space="preserve">Quando a CF não determinada expressamente que alguma matéria deva ser tratada por LC, prevendo genericamente a necessidade de “lei”, essa matéria poderá ser tratada por </w:t>
      </w:r>
      <w:r w:rsidR="00096A2F" w:rsidRPr="00513D56">
        <w:rPr>
          <w:rFonts w:ascii="Arial Nova" w:hAnsi="Arial Nova" w:cs="Arial"/>
        </w:rPr>
        <w:t>LC</w:t>
      </w:r>
      <w:r w:rsidR="00E079E7" w:rsidRPr="00513D56">
        <w:rPr>
          <w:rFonts w:ascii="Arial Nova" w:hAnsi="Arial Nova" w:cs="Arial"/>
        </w:rPr>
        <w:t xml:space="preserve"> e outros atos normativos</w:t>
      </w:r>
      <w:r w:rsidR="00E1254C" w:rsidRPr="00513D56">
        <w:rPr>
          <w:rFonts w:ascii="Arial Nova" w:hAnsi="Arial Nova" w:cs="Arial"/>
        </w:rPr>
        <w:t xml:space="preserve">. O </w:t>
      </w:r>
      <w:r w:rsidR="00E1254C" w:rsidRPr="00513D56">
        <w:rPr>
          <w:rFonts w:ascii="Arial Nova" w:hAnsi="Arial Nova" w:cs="Arial"/>
          <w:i/>
          <w:iCs/>
        </w:rPr>
        <w:t>quórum</w:t>
      </w:r>
      <w:r w:rsidR="00E1254C" w:rsidRPr="00513D56">
        <w:rPr>
          <w:rFonts w:ascii="Arial Nova" w:hAnsi="Arial Nova" w:cs="Arial"/>
        </w:rPr>
        <w:t xml:space="preserve"> é </w:t>
      </w:r>
      <w:r w:rsidR="00E1254C" w:rsidRPr="00513D56">
        <w:rPr>
          <w:rFonts w:ascii="Arial Nova" w:hAnsi="Arial Nova" w:cs="Arial"/>
          <w:i/>
          <w:iCs/>
        </w:rPr>
        <w:t>maioria absoluta</w:t>
      </w:r>
      <w:r w:rsidR="00E1254C" w:rsidRPr="00513D56">
        <w:rPr>
          <w:rFonts w:ascii="Arial Nova" w:hAnsi="Arial Nova" w:cs="Arial"/>
        </w:rPr>
        <w:t xml:space="preserve"> (metade mais um </w:t>
      </w:r>
      <w:r w:rsidR="00EE0F53" w:rsidRPr="00513D56">
        <w:rPr>
          <w:rFonts w:ascii="Arial Nova" w:hAnsi="Arial Nova" w:cs="Arial"/>
        </w:rPr>
        <w:t xml:space="preserve">de todos os </w:t>
      </w:r>
      <w:r w:rsidR="00E1254C" w:rsidRPr="00513D56">
        <w:rPr>
          <w:rFonts w:ascii="Arial Nova" w:hAnsi="Arial Nova" w:cs="Arial"/>
        </w:rPr>
        <w:t>legisladores)</w:t>
      </w:r>
      <w:r w:rsidR="00EE0F53" w:rsidRPr="00513D56">
        <w:rPr>
          <w:rFonts w:ascii="Arial Nova" w:hAnsi="Arial Nova" w:cs="Arial"/>
        </w:rPr>
        <w:t>.</w:t>
      </w:r>
    </w:p>
    <w:p w14:paraId="456AFC3E" w14:textId="43DE29DC" w:rsidR="00096A2F" w:rsidRPr="00513D56" w:rsidRDefault="00096A2F" w:rsidP="00096A2F">
      <w:pPr>
        <w:spacing w:after="0" w:line="360" w:lineRule="auto"/>
        <w:ind w:left="705"/>
        <w:jc w:val="both"/>
        <w:rPr>
          <w:rFonts w:ascii="Arial Nova" w:hAnsi="Arial Nova" w:cs="Arial"/>
        </w:rPr>
      </w:pPr>
      <w:r w:rsidRPr="00513D56">
        <w:rPr>
          <w:rFonts w:ascii="Arial Nova" w:hAnsi="Arial Nova" w:cs="Arial"/>
        </w:rPr>
        <w:t>Nota</w:t>
      </w:r>
      <w:r w:rsidR="007874F1" w:rsidRPr="00513D56">
        <w:rPr>
          <w:rFonts w:ascii="Arial Nova" w:hAnsi="Arial Nova" w:cs="Arial"/>
        </w:rPr>
        <w:t xml:space="preserve"> 1</w:t>
      </w:r>
      <w:r w:rsidRPr="00513D56">
        <w:rPr>
          <w:rFonts w:ascii="Arial Nova" w:hAnsi="Arial Nova" w:cs="Arial"/>
        </w:rPr>
        <w:t xml:space="preserve">: </w:t>
      </w:r>
      <w:r w:rsidR="00BA1BC2" w:rsidRPr="00513D56">
        <w:rPr>
          <w:rFonts w:ascii="Arial Nova" w:hAnsi="Arial Nova" w:cs="Arial"/>
        </w:rPr>
        <w:t xml:space="preserve">Quando a matéria não depende de LC, mas é tratada por LC, ela poderá ser alterada por LO, já que originariamente poderia ter sido tratada por LO </w:t>
      </w:r>
      <w:r w:rsidRPr="00513D56">
        <w:rPr>
          <w:rFonts w:ascii="Arial Nova" w:hAnsi="Arial Nova" w:cs="Arial"/>
        </w:rPr>
        <w:t>(</w:t>
      </w:r>
      <w:r w:rsidRPr="00513D56">
        <w:rPr>
          <w:rFonts w:ascii="Arial Nova" w:hAnsi="Arial Nova" w:cs="Arial"/>
          <w:b/>
          <w:bCs/>
        </w:rPr>
        <w:t>ADIN 01</w:t>
      </w:r>
      <w:r w:rsidRPr="00513D56">
        <w:rPr>
          <w:rFonts w:ascii="Arial Nova" w:hAnsi="Arial Nova" w:cs="Arial"/>
        </w:rPr>
        <w:t>)</w:t>
      </w:r>
      <w:r w:rsidR="00BA1BC2" w:rsidRPr="00513D56">
        <w:rPr>
          <w:rFonts w:ascii="Arial Nova" w:hAnsi="Arial Nova" w:cs="Arial"/>
        </w:rPr>
        <w:t>. Em outros termos, a LO pode alterar uma LC quando a matéria da LC não depender de LC.</w:t>
      </w:r>
      <w:r w:rsidR="00E444EC" w:rsidRPr="00513D56">
        <w:rPr>
          <w:rFonts w:ascii="Arial Nova" w:hAnsi="Arial Nova" w:cs="Arial"/>
        </w:rPr>
        <w:t xml:space="preserve"> Se a matéria depende de LC, a LO não poderá alterar.</w:t>
      </w:r>
    </w:p>
    <w:p w14:paraId="6CC226E6" w14:textId="77777777" w:rsidR="00087A4D" w:rsidRPr="00513D56" w:rsidRDefault="00087A4D" w:rsidP="00096A2F">
      <w:pPr>
        <w:spacing w:after="0" w:line="360" w:lineRule="auto"/>
        <w:ind w:left="705"/>
        <w:jc w:val="both"/>
        <w:rPr>
          <w:rFonts w:ascii="Arial Nova" w:hAnsi="Arial Nova" w:cs="Arial"/>
        </w:rPr>
      </w:pPr>
    </w:p>
    <w:p w14:paraId="27FBEACB" w14:textId="57756350" w:rsidR="007874F1" w:rsidRPr="00513D56" w:rsidRDefault="007874F1" w:rsidP="00096A2F">
      <w:pPr>
        <w:spacing w:after="0" w:line="360" w:lineRule="auto"/>
        <w:ind w:left="705"/>
        <w:jc w:val="both"/>
        <w:rPr>
          <w:rFonts w:ascii="Arial Nova" w:hAnsi="Arial Nova" w:cs="Arial"/>
        </w:rPr>
      </w:pPr>
      <w:r w:rsidRPr="00513D56">
        <w:rPr>
          <w:rFonts w:ascii="Arial Nova" w:hAnsi="Arial Nova" w:cs="Arial"/>
        </w:rPr>
        <w:t>Nota 2: Existem 4 tributos que só podem ser criados e majorados por LC (acima)</w:t>
      </w:r>
      <w:r w:rsidR="00E444EC" w:rsidRPr="00513D56">
        <w:rPr>
          <w:rFonts w:ascii="Arial Nova" w:hAnsi="Arial Nova" w:cs="Arial"/>
        </w:rPr>
        <w:t xml:space="preserve">, </w:t>
      </w:r>
      <w:r w:rsidR="00E444EC" w:rsidRPr="00513D56">
        <w:rPr>
          <w:rFonts w:ascii="Arial Nova" w:hAnsi="Arial Nova" w:cs="Arial"/>
          <w:u w:val="single"/>
        </w:rPr>
        <w:t>mas não há hierarquia entre LC e LO</w:t>
      </w:r>
      <w:r w:rsidR="00E444EC" w:rsidRPr="00513D56">
        <w:rPr>
          <w:rFonts w:ascii="Arial Nova" w:hAnsi="Arial Nova" w:cs="Arial"/>
        </w:rPr>
        <w:t>.</w:t>
      </w:r>
    </w:p>
    <w:p w14:paraId="1800BE4C" w14:textId="77777777" w:rsidR="00087A4D" w:rsidRPr="00513D56" w:rsidRDefault="00087A4D" w:rsidP="00096A2F">
      <w:pPr>
        <w:spacing w:after="0" w:line="360" w:lineRule="auto"/>
        <w:ind w:left="705"/>
        <w:jc w:val="both"/>
        <w:rPr>
          <w:rFonts w:ascii="Arial Nova" w:hAnsi="Arial Nova" w:cs="Arial"/>
        </w:rPr>
      </w:pPr>
    </w:p>
    <w:p w14:paraId="2C44D870" w14:textId="6ED5B7E9" w:rsidR="007874F1" w:rsidRPr="00513D56" w:rsidRDefault="007874F1" w:rsidP="00096A2F">
      <w:pPr>
        <w:spacing w:after="0" w:line="360" w:lineRule="auto"/>
        <w:ind w:left="705"/>
        <w:jc w:val="both"/>
        <w:rPr>
          <w:rFonts w:ascii="Arial Nova" w:hAnsi="Arial Nova" w:cs="Arial"/>
        </w:rPr>
      </w:pPr>
      <w:r w:rsidRPr="00513D56">
        <w:rPr>
          <w:rFonts w:ascii="Arial Nova" w:hAnsi="Arial Nova" w:cs="Arial"/>
        </w:rPr>
        <w:t>Nota 3: Existem matérias que só podem ser tratadas por LC</w:t>
      </w:r>
      <w:r w:rsidR="00615127" w:rsidRPr="00513D56">
        <w:rPr>
          <w:rFonts w:ascii="Arial Nova" w:hAnsi="Arial Nova" w:cs="Arial"/>
        </w:rPr>
        <w:t>. São elas</w:t>
      </w:r>
      <w:r w:rsidRPr="00513D56">
        <w:rPr>
          <w:rFonts w:ascii="Arial Nova" w:hAnsi="Arial Nova" w:cs="Arial"/>
        </w:rPr>
        <w:t xml:space="preserve"> </w:t>
      </w:r>
      <w:r w:rsidR="00615127" w:rsidRPr="00513D56">
        <w:rPr>
          <w:rFonts w:ascii="Arial Nova" w:hAnsi="Arial Nova" w:cs="Arial"/>
        </w:rPr>
        <w:t xml:space="preserve">                       </w:t>
      </w:r>
      <w:r w:rsidR="00590A94" w:rsidRPr="00513D56">
        <w:rPr>
          <w:rFonts w:ascii="Arial Nova" w:hAnsi="Arial Nova" w:cs="Arial"/>
        </w:rPr>
        <w:t>(</w:t>
      </w:r>
      <w:r w:rsidR="00590A94" w:rsidRPr="00513D56">
        <w:rPr>
          <w:rFonts w:ascii="Arial Nova" w:hAnsi="Arial Nova" w:cs="Arial"/>
          <w:b/>
          <w:bCs/>
          <w:u w:val="single"/>
        </w:rPr>
        <w:t>art. 146</w:t>
      </w:r>
      <w:r w:rsidR="00615127" w:rsidRPr="00513D56">
        <w:rPr>
          <w:rFonts w:ascii="Arial Nova" w:hAnsi="Arial Nova" w:cs="Arial"/>
          <w:b/>
          <w:bCs/>
        </w:rPr>
        <w:t>;</w:t>
      </w:r>
      <w:r w:rsidR="00C15D61" w:rsidRPr="00513D56">
        <w:rPr>
          <w:rFonts w:ascii="Arial Nova" w:hAnsi="Arial Nova" w:cs="Arial"/>
          <w:b/>
          <w:bCs/>
        </w:rPr>
        <w:t xml:space="preserve"> </w:t>
      </w:r>
      <w:r w:rsidR="003B7785" w:rsidRPr="00513D56">
        <w:rPr>
          <w:rFonts w:ascii="Arial Nova" w:hAnsi="Arial Nova" w:cs="Arial"/>
          <w:b/>
          <w:bCs/>
          <w:u w:val="single"/>
        </w:rPr>
        <w:t>146-A</w:t>
      </w:r>
      <w:r w:rsidR="00615127" w:rsidRPr="00513D56">
        <w:rPr>
          <w:rFonts w:ascii="Arial Nova" w:hAnsi="Arial Nova" w:cs="Arial"/>
          <w:b/>
          <w:bCs/>
        </w:rPr>
        <w:t>;</w:t>
      </w:r>
      <w:r w:rsidR="00C15D61" w:rsidRPr="00513D56">
        <w:rPr>
          <w:rFonts w:ascii="Arial Nova" w:hAnsi="Arial Nova" w:cs="Arial"/>
          <w:b/>
          <w:bCs/>
        </w:rPr>
        <w:t xml:space="preserve"> </w:t>
      </w:r>
      <w:r w:rsidR="00C15D61" w:rsidRPr="00513D56">
        <w:rPr>
          <w:rFonts w:ascii="Arial Nova" w:hAnsi="Arial Nova" w:cs="Arial"/>
          <w:b/>
          <w:bCs/>
          <w:u w:val="single"/>
        </w:rPr>
        <w:t>156, par. 3º</w:t>
      </w:r>
      <w:r w:rsidR="00615127" w:rsidRPr="00513D56">
        <w:rPr>
          <w:rFonts w:ascii="Arial Nova" w:hAnsi="Arial Nova" w:cs="Arial"/>
          <w:b/>
          <w:bCs/>
        </w:rPr>
        <w:t xml:space="preserve">; </w:t>
      </w:r>
      <w:r w:rsidR="00615127" w:rsidRPr="00513D56">
        <w:rPr>
          <w:rFonts w:ascii="Arial Nova" w:hAnsi="Arial Nova" w:cs="Arial"/>
          <w:b/>
          <w:bCs/>
          <w:u w:val="single"/>
        </w:rPr>
        <w:t>155, par, 1º, III</w:t>
      </w:r>
      <w:r w:rsidR="00190F4B" w:rsidRPr="00513D56">
        <w:rPr>
          <w:rFonts w:ascii="Arial Nova" w:hAnsi="Arial Nova" w:cs="Arial"/>
          <w:b/>
          <w:bCs/>
        </w:rPr>
        <w:t xml:space="preserve">; </w:t>
      </w:r>
      <w:r w:rsidR="00FD5520" w:rsidRPr="00513D56">
        <w:rPr>
          <w:rFonts w:ascii="Arial Nova" w:hAnsi="Arial Nova" w:cs="Arial"/>
          <w:b/>
          <w:bCs/>
          <w:u w:val="single"/>
        </w:rPr>
        <w:t>155, par, 2º, XII</w:t>
      </w:r>
      <w:r w:rsidR="00FD5520" w:rsidRPr="00513D56">
        <w:rPr>
          <w:rFonts w:ascii="Arial Nova" w:hAnsi="Arial Nova" w:cs="Arial"/>
          <w:b/>
          <w:bCs/>
        </w:rPr>
        <w:t xml:space="preserve">; </w:t>
      </w:r>
      <w:r w:rsidR="00190F4B" w:rsidRPr="00513D56">
        <w:rPr>
          <w:rFonts w:ascii="Arial Nova" w:hAnsi="Arial Nova" w:cs="Arial"/>
          <w:b/>
          <w:bCs/>
        </w:rPr>
        <w:t>todos da CF</w:t>
      </w:r>
      <w:r w:rsidR="00590A94" w:rsidRPr="00513D56">
        <w:rPr>
          <w:rFonts w:ascii="Arial Nova" w:hAnsi="Arial Nova" w:cs="Arial"/>
        </w:rPr>
        <w:t>)</w:t>
      </w:r>
      <w:r w:rsidRPr="00513D56">
        <w:rPr>
          <w:rFonts w:ascii="Arial Nova" w:hAnsi="Arial Nova" w:cs="Arial"/>
        </w:rPr>
        <w:t>:</w:t>
      </w:r>
    </w:p>
    <w:p w14:paraId="0BF97E2D" w14:textId="1FF879A5" w:rsidR="007874F1" w:rsidRPr="00513D56" w:rsidRDefault="007874F1" w:rsidP="00096A2F">
      <w:pPr>
        <w:spacing w:after="0" w:line="360" w:lineRule="auto"/>
        <w:ind w:left="705"/>
        <w:jc w:val="both"/>
        <w:rPr>
          <w:rFonts w:ascii="Arial Nova" w:hAnsi="Arial Nova" w:cs="Arial"/>
        </w:rPr>
      </w:pPr>
      <w:r w:rsidRPr="00513D56">
        <w:rPr>
          <w:rFonts w:ascii="Arial Nova" w:hAnsi="Arial Nova" w:cs="Arial"/>
        </w:rPr>
        <w:t xml:space="preserve">- </w:t>
      </w:r>
      <w:r w:rsidRPr="00513D56">
        <w:rPr>
          <w:rFonts w:ascii="Arial Nova" w:hAnsi="Arial Nova" w:cs="Arial"/>
          <w:i/>
          <w:iCs/>
        </w:rPr>
        <w:t>Conflitos de competência tributária</w:t>
      </w:r>
      <w:r w:rsidRPr="00513D56">
        <w:rPr>
          <w:rFonts w:ascii="Arial Nova" w:hAnsi="Arial Nova" w:cs="Arial"/>
        </w:rPr>
        <w:t>, entre União, Estados, DF e Municípios.</w:t>
      </w:r>
    </w:p>
    <w:p w14:paraId="2B780386" w14:textId="056FDAAE" w:rsidR="007874F1" w:rsidRPr="00513D56" w:rsidRDefault="007874F1" w:rsidP="00096A2F">
      <w:pPr>
        <w:spacing w:after="0" w:line="360" w:lineRule="auto"/>
        <w:ind w:left="705"/>
        <w:jc w:val="both"/>
        <w:rPr>
          <w:rFonts w:ascii="Arial Nova" w:hAnsi="Arial Nova" w:cs="Arial"/>
        </w:rPr>
      </w:pPr>
      <w:r w:rsidRPr="00513D56">
        <w:rPr>
          <w:rFonts w:ascii="Arial Nova" w:hAnsi="Arial Nova" w:cs="Arial"/>
        </w:rPr>
        <w:lastRenderedPageBreak/>
        <w:t xml:space="preserve">- </w:t>
      </w:r>
      <w:r w:rsidRPr="00513D56">
        <w:rPr>
          <w:rFonts w:ascii="Arial Nova" w:hAnsi="Arial Nova" w:cs="Arial"/>
          <w:i/>
          <w:iCs/>
        </w:rPr>
        <w:t>Limitações ao poder de tributar</w:t>
      </w:r>
      <w:r w:rsidRPr="00513D56">
        <w:rPr>
          <w:rFonts w:ascii="Arial Nova" w:hAnsi="Arial Nova" w:cs="Arial"/>
        </w:rPr>
        <w:t xml:space="preserve"> (</w:t>
      </w:r>
      <w:r w:rsidRPr="00513D56">
        <w:rPr>
          <w:rFonts w:ascii="Arial Nova" w:hAnsi="Arial Nova" w:cs="Arial"/>
          <w:i/>
          <w:iCs/>
        </w:rPr>
        <w:t>princípios</w:t>
      </w:r>
      <w:r w:rsidRPr="00513D56">
        <w:rPr>
          <w:rFonts w:ascii="Arial Nova" w:hAnsi="Arial Nova" w:cs="Arial"/>
        </w:rPr>
        <w:t xml:space="preserve"> e </w:t>
      </w:r>
      <w:r w:rsidRPr="00513D56">
        <w:rPr>
          <w:rFonts w:ascii="Arial Nova" w:hAnsi="Arial Nova" w:cs="Arial"/>
          <w:i/>
          <w:iCs/>
        </w:rPr>
        <w:t>imunidades</w:t>
      </w:r>
      <w:r w:rsidRPr="00513D56">
        <w:rPr>
          <w:rFonts w:ascii="Arial Nova" w:hAnsi="Arial Nova" w:cs="Arial"/>
        </w:rPr>
        <w:t xml:space="preserve">). As imunidades são dispensas constitucionais do </w:t>
      </w:r>
      <w:r w:rsidR="00590A94" w:rsidRPr="00513D56">
        <w:rPr>
          <w:rFonts w:ascii="Arial Nova" w:hAnsi="Arial Nova" w:cs="Arial"/>
        </w:rPr>
        <w:t>dever de pagar tributo e estão tratadas na CF. Para regular as imunidades é que é necessário LC (ex: art. 150, VI, c, CF).</w:t>
      </w:r>
    </w:p>
    <w:p w14:paraId="2F2508DF" w14:textId="469067D4" w:rsidR="00380ACD" w:rsidRPr="00513D56" w:rsidRDefault="00380ACD" w:rsidP="00096A2F">
      <w:pPr>
        <w:spacing w:after="0" w:line="360" w:lineRule="auto"/>
        <w:ind w:left="705"/>
        <w:jc w:val="both"/>
        <w:rPr>
          <w:rFonts w:ascii="Arial Nova" w:hAnsi="Arial Nova" w:cs="Arial"/>
        </w:rPr>
      </w:pPr>
      <w:r w:rsidRPr="00513D56">
        <w:rPr>
          <w:rFonts w:ascii="Arial Nova" w:hAnsi="Arial Nova" w:cs="Arial"/>
        </w:rPr>
        <w:t xml:space="preserve">- </w:t>
      </w:r>
      <w:r w:rsidRPr="00513D56">
        <w:rPr>
          <w:rFonts w:ascii="Arial Nova" w:hAnsi="Arial Nova" w:cs="Arial"/>
          <w:i/>
          <w:iCs/>
        </w:rPr>
        <w:t>Normas gerais em matéria tributária</w:t>
      </w:r>
      <w:r w:rsidRPr="00513D56">
        <w:rPr>
          <w:rFonts w:ascii="Arial Nova" w:hAnsi="Arial Nova" w:cs="Arial"/>
        </w:rPr>
        <w:t xml:space="preserve">: (1) conceito de tributo; (2) espécies de tributos; e (3) fatos geradores, bases de cálculo e contribuintes dos </w:t>
      </w:r>
      <w:r w:rsidRPr="00513D56">
        <w:rPr>
          <w:rFonts w:ascii="Arial Nova" w:hAnsi="Arial Nova" w:cs="Arial"/>
          <w:u w:val="single"/>
        </w:rPr>
        <w:t>impostos</w:t>
      </w:r>
      <w:r w:rsidRPr="00513D56">
        <w:rPr>
          <w:rFonts w:ascii="Arial Nova" w:hAnsi="Arial Nova" w:cs="Arial"/>
        </w:rPr>
        <w:t xml:space="preserve"> (ex: CTN, LC 116; LC 87). No IPVA, as Leis Estaduais valem porque a União não legislou a respeito (art. 24, par. 2º, CF).</w:t>
      </w:r>
    </w:p>
    <w:p w14:paraId="6F099AB3" w14:textId="77777777" w:rsidR="005D6011" w:rsidRPr="00513D56" w:rsidRDefault="005D6011" w:rsidP="00096A2F">
      <w:pPr>
        <w:spacing w:after="0" w:line="360" w:lineRule="auto"/>
        <w:ind w:left="705"/>
        <w:jc w:val="both"/>
        <w:rPr>
          <w:rFonts w:ascii="Arial Nova" w:hAnsi="Arial Nova" w:cs="Arial"/>
        </w:rPr>
      </w:pPr>
      <w:r w:rsidRPr="00513D56">
        <w:rPr>
          <w:rFonts w:ascii="Arial Nova" w:hAnsi="Arial Nova" w:cs="Arial"/>
        </w:rPr>
        <w:t xml:space="preserve">- </w:t>
      </w:r>
      <w:r w:rsidRPr="00513D56">
        <w:rPr>
          <w:rFonts w:ascii="Arial Nova" w:hAnsi="Arial Nova" w:cs="Arial"/>
          <w:i/>
          <w:iCs/>
        </w:rPr>
        <w:t>Obrigação Tributária</w:t>
      </w:r>
      <w:r w:rsidRPr="00513D56">
        <w:rPr>
          <w:rFonts w:ascii="Arial Nova" w:hAnsi="Arial Nova" w:cs="Arial"/>
        </w:rPr>
        <w:t xml:space="preserve"> (art. 113, CTN);</w:t>
      </w:r>
    </w:p>
    <w:p w14:paraId="2EE0066C" w14:textId="77777777" w:rsidR="005D6011" w:rsidRPr="00513D56" w:rsidRDefault="005D6011" w:rsidP="00096A2F">
      <w:pPr>
        <w:spacing w:after="0" w:line="360" w:lineRule="auto"/>
        <w:ind w:left="705"/>
        <w:jc w:val="both"/>
        <w:rPr>
          <w:rFonts w:ascii="Arial Nova" w:hAnsi="Arial Nova" w:cs="Arial"/>
        </w:rPr>
      </w:pPr>
      <w:r w:rsidRPr="00513D56">
        <w:rPr>
          <w:rFonts w:ascii="Arial Nova" w:hAnsi="Arial Nova" w:cs="Arial"/>
        </w:rPr>
        <w:t xml:space="preserve">- </w:t>
      </w:r>
      <w:r w:rsidRPr="00513D56">
        <w:rPr>
          <w:rFonts w:ascii="Arial Nova" w:hAnsi="Arial Nova" w:cs="Arial"/>
          <w:i/>
          <w:iCs/>
        </w:rPr>
        <w:t>Lançamento</w:t>
      </w:r>
      <w:r w:rsidRPr="00513D56">
        <w:rPr>
          <w:rFonts w:ascii="Arial Nova" w:hAnsi="Arial Nova" w:cs="Arial"/>
        </w:rPr>
        <w:t xml:space="preserve"> (arts. 142, 147 e 150, CTN);</w:t>
      </w:r>
    </w:p>
    <w:p w14:paraId="02B9C059" w14:textId="565112B9" w:rsidR="005D6011" w:rsidRPr="00513D56" w:rsidRDefault="005D6011" w:rsidP="00096A2F">
      <w:pPr>
        <w:spacing w:after="0" w:line="360" w:lineRule="auto"/>
        <w:ind w:left="705"/>
        <w:jc w:val="both"/>
        <w:rPr>
          <w:rFonts w:ascii="Arial Nova" w:hAnsi="Arial Nova" w:cs="Arial"/>
        </w:rPr>
      </w:pPr>
      <w:r w:rsidRPr="00513D56">
        <w:rPr>
          <w:rFonts w:ascii="Arial Nova" w:hAnsi="Arial Nova" w:cs="Arial"/>
        </w:rPr>
        <w:t xml:space="preserve">- </w:t>
      </w:r>
      <w:r w:rsidRPr="00513D56">
        <w:rPr>
          <w:rFonts w:ascii="Arial Nova" w:hAnsi="Arial Nova" w:cs="Arial"/>
          <w:i/>
          <w:iCs/>
        </w:rPr>
        <w:t>Crédito Tributário</w:t>
      </w:r>
      <w:r w:rsidRPr="00513D56">
        <w:rPr>
          <w:rFonts w:ascii="Arial Nova" w:hAnsi="Arial Nova" w:cs="Arial"/>
        </w:rPr>
        <w:t xml:space="preserve"> (art. 139, CTN);</w:t>
      </w:r>
    </w:p>
    <w:p w14:paraId="2CEBFFF7" w14:textId="466530B4" w:rsidR="005D6011" w:rsidRPr="00513D56" w:rsidRDefault="005D6011" w:rsidP="00096A2F">
      <w:pPr>
        <w:spacing w:after="0" w:line="360" w:lineRule="auto"/>
        <w:ind w:left="705"/>
        <w:jc w:val="both"/>
        <w:rPr>
          <w:rFonts w:ascii="Arial Nova" w:hAnsi="Arial Nova" w:cs="Arial"/>
        </w:rPr>
      </w:pPr>
      <w:r w:rsidRPr="00513D56">
        <w:rPr>
          <w:rFonts w:ascii="Arial Nova" w:hAnsi="Arial Nova" w:cs="Arial"/>
        </w:rPr>
        <w:t xml:space="preserve">- </w:t>
      </w:r>
      <w:r w:rsidRPr="00513D56">
        <w:rPr>
          <w:rFonts w:ascii="Arial Nova" w:hAnsi="Arial Nova" w:cs="Arial"/>
          <w:i/>
          <w:iCs/>
        </w:rPr>
        <w:t>Prescrição</w:t>
      </w:r>
      <w:r w:rsidRPr="00513D56">
        <w:rPr>
          <w:rFonts w:ascii="Arial Nova" w:hAnsi="Arial Nova" w:cs="Arial"/>
        </w:rPr>
        <w:t xml:space="preserve"> (art. 174, CTN) e </w:t>
      </w:r>
      <w:r w:rsidRPr="00513D56">
        <w:rPr>
          <w:rFonts w:ascii="Arial Nova" w:hAnsi="Arial Nova" w:cs="Arial"/>
          <w:i/>
          <w:iCs/>
        </w:rPr>
        <w:t>Decadência</w:t>
      </w:r>
      <w:r w:rsidRPr="00513D56">
        <w:rPr>
          <w:rFonts w:ascii="Arial Nova" w:hAnsi="Arial Nova" w:cs="Arial"/>
        </w:rPr>
        <w:t xml:space="preserve"> (arts. 150, par. 4º e 173, CTN);</w:t>
      </w:r>
    </w:p>
    <w:p w14:paraId="330A35E5" w14:textId="479C89EC" w:rsidR="005D6011" w:rsidRPr="00513D56" w:rsidRDefault="005D6011" w:rsidP="00096A2F">
      <w:pPr>
        <w:spacing w:after="0" w:line="360" w:lineRule="auto"/>
        <w:ind w:left="705"/>
        <w:jc w:val="both"/>
        <w:rPr>
          <w:rFonts w:ascii="Arial Nova" w:hAnsi="Arial Nova" w:cs="Arial"/>
        </w:rPr>
      </w:pPr>
      <w:r w:rsidRPr="00513D56">
        <w:rPr>
          <w:rFonts w:ascii="Arial Nova" w:hAnsi="Arial Nova" w:cs="Arial"/>
        </w:rPr>
        <w:t>-</w:t>
      </w:r>
      <w:r w:rsidRPr="00513D56">
        <w:rPr>
          <w:rFonts w:ascii="Arial Nova" w:hAnsi="Arial Nova" w:cs="Arial"/>
          <w:i/>
          <w:iCs/>
        </w:rPr>
        <w:t xml:space="preserve"> </w:t>
      </w:r>
      <w:r w:rsidR="00190F4B" w:rsidRPr="00513D56">
        <w:rPr>
          <w:rFonts w:ascii="Arial Nova" w:hAnsi="Arial Nova" w:cs="Arial"/>
          <w:i/>
          <w:iCs/>
        </w:rPr>
        <w:t>A</w:t>
      </w:r>
      <w:r w:rsidRPr="00513D56">
        <w:rPr>
          <w:rFonts w:ascii="Arial Nova" w:hAnsi="Arial Nova" w:cs="Arial"/>
          <w:i/>
          <w:iCs/>
        </w:rPr>
        <w:t>to cooperativo</w:t>
      </w:r>
      <w:r w:rsidRPr="00513D56">
        <w:rPr>
          <w:rFonts w:ascii="Arial Nova" w:hAnsi="Arial Nova" w:cs="Arial"/>
        </w:rPr>
        <w:t xml:space="preserve"> praticado pelas sociedades cooperativas;</w:t>
      </w:r>
    </w:p>
    <w:p w14:paraId="0B7573B5" w14:textId="163B5892" w:rsidR="005D6011" w:rsidRPr="00513D56" w:rsidRDefault="005D6011" w:rsidP="00096A2F">
      <w:pPr>
        <w:spacing w:after="0" w:line="360" w:lineRule="auto"/>
        <w:ind w:left="705"/>
        <w:jc w:val="both"/>
        <w:rPr>
          <w:rFonts w:ascii="Arial Nova" w:hAnsi="Arial Nova" w:cs="Arial"/>
        </w:rPr>
      </w:pPr>
      <w:r w:rsidRPr="00513D56">
        <w:rPr>
          <w:rFonts w:ascii="Arial Nova" w:hAnsi="Arial Nova" w:cs="Arial"/>
        </w:rPr>
        <w:t xml:space="preserve">- </w:t>
      </w:r>
      <w:r w:rsidR="004A3E90" w:rsidRPr="00513D56">
        <w:rPr>
          <w:rFonts w:ascii="Arial Nova" w:hAnsi="Arial Nova" w:cs="Arial"/>
          <w:i/>
          <w:iCs/>
        </w:rPr>
        <w:t>R</w:t>
      </w:r>
      <w:r w:rsidRPr="00513D56">
        <w:rPr>
          <w:rFonts w:ascii="Arial Nova" w:hAnsi="Arial Nova" w:cs="Arial"/>
          <w:i/>
          <w:iCs/>
        </w:rPr>
        <w:t>egime especial de tributação para ME e EPP</w:t>
      </w:r>
      <w:r w:rsidRPr="00513D56">
        <w:rPr>
          <w:rFonts w:ascii="Arial Nova" w:hAnsi="Arial Nova" w:cs="Arial"/>
        </w:rPr>
        <w:t xml:space="preserve"> (LC 123)</w:t>
      </w:r>
      <w:r w:rsidR="00C15D61" w:rsidRPr="00513D56">
        <w:rPr>
          <w:rFonts w:ascii="Arial Nova" w:hAnsi="Arial Nova" w:cs="Arial"/>
        </w:rPr>
        <w:t>;</w:t>
      </w:r>
    </w:p>
    <w:p w14:paraId="0914BAF7" w14:textId="5ECC8EA3" w:rsidR="00C15D61" w:rsidRPr="00513D56" w:rsidRDefault="00C15D61" w:rsidP="00096A2F">
      <w:pPr>
        <w:spacing w:after="0" w:line="360" w:lineRule="auto"/>
        <w:ind w:left="705"/>
        <w:jc w:val="both"/>
        <w:rPr>
          <w:rFonts w:ascii="Arial Nova" w:hAnsi="Arial Nova" w:cs="Arial"/>
          <w:i/>
          <w:iCs/>
        </w:rPr>
      </w:pPr>
      <w:r w:rsidRPr="00513D56">
        <w:rPr>
          <w:rFonts w:ascii="Arial Nova" w:hAnsi="Arial Nova" w:cs="Arial"/>
          <w:i/>
          <w:iCs/>
        </w:rPr>
        <w:t>- Critérios especiais de tributação com o objetivo de prevenir desequilíbrios da concorrência;</w:t>
      </w:r>
    </w:p>
    <w:p w14:paraId="017A571E" w14:textId="5E63BAF8" w:rsidR="00C15D61" w:rsidRPr="00513D56" w:rsidRDefault="00C15D61" w:rsidP="00096A2F">
      <w:pPr>
        <w:spacing w:after="0" w:line="360" w:lineRule="auto"/>
        <w:ind w:left="705"/>
        <w:jc w:val="both"/>
        <w:rPr>
          <w:rFonts w:ascii="Arial Nova" w:hAnsi="Arial Nova" w:cs="Arial"/>
        </w:rPr>
      </w:pPr>
      <w:r w:rsidRPr="00513D56">
        <w:rPr>
          <w:rFonts w:ascii="Arial Nova" w:hAnsi="Arial Nova" w:cs="Arial"/>
          <w:i/>
          <w:iCs/>
        </w:rPr>
        <w:t xml:space="preserve">- Alíquota mínima e máxima do </w:t>
      </w:r>
      <w:r w:rsidRPr="00513D56">
        <w:rPr>
          <w:rFonts w:ascii="Arial Nova" w:hAnsi="Arial Nova" w:cs="Arial"/>
          <w:i/>
          <w:iCs/>
          <w:u w:val="single"/>
        </w:rPr>
        <w:t>ISS</w:t>
      </w:r>
      <w:r w:rsidRPr="00513D56">
        <w:rPr>
          <w:rFonts w:ascii="Arial Nova" w:hAnsi="Arial Nova" w:cs="Arial"/>
        </w:rPr>
        <w:t xml:space="preserve"> (</w:t>
      </w:r>
      <w:r w:rsidR="00087A4D" w:rsidRPr="00513D56">
        <w:rPr>
          <w:rFonts w:ascii="Arial Nova" w:hAnsi="Arial Nova" w:cs="Arial"/>
        </w:rPr>
        <w:t>correspondem a 2% até 5%, na forma dos arts. 8º e 8º-A, LC 116 e do art. 88, ADCT</w:t>
      </w:r>
      <w:r w:rsidRPr="00513D56">
        <w:rPr>
          <w:rFonts w:ascii="Arial Nova" w:hAnsi="Arial Nova" w:cs="Arial"/>
        </w:rPr>
        <w:t>);</w:t>
      </w:r>
    </w:p>
    <w:p w14:paraId="1B6E6950" w14:textId="4B15C09C" w:rsidR="00C57D98" w:rsidRPr="00513D56" w:rsidRDefault="007C6CB2" w:rsidP="00096A2F">
      <w:pPr>
        <w:spacing w:after="0" w:line="360" w:lineRule="auto"/>
        <w:ind w:left="705"/>
        <w:jc w:val="both"/>
        <w:rPr>
          <w:rFonts w:ascii="Arial Nova" w:hAnsi="Arial Nova" w:cs="Arial"/>
          <w:i/>
          <w:iCs/>
        </w:rPr>
      </w:pPr>
      <w:r w:rsidRPr="00513D56">
        <w:rPr>
          <w:rFonts w:ascii="Arial Nova" w:hAnsi="Arial Nova" w:cs="Arial"/>
          <w:i/>
          <w:iCs/>
        </w:rPr>
        <w:t xml:space="preserve">- Isenção do </w:t>
      </w:r>
      <w:r w:rsidRPr="00513D56">
        <w:rPr>
          <w:rFonts w:ascii="Arial Nova" w:hAnsi="Arial Nova" w:cs="Arial"/>
          <w:i/>
          <w:iCs/>
          <w:u w:val="single"/>
        </w:rPr>
        <w:t>ISS</w:t>
      </w:r>
      <w:r w:rsidRPr="00513D56">
        <w:rPr>
          <w:rFonts w:ascii="Arial Nova" w:hAnsi="Arial Nova" w:cs="Arial"/>
          <w:i/>
          <w:iCs/>
        </w:rPr>
        <w:t xml:space="preserve"> em exportações de serviços para o exterior </w:t>
      </w:r>
      <w:r w:rsidRPr="00513D56">
        <w:rPr>
          <w:rFonts w:ascii="Arial Nova" w:hAnsi="Arial Nova" w:cs="Arial"/>
        </w:rPr>
        <w:t>(art. 2º, LC 116);</w:t>
      </w:r>
    </w:p>
    <w:p w14:paraId="3D027A8E" w14:textId="06367373" w:rsidR="007C6CB2" w:rsidRPr="00513D56" w:rsidRDefault="007C6CB2" w:rsidP="007C6CB2">
      <w:pPr>
        <w:spacing w:after="0" w:line="360" w:lineRule="auto"/>
        <w:ind w:left="705"/>
        <w:jc w:val="both"/>
        <w:rPr>
          <w:rFonts w:ascii="Arial Nova" w:hAnsi="Arial Nova" w:cs="Arial"/>
        </w:rPr>
      </w:pPr>
      <w:r w:rsidRPr="00513D56">
        <w:rPr>
          <w:rFonts w:ascii="Arial Nova" w:hAnsi="Arial Nova" w:cs="Arial"/>
          <w:i/>
          <w:iCs/>
        </w:rPr>
        <w:t>- Isenção</w:t>
      </w:r>
      <w:r w:rsidR="00AD6918" w:rsidRPr="00513D56">
        <w:rPr>
          <w:rFonts w:ascii="Arial Nova" w:hAnsi="Arial Nova" w:cs="Arial"/>
          <w:i/>
          <w:iCs/>
        </w:rPr>
        <w:t>, incentivos e benefícios fiscais</w:t>
      </w:r>
      <w:r w:rsidRPr="00513D56">
        <w:rPr>
          <w:rFonts w:ascii="Arial Nova" w:hAnsi="Arial Nova" w:cs="Arial"/>
          <w:i/>
          <w:iCs/>
        </w:rPr>
        <w:t xml:space="preserve"> do </w:t>
      </w:r>
      <w:r w:rsidRPr="00513D56">
        <w:rPr>
          <w:rFonts w:ascii="Arial Nova" w:hAnsi="Arial Nova" w:cs="Arial"/>
          <w:i/>
          <w:iCs/>
          <w:u w:val="single"/>
        </w:rPr>
        <w:t>ISS</w:t>
      </w:r>
      <w:r w:rsidRPr="00513D56">
        <w:rPr>
          <w:rFonts w:ascii="Arial Nova" w:hAnsi="Arial Nova" w:cs="Arial"/>
          <w:i/>
          <w:iCs/>
        </w:rPr>
        <w:t xml:space="preserve"> </w:t>
      </w:r>
      <w:r w:rsidRPr="00513D56">
        <w:rPr>
          <w:rFonts w:ascii="Arial Nova" w:hAnsi="Arial Nova" w:cs="Arial"/>
        </w:rPr>
        <w:t>(</w:t>
      </w:r>
      <w:r w:rsidR="00AD6918" w:rsidRPr="00513D56">
        <w:rPr>
          <w:rFonts w:ascii="Arial Nova" w:hAnsi="Arial Nova" w:cs="Arial"/>
        </w:rPr>
        <w:t>é uma exceção ao art. 150, par. 6º, CF</w:t>
      </w:r>
      <w:r w:rsidRPr="00513D56">
        <w:rPr>
          <w:rFonts w:ascii="Arial Nova" w:hAnsi="Arial Nova" w:cs="Arial"/>
        </w:rPr>
        <w:t>);</w:t>
      </w:r>
    </w:p>
    <w:p w14:paraId="71F7ADDC" w14:textId="3C230D90" w:rsidR="00615127" w:rsidRPr="00513D56" w:rsidRDefault="00615127" w:rsidP="007C6CB2">
      <w:pPr>
        <w:spacing w:after="0" w:line="360" w:lineRule="auto"/>
        <w:ind w:left="705"/>
        <w:jc w:val="both"/>
        <w:rPr>
          <w:rFonts w:ascii="Arial Nova" w:hAnsi="Arial Nova" w:cs="Arial"/>
          <w:i/>
          <w:iCs/>
        </w:rPr>
      </w:pPr>
      <w:r w:rsidRPr="00513D56">
        <w:rPr>
          <w:rFonts w:ascii="Arial Nova" w:hAnsi="Arial Nova" w:cs="Arial"/>
          <w:i/>
          <w:iCs/>
        </w:rPr>
        <w:t xml:space="preserve">- Sujeito ativo do </w:t>
      </w:r>
      <w:r w:rsidRPr="00513D56">
        <w:rPr>
          <w:rFonts w:ascii="Arial Nova" w:hAnsi="Arial Nova" w:cs="Arial"/>
          <w:i/>
          <w:iCs/>
          <w:u w:val="single"/>
        </w:rPr>
        <w:t>ITCMD</w:t>
      </w:r>
      <w:r w:rsidRPr="00513D56">
        <w:rPr>
          <w:rFonts w:ascii="Arial Nova" w:hAnsi="Arial Nova" w:cs="Arial"/>
          <w:i/>
          <w:iCs/>
        </w:rPr>
        <w:t xml:space="preserve"> </w:t>
      </w:r>
      <w:r w:rsidR="00190F4B" w:rsidRPr="00513D56">
        <w:rPr>
          <w:rFonts w:ascii="Arial Nova" w:hAnsi="Arial Nova" w:cs="Arial"/>
          <w:i/>
          <w:iCs/>
        </w:rPr>
        <w:t>em caso de doador,</w:t>
      </w:r>
      <w:r w:rsidRPr="00513D56">
        <w:rPr>
          <w:rFonts w:ascii="Arial Nova" w:hAnsi="Arial Nova" w:cs="Arial"/>
          <w:i/>
          <w:iCs/>
        </w:rPr>
        <w:t xml:space="preserve"> herança</w:t>
      </w:r>
      <w:r w:rsidR="00190F4B" w:rsidRPr="00513D56">
        <w:rPr>
          <w:rFonts w:ascii="Arial Nova" w:hAnsi="Arial Nova" w:cs="Arial"/>
          <w:i/>
          <w:iCs/>
        </w:rPr>
        <w:t xml:space="preserve">, inventário ou </w:t>
      </w:r>
      <w:r w:rsidRPr="00513D56">
        <w:rPr>
          <w:rFonts w:ascii="Arial Nova" w:hAnsi="Arial Nova" w:cs="Arial"/>
          <w:i/>
          <w:iCs/>
        </w:rPr>
        <w:t>de cujus no exterior</w:t>
      </w:r>
      <w:r w:rsidR="00190F4B" w:rsidRPr="00513D56">
        <w:rPr>
          <w:rFonts w:ascii="Arial Nova" w:hAnsi="Arial Nova" w:cs="Arial"/>
          <w:i/>
          <w:iCs/>
        </w:rPr>
        <w:t>;</w:t>
      </w:r>
    </w:p>
    <w:p w14:paraId="0279123D" w14:textId="0F7B945F" w:rsidR="00FD5520" w:rsidRPr="00513D56" w:rsidRDefault="00FD5520" w:rsidP="00FD5520">
      <w:pPr>
        <w:spacing w:after="0" w:line="360" w:lineRule="auto"/>
        <w:ind w:left="705"/>
        <w:jc w:val="both"/>
        <w:rPr>
          <w:rFonts w:ascii="Arial Nova" w:hAnsi="Arial Nova" w:cs="Arial"/>
          <w:i/>
          <w:iCs/>
        </w:rPr>
      </w:pPr>
      <w:r w:rsidRPr="00513D56">
        <w:rPr>
          <w:rFonts w:ascii="Arial Nova" w:hAnsi="Arial Nova" w:cs="Arial"/>
          <w:i/>
          <w:iCs/>
        </w:rPr>
        <w:t xml:space="preserve">- 9 matérias relativas ao </w:t>
      </w:r>
      <w:r w:rsidRPr="00513D56">
        <w:rPr>
          <w:rFonts w:ascii="Arial Nova" w:hAnsi="Arial Nova" w:cs="Arial"/>
          <w:i/>
          <w:iCs/>
          <w:u w:val="single"/>
        </w:rPr>
        <w:t>ICMS</w:t>
      </w:r>
      <w:r w:rsidRPr="00513D56">
        <w:rPr>
          <w:rFonts w:ascii="Arial Nova" w:hAnsi="Arial Nova" w:cs="Arial"/>
          <w:i/>
          <w:iCs/>
        </w:rPr>
        <w:t xml:space="preserve"> (LC 87)</w:t>
      </w:r>
      <w:r w:rsidR="0040109B" w:rsidRPr="00513D56">
        <w:rPr>
          <w:rFonts w:ascii="Arial Nova" w:hAnsi="Arial Nova" w:cs="Arial"/>
          <w:i/>
          <w:iCs/>
        </w:rPr>
        <w:t xml:space="preserve">, destacando-se que para toda e qualquer isenção, incentivo ou benefício de ICMS é preciso LC, a qual (LC 24) </w:t>
      </w:r>
      <w:r w:rsidR="00E14066" w:rsidRPr="00513D56">
        <w:rPr>
          <w:rFonts w:ascii="Arial Nova" w:hAnsi="Arial Nova" w:cs="Arial"/>
          <w:i/>
          <w:iCs/>
        </w:rPr>
        <w:t>prevê</w:t>
      </w:r>
      <w:r w:rsidR="0040109B" w:rsidRPr="00513D56">
        <w:rPr>
          <w:rFonts w:ascii="Arial Nova" w:hAnsi="Arial Nova" w:cs="Arial"/>
          <w:i/>
          <w:iCs/>
        </w:rPr>
        <w:t xml:space="preserve"> que </w:t>
      </w:r>
      <w:r w:rsidR="00E14066" w:rsidRPr="00513D56">
        <w:rPr>
          <w:rFonts w:ascii="Arial Nova" w:hAnsi="Arial Nova" w:cs="Arial"/>
          <w:i/>
          <w:iCs/>
        </w:rPr>
        <w:t>para tanto é</w:t>
      </w:r>
      <w:r w:rsidR="0040109B" w:rsidRPr="00513D56">
        <w:rPr>
          <w:rFonts w:ascii="Arial Nova" w:hAnsi="Arial Nova" w:cs="Arial"/>
          <w:i/>
          <w:iCs/>
        </w:rPr>
        <w:t xml:space="preserve"> necessário Convênio celebrado no âmbito do CONFAZ e assinado por todos estados.</w:t>
      </w:r>
    </w:p>
    <w:p w14:paraId="47EC7E8C" w14:textId="77777777" w:rsidR="00C37303" w:rsidRPr="00513D56" w:rsidRDefault="00C37303" w:rsidP="00096A2F">
      <w:pPr>
        <w:spacing w:after="0" w:line="360" w:lineRule="auto"/>
        <w:ind w:left="705"/>
        <w:jc w:val="both"/>
        <w:rPr>
          <w:rFonts w:ascii="Arial Nova" w:hAnsi="Arial Nova" w:cs="Arial"/>
        </w:rPr>
      </w:pPr>
    </w:p>
    <w:p w14:paraId="3D6654BD" w14:textId="1C5A1BE2" w:rsidR="00D319DC" w:rsidRPr="00513D56" w:rsidRDefault="00D319DC" w:rsidP="00096A2F">
      <w:pPr>
        <w:spacing w:after="0" w:line="360" w:lineRule="auto"/>
        <w:ind w:left="705"/>
        <w:jc w:val="both"/>
        <w:rPr>
          <w:rFonts w:ascii="Arial Nova" w:hAnsi="Arial Nova" w:cs="Arial"/>
        </w:rPr>
      </w:pPr>
      <w:r w:rsidRPr="00513D56">
        <w:rPr>
          <w:rFonts w:ascii="Arial Nova" w:hAnsi="Arial Nova" w:cs="Arial"/>
        </w:rPr>
        <w:t xml:space="preserve">Nota 4: O </w:t>
      </w:r>
      <w:r w:rsidRPr="00513D56">
        <w:rPr>
          <w:rFonts w:ascii="Arial Nova" w:hAnsi="Arial Nova" w:cs="Arial"/>
          <w:b/>
          <w:bCs/>
        </w:rPr>
        <w:t>art. 195, par. 7º, CF</w:t>
      </w:r>
      <w:r w:rsidRPr="00513D56">
        <w:rPr>
          <w:rFonts w:ascii="Arial Nova" w:hAnsi="Arial Nova" w:cs="Arial"/>
        </w:rPr>
        <w:t xml:space="preserve"> traz uma imunidade tributária, e não uma isenção tributária, inclusive segundo o STF, pois é uma dispensa </w:t>
      </w:r>
      <w:r w:rsidRPr="00513D56">
        <w:rPr>
          <w:rFonts w:ascii="Arial Nova" w:hAnsi="Arial Nova" w:cs="Arial"/>
          <w:u w:val="single"/>
        </w:rPr>
        <w:t>constitucional</w:t>
      </w:r>
      <w:r w:rsidRPr="00513D56">
        <w:rPr>
          <w:rFonts w:ascii="Arial Nova" w:hAnsi="Arial Nova" w:cs="Arial"/>
        </w:rPr>
        <w:t xml:space="preserve"> do dever de pagar prevista na CF.</w:t>
      </w:r>
      <w:r w:rsidR="00F740CA" w:rsidRPr="00513D56">
        <w:rPr>
          <w:rFonts w:ascii="Arial Nova" w:hAnsi="Arial Nova" w:cs="Arial"/>
        </w:rPr>
        <w:t xml:space="preserve"> Os requisitos referentes a condição de </w:t>
      </w:r>
      <w:r w:rsidR="00F740CA" w:rsidRPr="00513D56">
        <w:rPr>
          <w:rFonts w:ascii="Arial Nova" w:hAnsi="Arial Nova" w:cs="Arial"/>
          <w:i/>
          <w:iCs/>
        </w:rPr>
        <w:t>sociedade beneficente</w:t>
      </w:r>
      <w:r w:rsidR="00F740CA" w:rsidRPr="00513D56">
        <w:rPr>
          <w:rFonts w:ascii="Arial Nova" w:hAnsi="Arial Nova" w:cs="Arial"/>
        </w:rPr>
        <w:t xml:space="preserve"> podem estar previstos em LO, pois não dizem com a concessão da imunidade. Os requisitos próprios para fazer jus a imunidade, ou seja, para a dispensa de pagar tributo, devem estar previstos em LC.</w:t>
      </w:r>
    </w:p>
    <w:p w14:paraId="122B1958" w14:textId="77777777" w:rsidR="00C37303" w:rsidRPr="00513D56" w:rsidRDefault="00C37303" w:rsidP="00AD6918">
      <w:pPr>
        <w:spacing w:after="0" w:line="360" w:lineRule="auto"/>
        <w:ind w:left="705"/>
        <w:jc w:val="both"/>
        <w:rPr>
          <w:rFonts w:ascii="Arial Nova" w:hAnsi="Arial Nova" w:cs="Arial"/>
        </w:rPr>
      </w:pPr>
    </w:p>
    <w:p w14:paraId="003D6B19" w14:textId="1EFE1870" w:rsidR="00AD6918" w:rsidRPr="00513D56" w:rsidRDefault="00AD6918" w:rsidP="00AD6918">
      <w:pPr>
        <w:spacing w:after="0" w:line="360" w:lineRule="auto"/>
        <w:ind w:left="705"/>
        <w:jc w:val="both"/>
        <w:rPr>
          <w:rFonts w:ascii="Arial Nova" w:hAnsi="Arial Nova" w:cs="Arial"/>
        </w:rPr>
      </w:pPr>
      <w:r w:rsidRPr="00513D56">
        <w:rPr>
          <w:rFonts w:ascii="Arial Nova" w:hAnsi="Arial Nova" w:cs="Arial"/>
        </w:rPr>
        <w:lastRenderedPageBreak/>
        <w:t xml:space="preserve">Nota 5: As </w:t>
      </w:r>
      <w:r w:rsidRPr="00513D56">
        <w:rPr>
          <w:rFonts w:ascii="Arial Nova" w:hAnsi="Arial Nova" w:cs="Arial"/>
          <w:b/>
          <w:bCs/>
        </w:rPr>
        <w:t>isenções</w:t>
      </w:r>
      <w:r w:rsidRPr="00513D56">
        <w:rPr>
          <w:rFonts w:ascii="Arial Nova" w:hAnsi="Arial Nova" w:cs="Arial"/>
        </w:rPr>
        <w:t xml:space="preserve"> são dispensas </w:t>
      </w:r>
      <w:r w:rsidRPr="00513D56">
        <w:rPr>
          <w:rFonts w:ascii="Arial Nova" w:hAnsi="Arial Nova" w:cs="Arial"/>
          <w:u w:val="single"/>
        </w:rPr>
        <w:t>legais</w:t>
      </w:r>
      <w:r w:rsidRPr="00513D56">
        <w:rPr>
          <w:rFonts w:ascii="Arial Nova" w:hAnsi="Arial Nova" w:cs="Arial"/>
        </w:rPr>
        <w:t xml:space="preserve"> do dever de pagar tributo</w:t>
      </w:r>
      <w:r w:rsidR="00584DAD" w:rsidRPr="00513D56">
        <w:rPr>
          <w:rFonts w:ascii="Arial Nova" w:hAnsi="Arial Nova" w:cs="Arial"/>
        </w:rPr>
        <w:t xml:space="preserve">                              </w:t>
      </w:r>
      <w:r w:rsidRPr="00513D56">
        <w:rPr>
          <w:rFonts w:ascii="Arial Nova" w:hAnsi="Arial Nova" w:cs="Arial"/>
        </w:rPr>
        <w:t xml:space="preserve"> e podem ser concedidas, via de regra, por LO (</w:t>
      </w:r>
      <w:r w:rsidRPr="00513D56">
        <w:rPr>
          <w:rFonts w:ascii="Arial Nova" w:hAnsi="Arial Nova" w:cs="Arial"/>
          <w:b/>
          <w:bCs/>
        </w:rPr>
        <w:t>art. 150, par. 6º, CF</w:t>
      </w:r>
      <w:r w:rsidRPr="00513D56">
        <w:rPr>
          <w:rFonts w:ascii="Arial Nova" w:hAnsi="Arial Nova" w:cs="Arial"/>
        </w:rPr>
        <w:t>).</w:t>
      </w:r>
      <w:r w:rsidR="00C37303" w:rsidRPr="00513D56">
        <w:rPr>
          <w:rFonts w:ascii="Arial Nova" w:hAnsi="Arial Nova" w:cs="Arial"/>
        </w:rPr>
        <w:t xml:space="preserve"> A única exigência é a lei ser especifica. </w:t>
      </w:r>
      <w:r w:rsidRPr="00513D56">
        <w:rPr>
          <w:rFonts w:ascii="Arial Nova" w:hAnsi="Arial Nova" w:cs="Arial"/>
        </w:rPr>
        <w:t>As isenções de ISS (</w:t>
      </w:r>
      <w:r w:rsidRPr="00513D56">
        <w:rPr>
          <w:rFonts w:ascii="Arial Nova" w:hAnsi="Arial Nova" w:cs="Arial"/>
          <w:b/>
          <w:bCs/>
        </w:rPr>
        <w:t>art. 156, par. 3º, CF</w:t>
      </w:r>
      <w:r w:rsidRPr="00513D56">
        <w:rPr>
          <w:rFonts w:ascii="Arial Nova" w:hAnsi="Arial Nova" w:cs="Arial"/>
        </w:rPr>
        <w:t>) e ICMS (</w:t>
      </w:r>
      <w:r w:rsidRPr="00513D56">
        <w:rPr>
          <w:rFonts w:ascii="Arial Nova" w:hAnsi="Arial Nova" w:cs="Arial"/>
          <w:b/>
          <w:bCs/>
        </w:rPr>
        <w:t xml:space="preserve">art. 155, par. 12, ‘g’, CF </w:t>
      </w:r>
      <w:r w:rsidRPr="00513D56">
        <w:rPr>
          <w:rFonts w:ascii="Arial Nova" w:hAnsi="Arial Nova" w:cs="Arial"/>
          <w:b/>
          <w:bCs/>
          <w:u w:val="single"/>
        </w:rPr>
        <w:t>c/c</w:t>
      </w:r>
      <w:r w:rsidRPr="00513D56">
        <w:rPr>
          <w:rFonts w:ascii="Arial Nova" w:hAnsi="Arial Nova" w:cs="Arial"/>
          <w:b/>
          <w:bCs/>
        </w:rPr>
        <w:t xml:space="preserve"> LC </w:t>
      </w:r>
      <w:r w:rsidR="0054517D" w:rsidRPr="00513D56">
        <w:rPr>
          <w:rFonts w:ascii="Arial Nova" w:hAnsi="Arial Nova" w:cs="Arial"/>
          <w:b/>
          <w:bCs/>
        </w:rPr>
        <w:t>24</w:t>
      </w:r>
      <w:r w:rsidRPr="00513D56">
        <w:rPr>
          <w:rFonts w:ascii="Arial Nova" w:hAnsi="Arial Nova" w:cs="Arial"/>
        </w:rPr>
        <w:t>) depende</w:t>
      </w:r>
      <w:r w:rsidR="0054517D" w:rsidRPr="00513D56">
        <w:rPr>
          <w:rFonts w:ascii="Arial Nova" w:hAnsi="Arial Nova" w:cs="Arial"/>
        </w:rPr>
        <w:t>m</w:t>
      </w:r>
      <w:r w:rsidRPr="00513D56">
        <w:rPr>
          <w:rFonts w:ascii="Arial Nova" w:hAnsi="Arial Nova" w:cs="Arial"/>
        </w:rPr>
        <w:t xml:space="preserve"> de LC</w:t>
      </w:r>
      <w:r w:rsidR="0054517D" w:rsidRPr="00513D56">
        <w:rPr>
          <w:rFonts w:ascii="Arial Nova" w:hAnsi="Arial Nova" w:cs="Arial"/>
        </w:rPr>
        <w:t xml:space="preserve"> (são exceções).</w:t>
      </w:r>
    </w:p>
    <w:p w14:paraId="6F814853" w14:textId="488AF93C" w:rsidR="00380ACD" w:rsidRPr="00513D56" w:rsidRDefault="00380ACD" w:rsidP="00096A2F">
      <w:pPr>
        <w:spacing w:after="0" w:line="360" w:lineRule="auto"/>
        <w:ind w:left="705"/>
        <w:jc w:val="both"/>
        <w:rPr>
          <w:rFonts w:ascii="Arial Nova" w:hAnsi="Arial Nova" w:cs="Arial"/>
        </w:rPr>
      </w:pPr>
    </w:p>
    <w:p w14:paraId="16885A80" w14:textId="6B5B1EDA" w:rsidR="00584DAD" w:rsidRPr="00513D56" w:rsidRDefault="00584DAD" w:rsidP="00E2530B">
      <w:pPr>
        <w:tabs>
          <w:tab w:val="left" w:pos="2729"/>
        </w:tabs>
        <w:spacing w:after="0" w:line="360" w:lineRule="auto"/>
        <w:ind w:left="705"/>
        <w:jc w:val="both"/>
        <w:rPr>
          <w:rFonts w:ascii="Arial Nova" w:hAnsi="Arial Nova" w:cs="Arial"/>
        </w:rPr>
      </w:pPr>
      <w:r w:rsidRPr="00513D56">
        <w:rPr>
          <w:rFonts w:ascii="Arial Nova" w:hAnsi="Arial Nova" w:cs="Arial"/>
        </w:rPr>
        <w:t xml:space="preserve">Nota 6: </w:t>
      </w:r>
      <w:r w:rsidR="00E2530B" w:rsidRPr="00513D56">
        <w:rPr>
          <w:rFonts w:ascii="Arial Nova" w:hAnsi="Arial Nova" w:cs="Arial"/>
          <w:b/>
          <w:bCs/>
        </w:rPr>
        <w:t xml:space="preserve">Competência no </w:t>
      </w:r>
      <w:r w:rsidRPr="00513D56">
        <w:rPr>
          <w:rFonts w:ascii="Arial Nova" w:hAnsi="Arial Nova" w:cs="Arial"/>
          <w:b/>
          <w:bCs/>
        </w:rPr>
        <w:t>ITCMD</w:t>
      </w:r>
      <w:r w:rsidR="00E2530B" w:rsidRPr="00513D56">
        <w:rPr>
          <w:rFonts w:ascii="Arial Nova" w:hAnsi="Arial Nova" w:cs="Arial"/>
        </w:rPr>
        <w:t xml:space="preserve">. </w:t>
      </w:r>
      <w:r w:rsidRPr="00513D56">
        <w:rPr>
          <w:rFonts w:ascii="Arial Nova" w:hAnsi="Arial Nova" w:cs="Arial"/>
          <w:i/>
          <w:iCs/>
        </w:rPr>
        <w:t>Bem Móvel</w:t>
      </w:r>
      <w:r w:rsidRPr="00513D56">
        <w:rPr>
          <w:rFonts w:ascii="Arial Nova" w:hAnsi="Arial Nova" w:cs="Arial"/>
        </w:rPr>
        <w:t>: Se causa mortis, o Estado competente é aquele em que processado o inventário. Se doação, o Estado competente é aquele em que tiver domicilio o doador.</w:t>
      </w:r>
      <w:r w:rsidR="00E2530B" w:rsidRPr="00513D56">
        <w:rPr>
          <w:rFonts w:ascii="Arial Nova" w:hAnsi="Arial Nova" w:cs="Arial"/>
        </w:rPr>
        <w:t xml:space="preserve"> </w:t>
      </w:r>
      <w:r w:rsidR="00E2530B" w:rsidRPr="00513D56">
        <w:rPr>
          <w:rFonts w:ascii="Arial Nova" w:hAnsi="Arial Nova" w:cs="Arial"/>
          <w:i/>
          <w:iCs/>
        </w:rPr>
        <w:t>Bem Imóvel</w:t>
      </w:r>
      <w:r w:rsidR="00E2530B" w:rsidRPr="00513D56">
        <w:rPr>
          <w:rFonts w:ascii="Arial Nova" w:hAnsi="Arial Nova" w:cs="Arial"/>
        </w:rPr>
        <w:t>: Em qualquer caso, o Estado competente é aquele da situação do bem.</w:t>
      </w:r>
    </w:p>
    <w:p w14:paraId="364A5551" w14:textId="77777777" w:rsidR="00584DAD" w:rsidRPr="00513D56" w:rsidRDefault="00584DAD" w:rsidP="00096A2F">
      <w:pPr>
        <w:spacing w:after="0" w:line="360" w:lineRule="auto"/>
        <w:ind w:left="705"/>
        <w:jc w:val="both"/>
        <w:rPr>
          <w:rFonts w:ascii="Arial Nova" w:hAnsi="Arial Nova" w:cs="Arial"/>
        </w:rPr>
      </w:pPr>
    </w:p>
    <w:p w14:paraId="04FA5DF1" w14:textId="692CABE1" w:rsidR="004C34D1" w:rsidRPr="00513D56" w:rsidRDefault="004C34D1" w:rsidP="00131E41">
      <w:pPr>
        <w:spacing w:after="0" w:line="360" w:lineRule="auto"/>
        <w:jc w:val="both"/>
        <w:rPr>
          <w:rFonts w:ascii="Arial Nova" w:hAnsi="Arial Nova" w:cs="Arial"/>
        </w:rPr>
      </w:pPr>
      <w:r w:rsidRPr="00513D56">
        <w:rPr>
          <w:rFonts w:ascii="Arial Nova" w:hAnsi="Arial Nova" w:cs="Arial"/>
        </w:rPr>
        <w:t xml:space="preserve">- </w:t>
      </w:r>
      <w:r w:rsidRPr="00513D56">
        <w:rPr>
          <w:rFonts w:ascii="Arial Nova" w:hAnsi="Arial Nova" w:cs="Arial"/>
          <w:b/>
          <w:bCs/>
        </w:rPr>
        <w:t>Lei Delegada</w:t>
      </w:r>
      <w:r w:rsidR="00E1254C" w:rsidRPr="00513D56">
        <w:rPr>
          <w:rFonts w:ascii="Arial Nova" w:hAnsi="Arial Nova" w:cs="Arial"/>
        </w:rPr>
        <w:t>:</w:t>
      </w:r>
      <w:r w:rsidR="00131E41" w:rsidRPr="00513D56">
        <w:rPr>
          <w:rFonts w:ascii="Arial Nova" w:hAnsi="Arial Nova" w:cs="Arial"/>
        </w:rPr>
        <w:t xml:space="preserve"> Est</w:t>
      </w:r>
      <w:r w:rsidR="00C5750D" w:rsidRPr="00513D56">
        <w:rPr>
          <w:rFonts w:ascii="Arial Nova" w:hAnsi="Arial Nova" w:cs="Arial"/>
        </w:rPr>
        <w:t>á</w:t>
      </w:r>
      <w:r w:rsidR="00131E41" w:rsidRPr="00513D56">
        <w:rPr>
          <w:rFonts w:ascii="Arial Nova" w:hAnsi="Arial Nova" w:cs="Arial"/>
        </w:rPr>
        <w:t xml:space="preserve"> em desuso, pois suas matérias podem ser tratadas pelo PE por meio de </w:t>
      </w:r>
      <w:r w:rsidR="00131E41" w:rsidRPr="00513D56">
        <w:rPr>
          <w:rFonts w:ascii="Arial Nova" w:hAnsi="Arial Nova" w:cs="Arial"/>
          <w:b/>
          <w:bCs/>
        </w:rPr>
        <w:t>M</w:t>
      </w:r>
      <w:r w:rsidR="005A1A5E" w:rsidRPr="00513D56">
        <w:rPr>
          <w:rFonts w:ascii="Arial Nova" w:hAnsi="Arial Nova" w:cs="Arial"/>
          <w:b/>
          <w:bCs/>
        </w:rPr>
        <w:t>edida Provisória</w:t>
      </w:r>
      <w:r w:rsidR="00131E41" w:rsidRPr="00513D56">
        <w:rPr>
          <w:rFonts w:ascii="Arial Nova" w:hAnsi="Arial Nova" w:cs="Arial"/>
        </w:rPr>
        <w:t>, que independe de aprovação do PL.</w:t>
      </w:r>
    </w:p>
    <w:p w14:paraId="5B43C0B6" w14:textId="77777777" w:rsidR="009A55FF" w:rsidRPr="00513D56" w:rsidRDefault="001D588C" w:rsidP="001D588C">
      <w:pPr>
        <w:spacing w:after="0" w:line="360" w:lineRule="auto"/>
        <w:ind w:left="708"/>
        <w:jc w:val="both"/>
        <w:rPr>
          <w:rFonts w:ascii="Arial Nova" w:hAnsi="Arial Nova" w:cs="Arial"/>
        </w:rPr>
      </w:pPr>
      <w:r w:rsidRPr="00513D56">
        <w:rPr>
          <w:rFonts w:ascii="Arial Nova" w:hAnsi="Arial Nova" w:cs="Arial"/>
        </w:rPr>
        <w:t xml:space="preserve">Nota: a MP pode criar e majorar </w:t>
      </w:r>
      <w:r w:rsidRPr="00513D56">
        <w:rPr>
          <w:rFonts w:ascii="Arial Nova" w:hAnsi="Arial Nova" w:cs="Arial"/>
          <w:u w:val="single"/>
        </w:rPr>
        <w:t>impostos</w:t>
      </w:r>
      <w:r w:rsidRPr="00513D56">
        <w:rPr>
          <w:rFonts w:ascii="Arial Nova" w:hAnsi="Arial Nova" w:cs="Arial"/>
        </w:rPr>
        <w:t xml:space="preserve"> desde que respeitados </w:t>
      </w:r>
      <w:r w:rsidRPr="00513D56">
        <w:rPr>
          <w:rFonts w:ascii="Arial Nova" w:hAnsi="Arial Nova" w:cs="Arial"/>
          <w:u w:val="single"/>
        </w:rPr>
        <w:t>2 requisitos</w:t>
      </w:r>
      <w:r w:rsidRPr="00513D56">
        <w:rPr>
          <w:rFonts w:ascii="Arial Nova" w:hAnsi="Arial Nova" w:cs="Arial"/>
        </w:rPr>
        <w:t xml:space="preserve"> (</w:t>
      </w:r>
      <w:r w:rsidRPr="00513D56">
        <w:rPr>
          <w:rFonts w:ascii="Arial Nova" w:hAnsi="Arial Nova" w:cs="Arial"/>
          <w:b/>
          <w:bCs/>
        </w:rPr>
        <w:t>art. 62, par 2º, CF</w:t>
      </w:r>
      <w:r w:rsidRPr="00513D56">
        <w:rPr>
          <w:rFonts w:ascii="Arial Nova" w:hAnsi="Arial Nova" w:cs="Arial"/>
        </w:rPr>
        <w:t xml:space="preserve">): </w:t>
      </w:r>
    </w:p>
    <w:p w14:paraId="728CA24D" w14:textId="5818AFEE" w:rsidR="009A55FF" w:rsidRPr="00513D56" w:rsidRDefault="001D588C" w:rsidP="001D588C">
      <w:pPr>
        <w:spacing w:after="0" w:line="360" w:lineRule="auto"/>
        <w:ind w:left="708"/>
        <w:jc w:val="both"/>
        <w:rPr>
          <w:rFonts w:ascii="Arial Nova" w:hAnsi="Arial Nova" w:cs="Arial"/>
        </w:rPr>
      </w:pPr>
      <w:r w:rsidRPr="00513D56">
        <w:rPr>
          <w:rFonts w:ascii="Arial Nova" w:hAnsi="Arial Nova" w:cs="Arial"/>
        </w:rPr>
        <w:t xml:space="preserve">(1) </w:t>
      </w:r>
      <w:r w:rsidR="005232C8" w:rsidRPr="00513D56">
        <w:rPr>
          <w:rFonts w:ascii="Arial Nova" w:hAnsi="Arial Nova" w:cs="Arial"/>
        </w:rPr>
        <w:t xml:space="preserve">o </w:t>
      </w:r>
      <w:r w:rsidRPr="00513D56">
        <w:rPr>
          <w:rFonts w:ascii="Arial Nova" w:hAnsi="Arial Nova" w:cs="Arial"/>
        </w:rPr>
        <w:t xml:space="preserve">imposto </w:t>
      </w:r>
      <w:r w:rsidR="005232C8" w:rsidRPr="00513D56">
        <w:rPr>
          <w:rFonts w:ascii="Arial Nova" w:hAnsi="Arial Nova" w:cs="Arial"/>
        </w:rPr>
        <w:t xml:space="preserve">passível de criação e majoração </w:t>
      </w:r>
      <w:r w:rsidRPr="00513D56">
        <w:rPr>
          <w:rFonts w:ascii="Arial Nova" w:hAnsi="Arial Nova" w:cs="Arial"/>
        </w:rPr>
        <w:t>por LO</w:t>
      </w:r>
      <w:r w:rsidR="00335556" w:rsidRPr="00513D56">
        <w:rPr>
          <w:rFonts w:ascii="Arial Nova" w:hAnsi="Arial Nova" w:cs="Arial"/>
        </w:rPr>
        <w:t xml:space="preserve"> (art. 63, par. 3º, CF)</w:t>
      </w:r>
      <w:r w:rsidRPr="00513D56">
        <w:rPr>
          <w:rFonts w:ascii="Arial Nova" w:hAnsi="Arial Nova" w:cs="Arial"/>
        </w:rPr>
        <w:t xml:space="preserve">; e </w:t>
      </w:r>
    </w:p>
    <w:p w14:paraId="5FF6BAD1" w14:textId="77777777" w:rsidR="005232C8" w:rsidRPr="00513D56" w:rsidRDefault="001D588C" w:rsidP="001D588C">
      <w:pPr>
        <w:spacing w:after="0" w:line="360" w:lineRule="auto"/>
        <w:ind w:left="708"/>
        <w:jc w:val="both"/>
        <w:rPr>
          <w:rFonts w:ascii="Arial Nova" w:hAnsi="Arial Nova" w:cs="Arial"/>
        </w:rPr>
      </w:pPr>
      <w:r w:rsidRPr="00513D56">
        <w:rPr>
          <w:rFonts w:ascii="Arial Nova" w:hAnsi="Arial Nova" w:cs="Arial"/>
        </w:rPr>
        <w:t xml:space="preserve">(2) </w:t>
      </w:r>
      <w:r w:rsidR="005232C8" w:rsidRPr="00513D56">
        <w:rPr>
          <w:rFonts w:ascii="Arial Nova" w:hAnsi="Arial Nova" w:cs="Arial"/>
        </w:rPr>
        <w:t xml:space="preserve">para cobrança no próximo exercício financeiro, a </w:t>
      </w:r>
      <w:r w:rsidRPr="00513D56">
        <w:rPr>
          <w:rFonts w:ascii="Arial Nova" w:hAnsi="Arial Nova" w:cs="Arial"/>
        </w:rPr>
        <w:t xml:space="preserve">conversão em lei até o final do exercício financeiro em que editada. </w:t>
      </w:r>
    </w:p>
    <w:p w14:paraId="57546FF2" w14:textId="66881D4E" w:rsidR="001D588C" w:rsidRPr="00513D56" w:rsidRDefault="001D588C" w:rsidP="009C4124">
      <w:pPr>
        <w:spacing w:after="0" w:line="360" w:lineRule="auto"/>
        <w:ind w:left="708"/>
        <w:jc w:val="both"/>
        <w:rPr>
          <w:rFonts w:ascii="Arial Nova" w:hAnsi="Arial Nova" w:cs="Arial"/>
        </w:rPr>
      </w:pPr>
      <w:r w:rsidRPr="00513D56">
        <w:rPr>
          <w:rFonts w:ascii="Arial Nova" w:hAnsi="Arial Nova" w:cs="Arial"/>
        </w:rPr>
        <w:t xml:space="preserve">Há cinco impostos que não precisam aguardar a conversão da MP </w:t>
      </w:r>
      <w:r w:rsidR="005232C8" w:rsidRPr="00513D56">
        <w:rPr>
          <w:rFonts w:ascii="Arial Nova" w:hAnsi="Arial Nova" w:cs="Arial"/>
        </w:rPr>
        <w:t xml:space="preserve">                               </w:t>
      </w:r>
      <w:r w:rsidRPr="00513D56">
        <w:rPr>
          <w:rFonts w:ascii="Arial Nova" w:hAnsi="Arial Nova" w:cs="Arial"/>
        </w:rPr>
        <w:t>em lei: IEG; II; IE; IOF; IPI.</w:t>
      </w:r>
      <w:r w:rsidR="00030D09" w:rsidRPr="00513D56">
        <w:rPr>
          <w:rFonts w:ascii="Arial Nova" w:hAnsi="Arial Nova" w:cs="Arial"/>
        </w:rPr>
        <w:t xml:space="preserve"> O IPI, apesar de não precisar aguardar a conversão em lei, deve aguardar 90 dias para cobrança. </w:t>
      </w:r>
      <w:r w:rsidR="00E2530B" w:rsidRPr="00513D56">
        <w:rPr>
          <w:rFonts w:ascii="Arial Nova" w:hAnsi="Arial Nova" w:cs="Arial"/>
        </w:rPr>
        <w:t xml:space="preserve">O </w:t>
      </w:r>
      <w:r w:rsidR="00E2530B" w:rsidRPr="00513D56">
        <w:rPr>
          <w:rFonts w:ascii="Arial Nova" w:hAnsi="Arial Nova" w:cs="Arial"/>
          <w:b/>
          <w:bCs/>
        </w:rPr>
        <w:t>STF</w:t>
      </w:r>
      <w:r w:rsidR="00E2530B" w:rsidRPr="00513D56">
        <w:rPr>
          <w:rFonts w:ascii="Arial Nova" w:hAnsi="Arial Nova" w:cs="Arial"/>
        </w:rPr>
        <w:t xml:space="preserve"> entende que, respeitados os</w:t>
      </w:r>
      <w:r w:rsidR="009C4124" w:rsidRPr="00513D56">
        <w:rPr>
          <w:rFonts w:ascii="Arial Nova" w:hAnsi="Arial Nova" w:cs="Arial"/>
        </w:rPr>
        <w:t xml:space="preserve"> dois</w:t>
      </w:r>
      <w:r w:rsidR="00E2530B" w:rsidRPr="00513D56">
        <w:rPr>
          <w:rFonts w:ascii="Arial Nova" w:hAnsi="Arial Nova" w:cs="Arial"/>
        </w:rPr>
        <w:t xml:space="preserve"> requisitos, a MP pode criar e majorar </w:t>
      </w:r>
      <w:r w:rsidR="00E2530B" w:rsidRPr="00513D56">
        <w:rPr>
          <w:rFonts w:ascii="Arial Nova" w:hAnsi="Arial Nova" w:cs="Arial"/>
          <w:u w:val="single"/>
        </w:rPr>
        <w:t>qualquer espécie tributária</w:t>
      </w:r>
      <w:r w:rsidR="00E2530B" w:rsidRPr="00513D56">
        <w:rPr>
          <w:rFonts w:ascii="Arial Nova" w:hAnsi="Arial Nova" w:cs="Arial"/>
        </w:rPr>
        <w:t>, e não apenas impostos.</w:t>
      </w:r>
    </w:p>
    <w:p w14:paraId="7E0D33D6" w14:textId="5B8A895C" w:rsidR="009C04C4" w:rsidRPr="00513D56" w:rsidRDefault="009C04C4" w:rsidP="009C04C4">
      <w:pPr>
        <w:spacing w:after="0" w:line="360" w:lineRule="auto"/>
        <w:jc w:val="both"/>
        <w:rPr>
          <w:rFonts w:ascii="Arial Nova" w:hAnsi="Arial Nova" w:cs="Arial"/>
        </w:rPr>
      </w:pPr>
    </w:p>
    <w:p w14:paraId="6CC4688F" w14:textId="42C7AF15" w:rsidR="009C04C4" w:rsidRPr="00E47E41" w:rsidRDefault="009C04C4" w:rsidP="009C04C4">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2) Tratados e Convenções Internacionais</w:t>
      </w:r>
      <w:r w:rsidR="00585594" w:rsidRPr="00E47E41">
        <w:rPr>
          <w:rFonts w:ascii="Arial Nova" w:hAnsi="Arial Nova" w:cs="Arial"/>
          <w:b/>
          <w:bCs/>
          <w:color w:val="BF8F00" w:themeColor="accent4" w:themeShade="BF"/>
        </w:rPr>
        <w:t xml:space="preserve"> (art. 98, CTN)</w:t>
      </w:r>
    </w:p>
    <w:p w14:paraId="5222F377" w14:textId="64950AC2" w:rsidR="00E2530B" w:rsidRPr="00513D56" w:rsidRDefault="000F5B00" w:rsidP="009C04C4">
      <w:pPr>
        <w:spacing w:after="0" w:line="360" w:lineRule="auto"/>
        <w:jc w:val="both"/>
        <w:rPr>
          <w:rFonts w:ascii="Arial Nova" w:hAnsi="Arial Nova" w:cs="Arial"/>
        </w:rPr>
      </w:pPr>
      <w:r w:rsidRPr="00513D56">
        <w:rPr>
          <w:rFonts w:ascii="Arial Nova" w:hAnsi="Arial Nova" w:cs="Arial"/>
          <w:color w:val="000000"/>
          <w:shd w:val="clear" w:color="auto" w:fill="FFFFFF"/>
        </w:rPr>
        <w:t>“Tratados” e “convenções” s</w:t>
      </w:r>
      <w:r w:rsidR="00585594" w:rsidRPr="00513D56">
        <w:rPr>
          <w:rFonts w:ascii="Arial Nova" w:hAnsi="Arial Nova" w:cs="Arial"/>
        </w:rPr>
        <w:t>ão expressões sinônimas. Visam sobretudo a evitar a bitributação e a regular a importação e exportação.</w:t>
      </w:r>
    </w:p>
    <w:p w14:paraId="47DA11EB" w14:textId="77777777" w:rsidR="000F5B00" w:rsidRPr="00513D56" w:rsidRDefault="00585594" w:rsidP="000F5B00">
      <w:pPr>
        <w:spacing w:after="0" w:line="360" w:lineRule="auto"/>
        <w:jc w:val="both"/>
        <w:rPr>
          <w:rFonts w:ascii="Arial Nova" w:hAnsi="Arial Nova" w:cs="Arial"/>
          <w:color w:val="000000"/>
          <w:shd w:val="clear" w:color="auto" w:fill="FFFFFF"/>
        </w:rPr>
      </w:pPr>
      <w:r w:rsidRPr="00513D56">
        <w:rPr>
          <w:rFonts w:ascii="Arial Nova" w:hAnsi="Arial Nova" w:cs="Arial"/>
          <w:i/>
          <w:iCs/>
          <w:color w:val="000000"/>
          <w:shd w:val="clear" w:color="auto" w:fill="FFFFFF"/>
        </w:rPr>
        <w:t xml:space="preserve">Os tratados e as convenções internacionais </w:t>
      </w:r>
      <w:r w:rsidRPr="00513D56">
        <w:rPr>
          <w:rFonts w:ascii="Arial Nova" w:hAnsi="Arial Nova" w:cs="Arial"/>
          <w:i/>
          <w:iCs/>
          <w:color w:val="000000"/>
          <w:u w:val="single"/>
          <w:shd w:val="clear" w:color="auto" w:fill="FFFFFF"/>
        </w:rPr>
        <w:t>“revogam”</w:t>
      </w:r>
      <w:r w:rsidRPr="00513D56">
        <w:rPr>
          <w:rFonts w:ascii="Arial Nova" w:hAnsi="Arial Nova" w:cs="Arial"/>
          <w:i/>
          <w:iCs/>
          <w:color w:val="000000"/>
          <w:shd w:val="clear" w:color="auto" w:fill="FFFFFF"/>
        </w:rPr>
        <w:t xml:space="preserve"> ou </w:t>
      </w:r>
      <w:r w:rsidRPr="00513D56">
        <w:rPr>
          <w:rFonts w:ascii="Arial Nova" w:hAnsi="Arial Nova" w:cs="Arial"/>
          <w:i/>
          <w:iCs/>
          <w:color w:val="000000"/>
          <w:u w:val="single"/>
          <w:shd w:val="clear" w:color="auto" w:fill="FFFFFF"/>
        </w:rPr>
        <w:t>modificam</w:t>
      </w:r>
      <w:r w:rsidRPr="00513D56">
        <w:rPr>
          <w:rFonts w:ascii="Arial Nova" w:hAnsi="Arial Nova" w:cs="Arial"/>
          <w:i/>
          <w:iCs/>
          <w:color w:val="000000"/>
          <w:shd w:val="clear" w:color="auto" w:fill="FFFFFF"/>
        </w:rPr>
        <w:t xml:space="preserve"> a legislação tributária interna</w:t>
      </w:r>
      <w:r w:rsidR="000F5B00" w:rsidRPr="00513D56">
        <w:rPr>
          <w:rFonts w:ascii="Arial Nova" w:hAnsi="Arial Nova" w:cs="Arial"/>
          <w:i/>
          <w:iCs/>
          <w:color w:val="000000"/>
          <w:shd w:val="clear" w:color="auto" w:fill="FFFFFF"/>
        </w:rPr>
        <w:t>, e serão observados pela que lhes sobrevenha.</w:t>
      </w:r>
      <w:r w:rsidRPr="00513D56">
        <w:rPr>
          <w:rFonts w:ascii="Arial Nova" w:hAnsi="Arial Nova" w:cs="Arial"/>
          <w:i/>
          <w:iCs/>
          <w:color w:val="000000"/>
          <w:shd w:val="clear" w:color="auto" w:fill="FFFFFF"/>
        </w:rPr>
        <w:t xml:space="preserve"> </w:t>
      </w:r>
    </w:p>
    <w:p w14:paraId="7DCFD569" w14:textId="268F6BBC" w:rsidR="00585594" w:rsidRPr="00513D56" w:rsidRDefault="000F5B00" w:rsidP="000F5B00">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1: Os tratados </w:t>
      </w:r>
      <w:r w:rsidRPr="00513D56">
        <w:rPr>
          <w:rFonts w:ascii="Arial Nova" w:hAnsi="Arial Nova" w:cs="Arial"/>
          <w:color w:val="000000"/>
          <w:u w:val="single"/>
          <w:shd w:val="clear" w:color="auto" w:fill="FFFFFF"/>
        </w:rPr>
        <w:t>não</w:t>
      </w:r>
      <w:r w:rsidRPr="00513D56">
        <w:rPr>
          <w:rFonts w:ascii="Arial Nova" w:hAnsi="Arial Nova" w:cs="Arial"/>
          <w:color w:val="000000"/>
          <w:shd w:val="clear" w:color="auto" w:fill="FFFFFF"/>
        </w:rPr>
        <w:t xml:space="preserve"> </w:t>
      </w:r>
      <w:r w:rsidR="00585594" w:rsidRPr="00513D56">
        <w:rPr>
          <w:rFonts w:ascii="Arial Nova" w:hAnsi="Arial Nova" w:cs="Arial"/>
          <w:color w:val="000000"/>
          <w:shd w:val="clear" w:color="auto" w:fill="FFFFFF"/>
        </w:rPr>
        <w:t xml:space="preserve">revogam efetivamente a legislação interna. Há apenas uma suspensão de efeitos. Inclusive, se o tratado </w:t>
      </w:r>
      <w:r w:rsidRPr="00513D56">
        <w:rPr>
          <w:rFonts w:ascii="Arial Nova" w:hAnsi="Arial Nova" w:cs="Arial"/>
          <w:color w:val="000000"/>
          <w:shd w:val="clear" w:color="auto" w:fill="FFFFFF"/>
        </w:rPr>
        <w:t>for revogado ou denunciado, a lei interna volta a produzir efeitos.</w:t>
      </w:r>
    </w:p>
    <w:p w14:paraId="2AAABE5D" w14:textId="77777777" w:rsidR="0050390F" w:rsidRPr="00513D56" w:rsidRDefault="0050390F" w:rsidP="000F5B00">
      <w:pPr>
        <w:spacing w:after="0" w:line="360" w:lineRule="auto"/>
        <w:ind w:left="708"/>
        <w:jc w:val="both"/>
        <w:rPr>
          <w:rFonts w:ascii="Arial Nova" w:hAnsi="Arial Nova" w:cs="Arial"/>
          <w:color w:val="000000"/>
          <w:shd w:val="clear" w:color="auto" w:fill="FFFFFF"/>
        </w:rPr>
      </w:pPr>
    </w:p>
    <w:p w14:paraId="344AA677" w14:textId="161B26C3" w:rsidR="0050390F" w:rsidRPr="00513D56" w:rsidRDefault="000F5B00" w:rsidP="000F5B00">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2: A lei interna superveniente </w:t>
      </w:r>
      <w:r w:rsidRPr="00513D56">
        <w:rPr>
          <w:rFonts w:ascii="Arial Nova" w:hAnsi="Arial Nova" w:cs="Arial"/>
          <w:color w:val="000000"/>
          <w:u w:val="single"/>
          <w:shd w:val="clear" w:color="auto" w:fill="FFFFFF"/>
        </w:rPr>
        <w:t>não</w:t>
      </w:r>
      <w:r w:rsidRPr="00513D56">
        <w:rPr>
          <w:rFonts w:ascii="Arial Nova" w:hAnsi="Arial Nova" w:cs="Arial"/>
          <w:color w:val="000000"/>
          <w:shd w:val="clear" w:color="auto" w:fill="FFFFFF"/>
        </w:rPr>
        <w:t xml:space="preserve"> se sobrepõe ao tratado</w:t>
      </w:r>
      <w:r w:rsidR="0050390F" w:rsidRPr="00513D56">
        <w:rPr>
          <w:rFonts w:ascii="Arial Nova" w:hAnsi="Arial Nova" w:cs="Arial"/>
          <w:color w:val="000000"/>
          <w:shd w:val="clear" w:color="auto" w:fill="FFFFFF"/>
        </w:rPr>
        <w:t xml:space="preserve">, independentemente de o critério cronológico ter sido adotado pelo nosso </w:t>
      </w:r>
      <w:r w:rsidR="0050390F" w:rsidRPr="00513D56">
        <w:rPr>
          <w:rFonts w:ascii="Arial Nova" w:hAnsi="Arial Nova" w:cs="Arial"/>
          <w:color w:val="000000"/>
          <w:shd w:val="clear" w:color="auto" w:fill="FFFFFF"/>
        </w:rPr>
        <w:lastRenderedPageBreak/>
        <w:t xml:space="preserve">ordenamento, inclusive segundo o </w:t>
      </w:r>
      <w:r w:rsidRPr="00513D56">
        <w:rPr>
          <w:rFonts w:ascii="Arial Nova" w:hAnsi="Arial Nova" w:cs="Arial"/>
          <w:b/>
          <w:bCs/>
          <w:color w:val="000000"/>
          <w:shd w:val="clear" w:color="auto" w:fill="FFFFFF"/>
        </w:rPr>
        <w:t>STF</w:t>
      </w:r>
      <w:r w:rsidR="0050390F" w:rsidRPr="00513D56">
        <w:rPr>
          <w:rFonts w:ascii="Arial Nova" w:hAnsi="Arial Nova" w:cs="Arial"/>
          <w:color w:val="000000"/>
          <w:shd w:val="clear" w:color="auto" w:fill="FFFFFF"/>
        </w:rPr>
        <w:t>, tendo em vista a existência de lei específica no Direito Tributário prevendo em sentido diverso (</w:t>
      </w:r>
      <w:r w:rsidR="0050390F" w:rsidRPr="00513D56">
        <w:rPr>
          <w:rFonts w:ascii="Arial Nova" w:hAnsi="Arial Nova" w:cs="Arial"/>
          <w:b/>
          <w:bCs/>
          <w:color w:val="000000"/>
          <w:shd w:val="clear" w:color="auto" w:fill="FFFFFF"/>
        </w:rPr>
        <w:t>art. 98, CTN</w:t>
      </w:r>
      <w:r w:rsidR="0050390F" w:rsidRPr="00513D56">
        <w:rPr>
          <w:rFonts w:ascii="Arial Nova" w:hAnsi="Arial Nova" w:cs="Arial"/>
          <w:color w:val="000000"/>
          <w:shd w:val="clear" w:color="auto" w:fill="FFFFFF"/>
        </w:rPr>
        <w:t>).</w:t>
      </w:r>
    </w:p>
    <w:p w14:paraId="3BB7F991" w14:textId="77777777" w:rsidR="0050390F" w:rsidRPr="00513D56" w:rsidRDefault="0050390F" w:rsidP="000F5B00">
      <w:pPr>
        <w:spacing w:after="0" w:line="360" w:lineRule="auto"/>
        <w:ind w:left="708"/>
        <w:jc w:val="both"/>
        <w:rPr>
          <w:rFonts w:ascii="Arial Nova" w:hAnsi="Arial Nova" w:cs="Arial"/>
          <w:color w:val="000000"/>
          <w:shd w:val="clear" w:color="auto" w:fill="FFFFFF"/>
        </w:rPr>
      </w:pPr>
    </w:p>
    <w:p w14:paraId="5605471D" w14:textId="2BC240FD" w:rsidR="000F5B00" w:rsidRPr="00513D56" w:rsidRDefault="0050390F" w:rsidP="000F5B00">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3: O </w:t>
      </w:r>
      <w:r w:rsidR="000F5B00" w:rsidRPr="00513D56">
        <w:rPr>
          <w:rFonts w:ascii="Arial Nova" w:hAnsi="Arial Nova" w:cs="Arial"/>
          <w:color w:val="000000"/>
          <w:shd w:val="clear" w:color="auto" w:fill="FFFFFF"/>
        </w:rPr>
        <w:t xml:space="preserve">tratado ganha status de LC quando ingressa no ordenamento jurídico. </w:t>
      </w:r>
      <w:r w:rsidRPr="00513D56">
        <w:rPr>
          <w:rFonts w:ascii="Arial Nova" w:hAnsi="Arial Nova" w:cs="Arial"/>
          <w:color w:val="000000"/>
          <w:shd w:val="clear" w:color="auto" w:fill="FFFFFF"/>
        </w:rPr>
        <w:t>P</w:t>
      </w:r>
      <w:r w:rsidR="000F5B00" w:rsidRPr="00513D56">
        <w:rPr>
          <w:rFonts w:ascii="Arial Nova" w:hAnsi="Arial Nova" w:cs="Arial"/>
          <w:color w:val="000000"/>
          <w:shd w:val="clear" w:color="auto" w:fill="FFFFFF"/>
        </w:rPr>
        <w:t>átrio</w:t>
      </w:r>
      <w:r w:rsidRPr="00513D56">
        <w:rPr>
          <w:rFonts w:ascii="Arial Nova" w:hAnsi="Arial Nova" w:cs="Arial"/>
          <w:color w:val="000000"/>
          <w:shd w:val="clear" w:color="auto" w:fill="FFFFFF"/>
        </w:rPr>
        <w:t>.</w:t>
      </w:r>
    </w:p>
    <w:p w14:paraId="56440147" w14:textId="5727E947" w:rsidR="0050390F" w:rsidRPr="00513D56" w:rsidRDefault="0050390F" w:rsidP="000F5B00">
      <w:pPr>
        <w:spacing w:after="0" w:line="360" w:lineRule="auto"/>
        <w:ind w:left="708"/>
        <w:jc w:val="both"/>
        <w:rPr>
          <w:rFonts w:ascii="Arial Nova" w:hAnsi="Arial Nova" w:cs="Arial"/>
          <w:color w:val="000000"/>
          <w:shd w:val="clear" w:color="auto" w:fill="FFFFFF"/>
        </w:rPr>
      </w:pPr>
    </w:p>
    <w:p w14:paraId="2DC13991" w14:textId="204F3956" w:rsidR="00887F8C" w:rsidRPr="00513D56" w:rsidRDefault="00887F8C" w:rsidP="00887F8C">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4: Inclusive </w:t>
      </w:r>
      <w:r w:rsidRPr="00513D56">
        <w:rPr>
          <w:rFonts w:ascii="Arial Nova" w:hAnsi="Arial Nova" w:cs="Arial"/>
          <w:b/>
          <w:bCs/>
          <w:color w:val="000000"/>
          <w:shd w:val="clear" w:color="auto" w:fill="FFFFFF"/>
        </w:rPr>
        <w:t>segundo o STF</w:t>
      </w:r>
      <w:r w:rsidRPr="00513D56">
        <w:rPr>
          <w:rFonts w:ascii="Arial Nova" w:hAnsi="Arial Nova" w:cs="Arial"/>
          <w:color w:val="000000"/>
          <w:shd w:val="clear" w:color="auto" w:fill="FFFFFF"/>
        </w:rPr>
        <w:t xml:space="preserve">, O tratado pode trazer isenção de tributo estadual, municipal ou distrital, em que pese o </w:t>
      </w:r>
      <w:r w:rsidRPr="00513D56">
        <w:rPr>
          <w:rFonts w:ascii="Arial Nova" w:hAnsi="Arial Nova" w:cs="Arial"/>
          <w:i/>
          <w:iCs/>
          <w:color w:val="000000"/>
          <w:shd w:val="clear" w:color="auto" w:fill="FFFFFF"/>
        </w:rPr>
        <w:t>princípio de isenção heterônima (art. 151, III, CF)</w:t>
      </w:r>
      <w:r w:rsidRPr="00513D56">
        <w:rPr>
          <w:rFonts w:ascii="Arial Nova" w:hAnsi="Arial Nova" w:cs="Arial"/>
          <w:color w:val="000000"/>
          <w:shd w:val="clear" w:color="auto" w:fill="FFFFFF"/>
        </w:rPr>
        <w:t>, que informa que somente o ente competente para o tributo pode trazer isenção (é a máxima “só pode isentar</w:t>
      </w:r>
      <w:r w:rsidR="00B44715" w:rsidRPr="00513D56">
        <w:rPr>
          <w:rFonts w:ascii="Arial Nova" w:hAnsi="Arial Nova" w:cs="Arial"/>
          <w:color w:val="000000"/>
          <w:shd w:val="clear" w:color="auto" w:fill="FFFFFF"/>
        </w:rPr>
        <w:t xml:space="preserve"> </w:t>
      </w:r>
      <w:r w:rsidRPr="00513D56">
        <w:rPr>
          <w:rFonts w:ascii="Arial Nova" w:hAnsi="Arial Nova" w:cs="Arial"/>
          <w:color w:val="000000"/>
          <w:shd w:val="clear" w:color="auto" w:fill="FFFFFF"/>
        </w:rPr>
        <w:t xml:space="preserve">quem pode tributar”). É uma exceção ao princípio assim como o </w:t>
      </w:r>
      <w:r w:rsidRPr="00513D56">
        <w:rPr>
          <w:rFonts w:ascii="Arial Nova" w:hAnsi="Arial Nova" w:cs="Arial"/>
          <w:b/>
          <w:bCs/>
          <w:color w:val="000000"/>
          <w:shd w:val="clear" w:color="auto" w:fill="FFFFFF"/>
        </w:rPr>
        <w:t>art. 156, par. 3º, II e III da CF</w:t>
      </w:r>
      <w:r w:rsidRPr="00513D56">
        <w:rPr>
          <w:rFonts w:ascii="Arial Nova" w:hAnsi="Arial Nova" w:cs="Arial"/>
          <w:color w:val="000000"/>
          <w:shd w:val="clear" w:color="auto" w:fill="FFFFFF"/>
        </w:rPr>
        <w:t>.</w:t>
      </w:r>
    </w:p>
    <w:p w14:paraId="312D3118" w14:textId="77777777" w:rsidR="00887F8C" w:rsidRPr="00513D56" w:rsidRDefault="00887F8C" w:rsidP="000F5B00">
      <w:pPr>
        <w:spacing w:after="0" w:line="360" w:lineRule="auto"/>
        <w:ind w:left="708"/>
        <w:jc w:val="both"/>
        <w:rPr>
          <w:rFonts w:ascii="Arial Nova" w:hAnsi="Arial Nova" w:cs="Arial"/>
          <w:color w:val="000000"/>
          <w:shd w:val="clear" w:color="auto" w:fill="FFFFFF"/>
        </w:rPr>
      </w:pPr>
    </w:p>
    <w:p w14:paraId="061D276E" w14:textId="373CDEFF" w:rsidR="00536D1D" w:rsidRPr="00E47E41" w:rsidRDefault="00536D1D" w:rsidP="00536D1D">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3) Decretos (art. 9</w:t>
      </w:r>
      <w:r w:rsidR="00DB7594" w:rsidRPr="00E47E41">
        <w:rPr>
          <w:rFonts w:ascii="Arial Nova" w:hAnsi="Arial Nova" w:cs="Arial"/>
          <w:b/>
          <w:bCs/>
          <w:color w:val="BF8F00" w:themeColor="accent4" w:themeShade="BF"/>
        </w:rPr>
        <w:t>9</w:t>
      </w:r>
      <w:r w:rsidRPr="00E47E41">
        <w:rPr>
          <w:rFonts w:ascii="Arial Nova" w:hAnsi="Arial Nova" w:cs="Arial"/>
          <w:b/>
          <w:bCs/>
          <w:color w:val="BF8F00" w:themeColor="accent4" w:themeShade="BF"/>
        </w:rPr>
        <w:t>, CTN)</w:t>
      </w:r>
    </w:p>
    <w:p w14:paraId="209F1088" w14:textId="2EFFCE49" w:rsidR="0050390F" w:rsidRPr="00513D56" w:rsidRDefault="00DB7594" w:rsidP="00536D1D">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O decreto é hierarquicamente inferior a lei e, por isso, deve respeitá-la e não pode dizer mais que uma lei. Os regulamentos dos impostos normalmente são veiculados por decretos.</w:t>
      </w:r>
    </w:p>
    <w:p w14:paraId="269980F7" w14:textId="224E4007" w:rsidR="00DB7594" w:rsidRPr="00513D56" w:rsidRDefault="00122709" w:rsidP="00122709">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1: </w:t>
      </w:r>
      <w:r w:rsidR="00DB7594" w:rsidRPr="00513D56">
        <w:rPr>
          <w:rFonts w:ascii="Arial Nova" w:hAnsi="Arial Nova" w:cs="Arial"/>
          <w:color w:val="000000"/>
          <w:shd w:val="clear" w:color="auto" w:fill="FFFFFF"/>
        </w:rPr>
        <w:t xml:space="preserve">O </w:t>
      </w:r>
      <w:r w:rsidR="00DB7594" w:rsidRPr="00513D56">
        <w:rPr>
          <w:rFonts w:ascii="Arial Nova" w:hAnsi="Arial Nova" w:cs="Arial"/>
          <w:b/>
          <w:bCs/>
          <w:color w:val="000000"/>
          <w:shd w:val="clear" w:color="auto" w:fill="FFFFFF"/>
        </w:rPr>
        <w:t>art. 153, par. 1º, CF</w:t>
      </w:r>
      <w:r w:rsidR="00DB7594" w:rsidRPr="00513D56">
        <w:rPr>
          <w:rFonts w:ascii="Arial Nova" w:hAnsi="Arial Nova" w:cs="Arial"/>
          <w:color w:val="000000"/>
          <w:shd w:val="clear" w:color="auto" w:fill="FFFFFF"/>
        </w:rPr>
        <w:t xml:space="preserve"> diz que o PE pode, respeitados os limites e condições previstos em lei, </w:t>
      </w:r>
      <w:r w:rsidR="00DB7594" w:rsidRPr="00513D56">
        <w:rPr>
          <w:rFonts w:ascii="Arial Nova" w:hAnsi="Arial Nova" w:cs="Arial"/>
          <w:color w:val="000000"/>
          <w:u w:val="single"/>
          <w:shd w:val="clear" w:color="auto" w:fill="FFFFFF"/>
        </w:rPr>
        <w:t>alterar</w:t>
      </w:r>
      <w:r w:rsidR="00DB7594" w:rsidRPr="00513D56">
        <w:rPr>
          <w:rFonts w:ascii="Arial Nova" w:hAnsi="Arial Nova" w:cs="Arial"/>
          <w:color w:val="000000"/>
          <w:shd w:val="clear" w:color="auto" w:fill="FFFFFF"/>
        </w:rPr>
        <w:t xml:space="preserve"> as alíquotas de II, IE, IO</w:t>
      </w:r>
      <w:r w:rsidR="00B44715" w:rsidRPr="00513D56">
        <w:rPr>
          <w:rFonts w:ascii="Arial Nova" w:hAnsi="Arial Nova" w:cs="Arial"/>
          <w:color w:val="000000"/>
          <w:shd w:val="clear" w:color="auto" w:fill="FFFFFF"/>
        </w:rPr>
        <w:t>F</w:t>
      </w:r>
      <w:r w:rsidR="00DB7594" w:rsidRPr="00513D56">
        <w:rPr>
          <w:rFonts w:ascii="Arial Nova" w:hAnsi="Arial Nova" w:cs="Arial"/>
          <w:color w:val="000000"/>
          <w:shd w:val="clear" w:color="auto" w:fill="FFFFFF"/>
        </w:rPr>
        <w:t xml:space="preserve"> e IPI (</w:t>
      </w:r>
      <w:r w:rsidR="00DB7594" w:rsidRPr="00513D56">
        <w:rPr>
          <w:rFonts w:ascii="Arial Nova" w:hAnsi="Arial Nova" w:cs="Arial"/>
          <w:i/>
          <w:iCs/>
          <w:color w:val="000000"/>
          <w:shd w:val="clear" w:color="auto" w:fill="FFFFFF"/>
        </w:rPr>
        <w:t>impostos regulatórios de mercado</w:t>
      </w:r>
      <w:r w:rsidR="00DB7594" w:rsidRPr="00513D56">
        <w:rPr>
          <w:rFonts w:ascii="Arial Nova" w:hAnsi="Arial Nova" w:cs="Arial"/>
          <w:color w:val="000000"/>
          <w:shd w:val="clear" w:color="auto" w:fill="FFFFFF"/>
        </w:rPr>
        <w:t xml:space="preserve">). </w:t>
      </w:r>
      <w:r w:rsidR="00DB7594" w:rsidRPr="00513D56">
        <w:rPr>
          <w:rFonts w:ascii="Arial Nova" w:hAnsi="Arial Nova" w:cs="Arial"/>
          <w:i/>
          <w:iCs/>
          <w:color w:val="000000"/>
          <w:shd w:val="clear" w:color="auto" w:fill="FFFFFF"/>
        </w:rPr>
        <w:t>Alterar</w:t>
      </w:r>
      <w:r w:rsidR="00DB7594" w:rsidRPr="00513D56">
        <w:rPr>
          <w:rFonts w:ascii="Arial Nova" w:hAnsi="Arial Nova" w:cs="Arial"/>
          <w:color w:val="000000"/>
          <w:shd w:val="clear" w:color="auto" w:fill="FFFFFF"/>
        </w:rPr>
        <w:t xml:space="preserve"> significa </w:t>
      </w:r>
      <w:r w:rsidR="00DB7594" w:rsidRPr="00513D56">
        <w:rPr>
          <w:rFonts w:ascii="Arial Nova" w:hAnsi="Arial Nova" w:cs="Arial"/>
          <w:i/>
          <w:iCs/>
          <w:color w:val="000000"/>
          <w:shd w:val="clear" w:color="auto" w:fill="FFFFFF"/>
        </w:rPr>
        <w:t>reduzir</w:t>
      </w:r>
      <w:r w:rsidR="00DB7594" w:rsidRPr="00513D56">
        <w:rPr>
          <w:rFonts w:ascii="Arial Nova" w:hAnsi="Arial Nova" w:cs="Arial"/>
          <w:color w:val="000000"/>
          <w:shd w:val="clear" w:color="auto" w:fill="FFFFFF"/>
        </w:rPr>
        <w:t xml:space="preserve"> e </w:t>
      </w:r>
      <w:r w:rsidR="00DB7594" w:rsidRPr="00513D56">
        <w:rPr>
          <w:rFonts w:ascii="Arial Nova" w:hAnsi="Arial Nova" w:cs="Arial"/>
          <w:i/>
          <w:iCs/>
          <w:color w:val="000000"/>
          <w:shd w:val="clear" w:color="auto" w:fill="FFFFFF"/>
        </w:rPr>
        <w:t>majorar</w:t>
      </w:r>
      <w:r w:rsidR="00DB7594" w:rsidRPr="00513D56">
        <w:rPr>
          <w:rFonts w:ascii="Arial Nova" w:hAnsi="Arial Nova" w:cs="Arial"/>
          <w:color w:val="000000"/>
          <w:shd w:val="clear" w:color="auto" w:fill="FFFFFF"/>
        </w:rPr>
        <w:t xml:space="preserve">. </w:t>
      </w:r>
      <w:r w:rsidRPr="00513D56">
        <w:rPr>
          <w:rFonts w:ascii="Arial Nova" w:hAnsi="Arial Nova" w:cs="Arial"/>
          <w:color w:val="000000"/>
          <w:shd w:val="clear" w:color="auto" w:fill="FFFFFF"/>
        </w:rPr>
        <w:t xml:space="preserve">Possibilidade pelo PE significa alterar via </w:t>
      </w:r>
      <w:r w:rsidRPr="00513D56">
        <w:rPr>
          <w:rFonts w:ascii="Arial Nova" w:hAnsi="Arial Nova" w:cs="Arial"/>
          <w:i/>
          <w:iCs/>
          <w:color w:val="000000"/>
          <w:shd w:val="clear" w:color="auto" w:fill="FFFFFF"/>
        </w:rPr>
        <w:t>Decreto</w:t>
      </w:r>
      <w:r w:rsidRPr="00513D56">
        <w:rPr>
          <w:rFonts w:ascii="Arial Nova" w:hAnsi="Arial Nova" w:cs="Arial"/>
          <w:color w:val="000000"/>
          <w:shd w:val="clear" w:color="auto" w:fill="FFFFFF"/>
        </w:rPr>
        <w:t>.</w:t>
      </w:r>
    </w:p>
    <w:p w14:paraId="08DBD451" w14:textId="77777777" w:rsidR="00122709" w:rsidRPr="00513D56" w:rsidRDefault="00122709" w:rsidP="00122709">
      <w:pPr>
        <w:spacing w:after="0" w:line="360" w:lineRule="auto"/>
        <w:jc w:val="both"/>
        <w:rPr>
          <w:rFonts w:ascii="Arial Nova" w:hAnsi="Arial Nova" w:cs="Arial"/>
          <w:color w:val="000000"/>
          <w:shd w:val="clear" w:color="auto" w:fill="FFFFFF"/>
        </w:rPr>
      </w:pPr>
    </w:p>
    <w:p w14:paraId="3AE77B8D" w14:textId="17D06815" w:rsidR="00122709" w:rsidRPr="00513D56" w:rsidRDefault="00122709" w:rsidP="00122709">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2: O </w:t>
      </w:r>
      <w:r w:rsidRPr="00513D56">
        <w:rPr>
          <w:rFonts w:ascii="Arial Nova" w:hAnsi="Arial Nova" w:cs="Arial"/>
          <w:b/>
          <w:bCs/>
          <w:color w:val="000000"/>
          <w:shd w:val="clear" w:color="auto" w:fill="FFFFFF"/>
        </w:rPr>
        <w:t>art. 177, par. 4º, I, ‘b’, CF</w:t>
      </w:r>
      <w:r w:rsidRPr="00513D56">
        <w:rPr>
          <w:rFonts w:ascii="Arial Nova" w:hAnsi="Arial Nova" w:cs="Arial"/>
          <w:color w:val="000000"/>
          <w:shd w:val="clear" w:color="auto" w:fill="FFFFFF"/>
        </w:rPr>
        <w:t xml:space="preserve"> diz que o PE pode </w:t>
      </w:r>
      <w:r w:rsidRPr="00513D56">
        <w:rPr>
          <w:rFonts w:ascii="Arial Nova" w:hAnsi="Arial Nova" w:cs="Arial"/>
          <w:i/>
          <w:iCs/>
          <w:color w:val="000000"/>
          <w:shd w:val="clear" w:color="auto" w:fill="FFFFFF"/>
        </w:rPr>
        <w:t>reduzir</w:t>
      </w:r>
      <w:r w:rsidRPr="00513D56">
        <w:rPr>
          <w:rFonts w:ascii="Arial Nova" w:hAnsi="Arial Nova" w:cs="Arial"/>
          <w:color w:val="000000"/>
          <w:shd w:val="clear" w:color="auto" w:fill="FFFFFF"/>
        </w:rPr>
        <w:t xml:space="preserve"> e </w:t>
      </w:r>
      <w:r w:rsidRPr="00513D56">
        <w:rPr>
          <w:rFonts w:ascii="Arial Nova" w:hAnsi="Arial Nova" w:cs="Arial"/>
          <w:i/>
          <w:iCs/>
          <w:color w:val="000000"/>
          <w:shd w:val="clear" w:color="auto" w:fill="FFFFFF"/>
        </w:rPr>
        <w:t>reestabelecer</w:t>
      </w:r>
      <w:r w:rsidRPr="00513D56">
        <w:rPr>
          <w:rFonts w:ascii="Arial Nova" w:hAnsi="Arial Nova" w:cs="Arial"/>
          <w:color w:val="000000"/>
          <w:shd w:val="clear" w:color="auto" w:fill="FFFFFF"/>
        </w:rPr>
        <w:t xml:space="preserve"> as alíquotas da CIDE-Combustível. Reestabelecer não é majorar, e sim retomar aquilo que se reduziu. Possibilidade pelo PE significa via </w:t>
      </w:r>
      <w:r w:rsidRPr="00513D56">
        <w:rPr>
          <w:rFonts w:ascii="Arial Nova" w:hAnsi="Arial Nova" w:cs="Arial"/>
          <w:i/>
          <w:iCs/>
          <w:color w:val="000000"/>
          <w:shd w:val="clear" w:color="auto" w:fill="FFFFFF"/>
        </w:rPr>
        <w:t>Decreto</w:t>
      </w:r>
      <w:r w:rsidRPr="00513D56">
        <w:rPr>
          <w:rFonts w:ascii="Arial Nova" w:hAnsi="Arial Nova" w:cs="Arial"/>
          <w:color w:val="000000"/>
          <w:shd w:val="clear" w:color="auto" w:fill="FFFFFF"/>
        </w:rPr>
        <w:t>.</w:t>
      </w:r>
    </w:p>
    <w:p w14:paraId="3135B796" w14:textId="74D0B3AE" w:rsidR="00122709" w:rsidRPr="00513D56" w:rsidRDefault="00122709" w:rsidP="00122709">
      <w:pPr>
        <w:spacing w:after="0" w:line="360" w:lineRule="auto"/>
        <w:ind w:left="708"/>
        <w:jc w:val="both"/>
        <w:rPr>
          <w:rFonts w:ascii="Arial Nova" w:hAnsi="Arial Nova" w:cs="Arial"/>
          <w:color w:val="000000"/>
          <w:shd w:val="clear" w:color="auto" w:fill="FFFFFF"/>
        </w:rPr>
      </w:pPr>
    </w:p>
    <w:p w14:paraId="1CC57609" w14:textId="790A4466" w:rsidR="00122709" w:rsidRPr="00513D56" w:rsidRDefault="00122709" w:rsidP="00122709">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3: O </w:t>
      </w:r>
      <w:r w:rsidRPr="00513D56">
        <w:rPr>
          <w:rFonts w:ascii="Arial Nova" w:hAnsi="Arial Nova" w:cs="Arial"/>
          <w:b/>
          <w:bCs/>
          <w:color w:val="000000"/>
          <w:shd w:val="clear" w:color="auto" w:fill="FFFFFF"/>
        </w:rPr>
        <w:t>art. 155, par. 4º, I</w:t>
      </w:r>
      <w:r w:rsidR="0040109B" w:rsidRPr="00513D56">
        <w:rPr>
          <w:rFonts w:ascii="Arial Nova" w:hAnsi="Arial Nova" w:cs="Arial"/>
          <w:b/>
          <w:bCs/>
          <w:color w:val="000000"/>
          <w:shd w:val="clear" w:color="auto" w:fill="FFFFFF"/>
        </w:rPr>
        <w:t>V</w:t>
      </w:r>
      <w:r w:rsidRPr="00513D56">
        <w:rPr>
          <w:rFonts w:ascii="Arial Nova" w:hAnsi="Arial Nova" w:cs="Arial"/>
          <w:b/>
          <w:bCs/>
          <w:color w:val="000000"/>
          <w:shd w:val="clear" w:color="auto" w:fill="FFFFFF"/>
        </w:rPr>
        <w:t>, ‘</w:t>
      </w:r>
      <w:r w:rsidR="0040109B" w:rsidRPr="00513D56">
        <w:rPr>
          <w:rFonts w:ascii="Arial Nova" w:hAnsi="Arial Nova" w:cs="Arial"/>
          <w:b/>
          <w:bCs/>
          <w:color w:val="000000"/>
          <w:shd w:val="clear" w:color="auto" w:fill="FFFFFF"/>
        </w:rPr>
        <w:t>c</w:t>
      </w:r>
      <w:r w:rsidRPr="00513D56">
        <w:rPr>
          <w:rFonts w:ascii="Arial Nova" w:hAnsi="Arial Nova" w:cs="Arial"/>
          <w:b/>
          <w:bCs/>
          <w:color w:val="000000"/>
          <w:shd w:val="clear" w:color="auto" w:fill="FFFFFF"/>
        </w:rPr>
        <w:t>’, CF</w:t>
      </w:r>
      <w:r w:rsidRPr="00513D56">
        <w:rPr>
          <w:rFonts w:ascii="Arial Nova" w:hAnsi="Arial Nova" w:cs="Arial"/>
          <w:color w:val="000000"/>
          <w:shd w:val="clear" w:color="auto" w:fill="FFFFFF"/>
        </w:rPr>
        <w:t xml:space="preserve"> diz que o PE pode </w:t>
      </w:r>
      <w:r w:rsidRPr="00513D56">
        <w:rPr>
          <w:rFonts w:ascii="Arial Nova" w:hAnsi="Arial Nova" w:cs="Arial"/>
          <w:i/>
          <w:iCs/>
          <w:color w:val="000000"/>
          <w:shd w:val="clear" w:color="auto" w:fill="FFFFFF"/>
        </w:rPr>
        <w:t>reduzir</w:t>
      </w:r>
      <w:r w:rsidRPr="00513D56">
        <w:rPr>
          <w:rFonts w:ascii="Arial Nova" w:hAnsi="Arial Nova" w:cs="Arial"/>
          <w:color w:val="000000"/>
          <w:shd w:val="clear" w:color="auto" w:fill="FFFFFF"/>
        </w:rPr>
        <w:t xml:space="preserve"> e </w:t>
      </w:r>
      <w:r w:rsidRPr="00513D56">
        <w:rPr>
          <w:rFonts w:ascii="Arial Nova" w:hAnsi="Arial Nova" w:cs="Arial"/>
          <w:i/>
          <w:iCs/>
          <w:color w:val="000000"/>
          <w:shd w:val="clear" w:color="auto" w:fill="FFFFFF"/>
        </w:rPr>
        <w:t>reestabelecer</w:t>
      </w:r>
      <w:r w:rsidRPr="00513D56">
        <w:rPr>
          <w:rFonts w:ascii="Arial Nova" w:hAnsi="Arial Nova" w:cs="Arial"/>
          <w:color w:val="000000"/>
          <w:shd w:val="clear" w:color="auto" w:fill="FFFFFF"/>
        </w:rPr>
        <w:t xml:space="preserve"> as alíquotas d</w:t>
      </w:r>
      <w:r w:rsidR="0040109B" w:rsidRPr="00513D56">
        <w:rPr>
          <w:rFonts w:ascii="Arial Nova" w:hAnsi="Arial Nova" w:cs="Arial"/>
          <w:color w:val="000000"/>
          <w:shd w:val="clear" w:color="auto" w:fill="FFFFFF"/>
        </w:rPr>
        <w:t>o</w:t>
      </w:r>
      <w:r w:rsidRPr="00513D56">
        <w:rPr>
          <w:rFonts w:ascii="Arial Nova" w:hAnsi="Arial Nova" w:cs="Arial"/>
          <w:color w:val="000000"/>
          <w:shd w:val="clear" w:color="auto" w:fill="FFFFFF"/>
        </w:rPr>
        <w:t xml:space="preserve"> </w:t>
      </w:r>
      <w:r w:rsidR="0040109B" w:rsidRPr="00513D56">
        <w:rPr>
          <w:rFonts w:ascii="Arial Nova" w:hAnsi="Arial Nova" w:cs="Arial"/>
          <w:color w:val="000000"/>
          <w:shd w:val="clear" w:color="auto" w:fill="FFFFFF"/>
        </w:rPr>
        <w:t>ICMS</w:t>
      </w:r>
      <w:r w:rsidRPr="00513D56">
        <w:rPr>
          <w:rFonts w:ascii="Arial Nova" w:hAnsi="Arial Nova" w:cs="Arial"/>
          <w:color w:val="000000"/>
          <w:shd w:val="clear" w:color="auto" w:fill="FFFFFF"/>
        </w:rPr>
        <w:t xml:space="preserve">-Combustível. Possibilidade pelo PE </w:t>
      </w:r>
      <w:r w:rsidR="0040109B" w:rsidRPr="00513D56">
        <w:rPr>
          <w:rFonts w:ascii="Arial Nova" w:hAnsi="Arial Nova" w:cs="Arial"/>
          <w:color w:val="000000"/>
          <w:u w:val="single"/>
          <w:shd w:val="clear" w:color="auto" w:fill="FFFFFF"/>
        </w:rPr>
        <w:t>não</w:t>
      </w:r>
      <w:r w:rsidR="0040109B" w:rsidRPr="00513D56">
        <w:rPr>
          <w:rFonts w:ascii="Arial Nova" w:hAnsi="Arial Nova" w:cs="Arial"/>
          <w:color w:val="000000"/>
          <w:shd w:val="clear" w:color="auto" w:fill="FFFFFF"/>
        </w:rPr>
        <w:t xml:space="preserve"> </w:t>
      </w:r>
      <w:r w:rsidRPr="00513D56">
        <w:rPr>
          <w:rFonts w:ascii="Arial Nova" w:hAnsi="Arial Nova" w:cs="Arial"/>
          <w:color w:val="000000"/>
          <w:shd w:val="clear" w:color="auto" w:fill="FFFFFF"/>
        </w:rPr>
        <w:t xml:space="preserve">significa via </w:t>
      </w:r>
      <w:r w:rsidRPr="00513D56">
        <w:rPr>
          <w:rFonts w:ascii="Arial Nova" w:hAnsi="Arial Nova" w:cs="Arial"/>
          <w:i/>
          <w:iCs/>
          <w:color w:val="000000"/>
          <w:shd w:val="clear" w:color="auto" w:fill="FFFFFF"/>
        </w:rPr>
        <w:t>Decreto</w:t>
      </w:r>
      <w:r w:rsidR="00E14066" w:rsidRPr="00513D56">
        <w:rPr>
          <w:rFonts w:ascii="Arial Nova" w:hAnsi="Arial Nova" w:cs="Arial"/>
          <w:color w:val="000000"/>
          <w:shd w:val="clear" w:color="auto" w:fill="FFFFFF"/>
        </w:rPr>
        <w:t xml:space="preserve">, e sim Convênio, pois </w:t>
      </w:r>
      <w:r w:rsidR="0040109B" w:rsidRPr="00513D56">
        <w:rPr>
          <w:rFonts w:ascii="Arial Nova" w:hAnsi="Arial Nova" w:cs="Arial"/>
          <w:color w:val="000000"/>
          <w:shd w:val="clear" w:color="auto" w:fill="FFFFFF"/>
        </w:rPr>
        <w:t xml:space="preserve">a CF </w:t>
      </w:r>
      <w:r w:rsidR="00E14066" w:rsidRPr="00513D56">
        <w:rPr>
          <w:rFonts w:ascii="Arial Nova" w:hAnsi="Arial Nova" w:cs="Arial"/>
          <w:color w:val="000000"/>
          <w:shd w:val="clear" w:color="auto" w:fill="FFFFFF"/>
        </w:rPr>
        <w:t>(</w:t>
      </w:r>
      <w:r w:rsidR="00E14066" w:rsidRPr="00513D56">
        <w:rPr>
          <w:rFonts w:ascii="Arial Nova" w:hAnsi="Arial Nova" w:cs="Arial"/>
          <w:b/>
          <w:bCs/>
          <w:color w:val="000000"/>
          <w:shd w:val="clear" w:color="auto" w:fill="FFFFFF"/>
        </w:rPr>
        <w:t>art. 155, par. 12, ‘g’, CF</w:t>
      </w:r>
      <w:r w:rsidR="00E14066" w:rsidRPr="00513D56">
        <w:rPr>
          <w:rFonts w:ascii="Arial Nova" w:hAnsi="Arial Nova" w:cs="Arial"/>
          <w:color w:val="000000"/>
          <w:shd w:val="clear" w:color="auto" w:fill="FFFFFF"/>
        </w:rPr>
        <w:t xml:space="preserve">) </w:t>
      </w:r>
      <w:r w:rsidR="0040109B" w:rsidRPr="00513D56">
        <w:rPr>
          <w:rFonts w:ascii="Arial Nova" w:hAnsi="Arial Nova" w:cs="Arial"/>
          <w:color w:val="000000"/>
          <w:shd w:val="clear" w:color="auto" w:fill="FFFFFF"/>
        </w:rPr>
        <w:t xml:space="preserve">dispõe que </w:t>
      </w:r>
      <w:r w:rsidR="00E14066" w:rsidRPr="00513D56">
        <w:rPr>
          <w:rFonts w:ascii="Arial Nova" w:hAnsi="Arial Nova" w:cs="Arial"/>
          <w:color w:val="000000"/>
          <w:shd w:val="clear" w:color="auto" w:fill="FFFFFF"/>
        </w:rPr>
        <w:t xml:space="preserve">isenção, incentivos e benefícios de ICMS </w:t>
      </w:r>
      <w:r w:rsidR="0040109B" w:rsidRPr="00513D56">
        <w:rPr>
          <w:rFonts w:ascii="Arial Nova" w:hAnsi="Arial Nova" w:cs="Arial"/>
          <w:color w:val="000000"/>
          <w:shd w:val="clear" w:color="auto" w:fill="FFFFFF"/>
        </w:rPr>
        <w:t>depende</w:t>
      </w:r>
      <w:r w:rsidR="00E14066" w:rsidRPr="00513D56">
        <w:rPr>
          <w:rFonts w:ascii="Arial Nova" w:hAnsi="Arial Nova" w:cs="Arial"/>
          <w:color w:val="000000"/>
          <w:shd w:val="clear" w:color="auto" w:fill="FFFFFF"/>
        </w:rPr>
        <w:t>m</w:t>
      </w:r>
      <w:r w:rsidR="0040109B" w:rsidRPr="00513D56">
        <w:rPr>
          <w:rFonts w:ascii="Arial Nova" w:hAnsi="Arial Nova" w:cs="Arial"/>
          <w:color w:val="000000"/>
          <w:shd w:val="clear" w:color="auto" w:fill="FFFFFF"/>
        </w:rPr>
        <w:t xml:space="preserve"> de LC</w:t>
      </w:r>
      <w:r w:rsidR="00E14066" w:rsidRPr="00513D56">
        <w:rPr>
          <w:rFonts w:ascii="Arial Nova" w:hAnsi="Arial Nova" w:cs="Arial"/>
          <w:color w:val="000000"/>
          <w:shd w:val="clear" w:color="auto" w:fill="FFFFFF"/>
        </w:rPr>
        <w:t xml:space="preserve"> e esta (LC 24) </w:t>
      </w:r>
      <w:r w:rsidR="0040109B" w:rsidRPr="00513D56">
        <w:rPr>
          <w:rFonts w:ascii="Arial Nova" w:hAnsi="Arial Nova" w:cs="Arial"/>
          <w:color w:val="000000"/>
          <w:shd w:val="clear" w:color="auto" w:fill="FFFFFF"/>
        </w:rPr>
        <w:t xml:space="preserve">diz que é </w:t>
      </w:r>
      <w:r w:rsidR="00E14066" w:rsidRPr="00513D56">
        <w:rPr>
          <w:rFonts w:ascii="Arial Nova" w:hAnsi="Arial Nova" w:cs="Arial"/>
          <w:color w:val="000000"/>
          <w:shd w:val="clear" w:color="auto" w:fill="FFFFFF"/>
        </w:rPr>
        <w:t xml:space="preserve">preciso </w:t>
      </w:r>
      <w:r w:rsidR="00E14066" w:rsidRPr="00513D56">
        <w:rPr>
          <w:rFonts w:ascii="Arial Nova" w:hAnsi="Arial Nova" w:cs="Arial"/>
          <w:i/>
          <w:iCs/>
          <w:color w:val="000000"/>
          <w:shd w:val="clear" w:color="auto" w:fill="FFFFFF"/>
        </w:rPr>
        <w:t>Convênio</w:t>
      </w:r>
      <w:r w:rsidR="00E14066" w:rsidRPr="00513D56">
        <w:rPr>
          <w:rFonts w:ascii="Arial Nova" w:hAnsi="Arial Nova" w:cs="Arial"/>
          <w:color w:val="000000"/>
          <w:shd w:val="clear" w:color="auto" w:fill="FFFFFF"/>
        </w:rPr>
        <w:t>. Possibilidade pelo PE,</w:t>
      </w:r>
      <w:r w:rsidR="008D6DF2" w:rsidRPr="00513D56">
        <w:rPr>
          <w:rFonts w:ascii="Arial Nova" w:hAnsi="Arial Nova" w:cs="Arial"/>
          <w:color w:val="000000"/>
          <w:shd w:val="clear" w:color="auto" w:fill="FFFFFF"/>
        </w:rPr>
        <w:t xml:space="preserve"> por ser ICMS,</w:t>
      </w:r>
      <w:r w:rsidR="00E14066" w:rsidRPr="00513D56">
        <w:rPr>
          <w:rFonts w:ascii="Arial Nova" w:hAnsi="Arial Nova" w:cs="Arial"/>
          <w:color w:val="000000"/>
          <w:shd w:val="clear" w:color="auto" w:fill="FFFFFF"/>
        </w:rPr>
        <w:t xml:space="preserve"> significa</w:t>
      </w:r>
      <w:r w:rsidR="008D6DF2" w:rsidRPr="00513D56">
        <w:rPr>
          <w:rFonts w:ascii="Arial Nova" w:hAnsi="Arial Nova" w:cs="Arial"/>
          <w:color w:val="000000"/>
          <w:shd w:val="clear" w:color="auto" w:fill="FFFFFF"/>
        </w:rPr>
        <w:t xml:space="preserve">, portanto, </w:t>
      </w:r>
      <w:r w:rsidR="00E14066" w:rsidRPr="00513D56">
        <w:rPr>
          <w:rFonts w:ascii="Arial Nova" w:hAnsi="Arial Nova" w:cs="Arial"/>
          <w:color w:val="000000"/>
          <w:shd w:val="clear" w:color="auto" w:fill="FFFFFF"/>
        </w:rPr>
        <w:t xml:space="preserve">reduzir e reestabelecer por meio de </w:t>
      </w:r>
      <w:r w:rsidR="00E14066" w:rsidRPr="00513D56">
        <w:rPr>
          <w:rFonts w:ascii="Arial Nova" w:hAnsi="Arial Nova" w:cs="Arial"/>
          <w:i/>
          <w:iCs/>
          <w:color w:val="000000"/>
          <w:shd w:val="clear" w:color="auto" w:fill="FFFFFF"/>
        </w:rPr>
        <w:t>Convênio</w:t>
      </w:r>
      <w:r w:rsidR="00E14066" w:rsidRPr="00513D56">
        <w:rPr>
          <w:rFonts w:ascii="Arial Nova" w:hAnsi="Arial Nova" w:cs="Arial"/>
          <w:color w:val="000000"/>
          <w:shd w:val="clear" w:color="auto" w:fill="FFFFFF"/>
        </w:rPr>
        <w:t>.</w:t>
      </w:r>
    </w:p>
    <w:p w14:paraId="058A1147" w14:textId="2DA13CF9" w:rsidR="00122709" w:rsidRPr="00513D56" w:rsidRDefault="00122709" w:rsidP="00B44715">
      <w:pPr>
        <w:spacing w:after="0" w:line="360" w:lineRule="auto"/>
        <w:jc w:val="both"/>
        <w:rPr>
          <w:rFonts w:ascii="Arial Nova" w:hAnsi="Arial Nova" w:cs="Arial"/>
          <w:color w:val="000000"/>
          <w:shd w:val="clear" w:color="auto" w:fill="FFFFFF"/>
        </w:rPr>
      </w:pPr>
    </w:p>
    <w:p w14:paraId="0EAB3C35" w14:textId="45093A34" w:rsidR="00B44715" w:rsidRPr="00E47E41" w:rsidRDefault="00B44715" w:rsidP="00B44715">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4) Normas Complementares (art. 100, CTN)</w:t>
      </w:r>
    </w:p>
    <w:p w14:paraId="1DACF121" w14:textId="6DB11FAC" w:rsidR="00B44715" w:rsidRPr="00513D56" w:rsidRDefault="00A339D0" w:rsidP="00B44715">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São hierarquicamente inferiores as leis. </w:t>
      </w:r>
      <w:r w:rsidR="00B44715" w:rsidRPr="00513D56">
        <w:rPr>
          <w:rFonts w:ascii="Arial Nova" w:hAnsi="Arial Nova" w:cs="Arial"/>
          <w:color w:val="000000"/>
          <w:shd w:val="clear" w:color="auto" w:fill="FFFFFF"/>
        </w:rPr>
        <w:t xml:space="preserve">No Direito Tributário, as normas complementares são </w:t>
      </w:r>
      <w:r w:rsidR="00B44715" w:rsidRPr="00513D56">
        <w:rPr>
          <w:rFonts w:ascii="Arial Nova" w:hAnsi="Arial Nova" w:cs="Arial"/>
          <w:color w:val="000000"/>
          <w:u w:val="single"/>
          <w:shd w:val="clear" w:color="auto" w:fill="FFFFFF"/>
        </w:rPr>
        <w:t>quatro</w:t>
      </w:r>
      <w:r w:rsidR="00B44715" w:rsidRPr="00513D56">
        <w:rPr>
          <w:rFonts w:ascii="Arial Nova" w:hAnsi="Arial Nova" w:cs="Arial"/>
          <w:color w:val="000000"/>
          <w:shd w:val="clear" w:color="auto" w:fill="FFFFFF"/>
        </w:rPr>
        <w:t>:</w:t>
      </w:r>
    </w:p>
    <w:p w14:paraId="3F1907BD" w14:textId="77777777" w:rsidR="00A339D0" w:rsidRPr="00513D56" w:rsidRDefault="00A339D0" w:rsidP="00B44715">
      <w:pPr>
        <w:spacing w:after="0" w:line="360" w:lineRule="auto"/>
        <w:jc w:val="both"/>
        <w:rPr>
          <w:rFonts w:ascii="Arial Nova" w:hAnsi="Arial Nova" w:cs="Arial"/>
          <w:color w:val="000000"/>
          <w:shd w:val="clear" w:color="auto" w:fill="FFFFFF"/>
        </w:rPr>
      </w:pPr>
    </w:p>
    <w:p w14:paraId="5406CEA8" w14:textId="7354CFC8" w:rsidR="00A339D0" w:rsidRPr="00513D56" w:rsidRDefault="00A339D0" w:rsidP="00B44715">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A</w:t>
      </w:r>
      <w:r w:rsidR="00B44715" w:rsidRPr="00513D56">
        <w:rPr>
          <w:rFonts w:ascii="Arial Nova" w:hAnsi="Arial Nova" w:cs="Arial"/>
          <w:b/>
          <w:bCs/>
          <w:color w:val="000000"/>
          <w:shd w:val="clear" w:color="auto" w:fill="FFFFFF"/>
        </w:rPr>
        <w:t xml:space="preserve">tos </w:t>
      </w:r>
      <w:r w:rsidRPr="00513D56">
        <w:rPr>
          <w:rFonts w:ascii="Arial Nova" w:hAnsi="Arial Nova" w:cs="Arial"/>
          <w:b/>
          <w:bCs/>
          <w:color w:val="000000"/>
          <w:shd w:val="clear" w:color="auto" w:fill="FFFFFF"/>
        </w:rPr>
        <w:t>N</w:t>
      </w:r>
      <w:r w:rsidR="00B44715" w:rsidRPr="00513D56">
        <w:rPr>
          <w:rFonts w:ascii="Arial Nova" w:hAnsi="Arial Nova" w:cs="Arial"/>
          <w:b/>
          <w:bCs/>
          <w:color w:val="000000"/>
          <w:shd w:val="clear" w:color="auto" w:fill="FFFFFF"/>
        </w:rPr>
        <w:t>ormativos expedidos pelas autoridades administrativas</w:t>
      </w:r>
      <w:r w:rsidRPr="00513D56">
        <w:rPr>
          <w:rFonts w:ascii="Arial Nova" w:hAnsi="Arial Nova" w:cs="Arial"/>
          <w:b/>
          <w:bCs/>
          <w:color w:val="000000"/>
          <w:shd w:val="clear" w:color="auto" w:fill="FFFFFF"/>
        </w:rPr>
        <w:t xml:space="preserve">: </w:t>
      </w:r>
      <w:r w:rsidRPr="00513D56">
        <w:rPr>
          <w:rFonts w:ascii="Arial Nova" w:hAnsi="Arial Nova" w:cs="Arial"/>
          <w:color w:val="000000"/>
          <w:shd w:val="clear" w:color="auto" w:fill="FFFFFF"/>
        </w:rPr>
        <w:t>São, por exemplo, as Instruções Normativas; Portarias; Resoluções; Circulares.</w:t>
      </w:r>
    </w:p>
    <w:p w14:paraId="43413A25" w14:textId="77777777" w:rsidR="00A339D0" w:rsidRPr="00513D56" w:rsidRDefault="00A339D0" w:rsidP="00B44715">
      <w:pPr>
        <w:spacing w:after="0" w:line="360" w:lineRule="auto"/>
        <w:jc w:val="both"/>
        <w:rPr>
          <w:rFonts w:ascii="Arial Nova" w:hAnsi="Arial Nova" w:cs="Arial"/>
          <w:color w:val="000000"/>
          <w:shd w:val="clear" w:color="auto" w:fill="FFFFFF"/>
        </w:rPr>
      </w:pPr>
    </w:p>
    <w:p w14:paraId="6BE9F722" w14:textId="10D84D37" w:rsidR="00B44715" w:rsidRPr="00513D56" w:rsidRDefault="00A339D0" w:rsidP="00B44715">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D</w:t>
      </w:r>
      <w:r w:rsidR="00B44715" w:rsidRPr="00513D56">
        <w:rPr>
          <w:rFonts w:ascii="Arial Nova" w:hAnsi="Arial Nova" w:cs="Arial"/>
          <w:b/>
          <w:bCs/>
          <w:color w:val="000000"/>
          <w:shd w:val="clear" w:color="auto" w:fill="FFFFFF"/>
        </w:rPr>
        <w:t xml:space="preserve">ecisões dos órgãos singulares ou coletivos de jurisdição administrativa </w:t>
      </w:r>
      <w:r w:rsidR="00B44715" w:rsidRPr="00513D56">
        <w:rPr>
          <w:rFonts w:ascii="Arial Nova" w:hAnsi="Arial Nova" w:cs="Arial"/>
          <w:b/>
          <w:bCs/>
          <w:color w:val="000000"/>
          <w:u w:val="single"/>
          <w:shd w:val="clear" w:color="auto" w:fill="FFFFFF"/>
        </w:rPr>
        <w:t>a que a lei atribua eficácia normativa</w:t>
      </w:r>
      <w:r w:rsidR="00F85FC5" w:rsidRPr="00513D56">
        <w:rPr>
          <w:rFonts w:ascii="Arial Nova" w:hAnsi="Arial Nova" w:cs="Arial"/>
          <w:color w:val="000000"/>
          <w:shd w:val="clear" w:color="auto" w:fill="FFFFFF"/>
        </w:rPr>
        <w:t>;</w:t>
      </w:r>
    </w:p>
    <w:p w14:paraId="75D230A7" w14:textId="1BA177FF" w:rsidR="00A339D0" w:rsidRPr="00513D56" w:rsidRDefault="00A339D0" w:rsidP="00B44715">
      <w:pPr>
        <w:spacing w:after="0" w:line="360" w:lineRule="auto"/>
        <w:jc w:val="both"/>
        <w:rPr>
          <w:rFonts w:ascii="Arial Nova" w:hAnsi="Arial Nova" w:cs="Arial"/>
          <w:color w:val="000000"/>
          <w:shd w:val="clear" w:color="auto" w:fill="FFFFFF"/>
        </w:rPr>
      </w:pPr>
    </w:p>
    <w:p w14:paraId="298246A0" w14:textId="0C6735E5" w:rsidR="00A339D0" w:rsidRPr="00513D56" w:rsidRDefault="00A339D0" w:rsidP="000D5FA0">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Nota 1: quando o contribuinte perde na esfera administrativa, ele pode ir para a esfera judicial, na forma do art. 5º, XXXV da CF (inafastabilidade d</w:t>
      </w:r>
      <w:r w:rsidR="000D5FA0" w:rsidRPr="00513D56">
        <w:rPr>
          <w:rFonts w:ascii="Arial Nova" w:hAnsi="Arial Nova" w:cs="Arial"/>
          <w:color w:val="000000"/>
          <w:shd w:val="clear" w:color="auto" w:fill="FFFFFF"/>
        </w:rPr>
        <w:t>a tutela jurisdicional</w:t>
      </w:r>
      <w:r w:rsidRPr="00513D56">
        <w:rPr>
          <w:rFonts w:ascii="Arial Nova" w:hAnsi="Arial Nova" w:cs="Arial"/>
          <w:color w:val="000000"/>
          <w:shd w:val="clear" w:color="auto" w:fill="FFFFFF"/>
        </w:rPr>
        <w:t>).</w:t>
      </w:r>
      <w:r w:rsidR="000D5FA0" w:rsidRPr="00513D56">
        <w:rPr>
          <w:rFonts w:ascii="Arial Nova" w:hAnsi="Arial Nova" w:cs="Arial"/>
          <w:color w:val="000000"/>
          <w:shd w:val="clear" w:color="auto" w:fill="FFFFFF"/>
        </w:rPr>
        <w:t xml:space="preserve"> O Processo Administrativo é regulado pelo </w:t>
      </w:r>
      <w:r w:rsidR="000D5FA0" w:rsidRPr="00513D56">
        <w:rPr>
          <w:rFonts w:ascii="Arial Nova" w:hAnsi="Arial Nova" w:cs="Arial"/>
          <w:b/>
          <w:bCs/>
          <w:color w:val="000000"/>
          <w:shd w:val="clear" w:color="auto" w:fill="FFFFFF"/>
        </w:rPr>
        <w:t>Decreto n. 7574/11</w:t>
      </w:r>
      <w:r w:rsidR="000D5FA0" w:rsidRPr="00513D56">
        <w:rPr>
          <w:rFonts w:ascii="Arial Nova" w:hAnsi="Arial Nova" w:cs="Arial"/>
          <w:color w:val="000000"/>
          <w:shd w:val="clear" w:color="auto" w:fill="FFFFFF"/>
        </w:rPr>
        <w:t>.</w:t>
      </w:r>
    </w:p>
    <w:p w14:paraId="6E8B58FF" w14:textId="72E2216D" w:rsidR="000D5FA0" w:rsidRPr="00513D56" w:rsidRDefault="000D5FA0" w:rsidP="000D5FA0">
      <w:pPr>
        <w:spacing w:after="0" w:line="360" w:lineRule="auto"/>
        <w:ind w:left="708"/>
        <w:jc w:val="both"/>
        <w:rPr>
          <w:rFonts w:ascii="Arial Nova" w:hAnsi="Arial Nova" w:cs="Arial"/>
          <w:color w:val="000000"/>
          <w:shd w:val="clear" w:color="auto" w:fill="FFFFFF"/>
        </w:rPr>
      </w:pPr>
    </w:p>
    <w:p w14:paraId="1D57F68F" w14:textId="43C8C94B" w:rsidR="000D5FA0" w:rsidRPr="00513D56" w:rsidRDefault="000D5FA0" w:rsidP="000D5FA0">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Nota 2: PAF</w:t>
      </w:r>
    </w:p>
    <w:p w14:paraId="682936ED" w14:textId="4C80CBED" w:rsidR="000D5FA0" w:rsidRPr="00513D56" w:rsidRDefault="000D5FA0" w:rsidP="000D5FA0">
      <w:pPr>
        <w:spacing w:after="0" w:line="360" w:lineRule="auto"/>
        <w:ind w:left="708"/>
        <w:jc w:val="center"/>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NL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Impugnação (30d)</w:t>
      </w:r>
      <w:r w:rsidRPr="00513D56">
        <w:rPr>
          <w:rFonts w:ascii="Arial Nova" w:hAnsi="Arial Nova" w:cs="Arial"/>
          <w:color w:val="000000"/>
          <w:shd w:val="clear" w:color="auto" w:fill="FFFFFF"/>
        </w:rPr>
        <w:t xml:space="preserve">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DRJ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Recurso Voluntário (30d)</w:t>
      </w:r>
      <w:r w:rsidRPr="00513D56">
        <w:rPr>
          <w:rFonts w:ascii="Arial Nova" w:hAnsi="Arial Nova" w:cs="Arial"/>
          <w:color w:val="000000"/>
          <w:shd w:val="clear" w:color="auto" w:fill="FFFFFF"/>
        </w:rPr>
        <w:t xml:space="preserve">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CARF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 xml:space="preserve">Recurso especial (15d)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CSRF </w:t>
      </w:r>
      <w:r w:rsidRPr="00513D56">
        <w:rPr>
          <w:rFonts w:ascii="Arial" w:hAnsi="Arial" w:cs="Arial"/>
          <w:color w:val="000000"/>
          <w:shd w:val="clear" w:color="auto" w:fill="FFFFFF"/>
        </w:rPr>
        <w:t>→</w:t>
      </w:r>
      <w:r w:rsidRPr="00513D56">
        <w:rPr>
          <w:rFonts w:ascii="Arial Nova" w:hAnsi="Arial Nova" w:cs="Arial"/>
          <w:color w:val="000000"/>
          <w:shd w:val="clear" w:color="auto" w:fill="FFFFFF"/>
        </w:rPr>
        <w:t xml:space="preserve"> Fim</w:t>
      </w:r>
    </w:p>
    <w:p w14:paraId="7ACCE0EA" w14:textId="77777777" w:rsidR="00A339D0" w:rsidRPr="00513D56" w:rsidRDefault="00A339D0" w:rsidP="00B44715">
      <w:pPr>
        <w:spacing w:after="0" w:line="360" w:lineRule="auto"/>
        <w:jc w:val="both"/>
        <w:rPr>
          <w:rFonts w:ascii="Arial Nova" w:hAnsi="Arial Nova" w:cs="Arial"/>
          <w:color w:val="000000"/>
          <w:shd w:val="clear" w:color="auto" w:fill="FFFFFF"/>
        </w:rPr>
      </w:pPr>
    </w:p>
    <w:p w14:paraId="27782CFA" w14:textId="66D41C4B" w:rsidR="00F85FC5" w:rsidRPr="00513D56" w:rsidRDefault="00F85FC5" w:rsidP="00B44715">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P</w:t>
      </w:r>
      <w:r w:rsidR="00B44715" w:rsidRPr="00513D56">
        <w:rPr>
          <w:rFonts w:ascii="Arial Nova" w:hAnsi="Arial Nova" w:cs="Arial"/>
          <w:b/>
          <w:bCs/>
          <w:color w:val="000000"/>
          <w:shd w:val="clear" w:color="auto" w:fill="FFFFFF"/>
        </w:rPr>
        <w:t xml:space="preserve">ráticas reiteradamente observadas </w:t>
      </w:r>
      <w:r w:rsidR="00B44715" w:rsidRPr="00513D56">
        <w:rPr>
          <w:rFonts w:ascii="Arial Nova" w:hAnsi="Arial Nova" w:cs="Arial"/>
          <w:b/>
          <w:bCs/>
          <w:color w:val="000000"/>
          <w:u w:val="single"/>
          <w:shd w:val="clear" w:color="auto" w:fill="FFFFFF"/>
        </w:rPr>
        <w:t>pelas autoridades administrativas</w:t>
      </w:r>
    </w:p>
    <w:p w14:paraId="36374290" w14:textId="498C1664" w:rsidR="00F85FC5" w:rsidRPr="00513D56" w:rsidRDefault="00F85FC5" w:rsidP="00F85FC5">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1: </w:t>
      </w:r>
      <w:r w:rsidRPr="00513D56">
        <w:rPr>
          <w:rFonts w:ascii="Arial Nova" w:hAnsi="Arial Nova" w:cs="Arial"/>
          <w:color w:val="000000"/>
          <w:u w:val="single"/>
          <w:shd w:val="clear" w:color="auto" w:fill="FFFFFF"/>
        </w:rPr>
        <w:t>Não</w:t>
      </w:r>
      <w:r w:rsidRPr="00513D56">
        <w:rPr>
          <w:rFonts w:ascii="Arial Nova" w:hAnsi="Arial Nova" w:cs="Arial"/>
          <w:color w:val="000000"/>
          <w:shd w:val="clear" w:color="auto" w:fill="FFFFFF"/>
        </w:rPr>
        <w:t xml:space="preserve"> é pratica reiterada do contribuinte (cuidado!).</w:t>
      </w:r>
    </w:p>
    <w:p w14:paraId="75351E61" w14:textId="11DB743D" w:rsidR="00F85FC5" w:rsidRPr="00513D56" w:rsidRDefault="00F85FC5" w:rsidP="00F85FC5">
      <w:pPr>
        <w:spacing w:after="0" w:line="360" w:lineRule="auto"/>
        <w:ind w:left="708"/>
        <w:jc w:val="both"/>
        <w:rPr>
          <w:rFonts w:ascii="Arial Nova" w:hAnsi="Arial Nova" w:cs="Arial"/>
          <w:color w:val="000000"/>
          <w:shd w:val="clear" w:color="auto" w:fill="FFFFFF"/>
        </w:rPr>
      </w:pPr>
    </w:p>
    <w:p w14:paraId="2B070B86" w14:textId="49D8DBEC" w:rsidR="00F85FC5" w:rsidRPr="00513D56" w:rsidRDefault="00F85FC5" w:rsidP="00F85FC5">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Nota 2: As chamadas Soluções de Consulta constituem pratica reiterada, de modo que uma mudança de entendimento nessa seara produz efeitos apenas para frente. As consultas, por isso, valem não só para o consulente, mas também para os demais contribuintes.</w:t>
      </w:r>
    </w:p>
    <w:p w14:paraId="2909F2F6" w14:textId="77777777" w:rsidR="00F85FC5" w:rsidRPr="00513D56" w:rsidRDefault="00F85FC5" w:rsidP="00F85FC5">
      <w:pPr>
        <w:spacing w:after="0" w:line="360" w:lineRule="auto"/>
        <w:ind w:left="708"/>
        <w:jc w:val="both"/>
        <w:rPr>
          <w:rFonts w:ascii="Arial Nova" w:hAnsi="Arial Nova" w:cs="Arial"/>
          <w:color w:val="000000"/>
          <w:shd w:val="clear" w:color="auto" w:fill="FFFFFF"/>
        </w:rPr>
      </w:pPr>
    </w:p>
    <w:p w14:paraId="5DC3323C" w14:textId="1BE69F5C" w:rsidR="00B44715" w:rsidRPr="00513D56" w:rsidRDefault="00D80FED" w:rsidP="00B44715">
      <w:pPr>
        <w:spacing w:after="0" w:line="360" w:lineRule="auto"/>
        <w:jc w:val="both"/>
        <w:rPr>
          <w:rFonts w:ascii="Arial Nova" w:hAnsi="Arial Nova" w:cs="Arial"/>
          <w:b/>
          <w:bCs/>
          <w:color w:val="000000"/>
          <w:shd w:val="clear" w:color="auto" w:fill="FFFFFF"/>
        </w:rPr>
      </w:pPr>
      <w:r w:rsidRPr="00513D56">
        <w:rPr>
          <w:rFonts w:ascii="Arial Nova" w:hAnsi="Arial Nova" w:cs="Arial"/>
          <w:b/>
          <w:bCs/>
          <w:color w:val="000000"/>
          <w:shd w:val="clear" w:color="auto" w:fill="FFFFFF"/>
        </w:rPr>
        <w:t>- O</w:t>
      </w:r>
      <w:r w:rsidR="00B44715" w:rsidRPr="00513D56">
        <w:rPr>
          <w:rFonts w:ascii="Arial Nova" w:hAnsi="Arial Nova" w:cs="Arial"/>
          <w:b/>
          <w:bCs/>
          <w:color w:val="000000"/>
          <w:shd w:val="clear" w:color="auto" w:fill="FFFFFF"/>
        </w:rPr>
        <w:t>s convênios que entre si celebrem a União, os Estados, o Distrito Federal e os Municípios</w:t>
      </w:r>
    </w:p>
    <w:p w14:paraId="65475FC3" w14:textId="430E4B07" w:rsidR="004C34D1" w:rsidRPr="00513D56" w:rsidRDefault="00D80FED" w:rsidP="004D08A6">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1: </w:t>
      </w:r>
      <w:r w:rsidRPr="00513D56">
        <w:rPr>
          <w:rFonts w:ascii="Arial Nova" w:hAnsi="Arial Nova" w:cs="Arial"/>
          <w:color w:val="000000"/>
          <w:u w:val="single"/>
          <w:shd w:val="clear" w:color="auto" w:fill="FFFFFF"/>
        </w:rPr>
        <w:t>Não</w:t>
      </w:r>
      <w:r w:rsidRPr="00513D56">
        <w:rPr>
          <w:rFonts w:ascii="Arial Nova" w:hAnsi="Arial Nova" w:cs="Arial"/>
          <w:color w:val="000000"/>
          <w:shd w:val="clear" w:color="auto" w:fill="FFFFFF"/>
        </w:rPr>
        <w:t xml:space="preserve"> se confundem com os convênios celebrados entre os Estados no âmbito do CONFAZ. Os convênios do CONFAZ criam regras novas. Os convênios entre entes federativos servem para facilitar o serviço de arrecadação e fiscalização.</w:t>
      </w:r>
    </w:p>
    <w:p w14:paraId="4AA7CB25" w14:textId="77777777" w:rsidR="007D2C6A" w:rsidRPr="00513D56" w:rsidRDefault="007D2C6A" w:rsidP="004D08A6">
      <w:pPr>
        <w:spacing w:after="0" w:line="360" w:lineRule="auto"/>
        <w:jc w:val="both"/>
        <w:rPr>
          <w:rFonts w:ascii="Arial Nova" w:hAnsi="Arial Nova" w:cs="Arial"/>
          <w:color w:val="000000"/>
          <w:shd w:val="clear" w:color="auto" w:fill="FFFFFF"/>
        </w:rPr>
      </w:pPr>
    </w:p>
    <w:p w14:paraId="58AFB1E7" w14:textId="30980802" w:rsidR="004D08A6" w:rsidRPr="00E47E41" w:rsidRDefault="004D08A6" w:rsidP="004D08A6">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shd w:val="clear" w:color="auto" w:fill="FFFFFF"/>
        </w:rPr>
        <w:t>5) Vigência da Legislação Tributária (arts. 101 a 104</w:t>
      </w:r>
      <w:r w:rsidR="005A3DB2" w:rsidRPr="00E47E41">
        <w:rPr>
          <w:rFonts w:ascii="Arial Nova" w:hAnsi="Arial Nova" w:cs="Arial"/>
          <w:b/>
          <w:bCs/>
          <w:color w:val="BF8F00" w:themeColor="accent4" w:themeShade="BF"/>
          <w:shd w:val="clear" w:color="auto" w:fill="FFFFFF"/>
        </w:rPr>
        <w:t>, CTN</w:t>
      </w:r>
      <w:r w:rsidRPr="00E47E41">
        <w:rPr>
          <w:rFonts w:ascii="Arial Nova" w:hAnsi="Arial Nova" w:cs="Arial"/>
          <w:b/>
          <w:bCs/>
          <w:color w:val="BF8F00" w:themeColor="accent4" w:themeShade="BF"/>
          <w:shd w:val="clear" w:color="auto" w:fill="FFFFFF"/>
        </w:rPr>
        <w:t>)</w:t>
      </w:r>
    </w:p>
    <w:p w14:paraId="6A97B2B5" w14:textId="25312AED" w:rsidR="004D08A6" w:rsidRPr="00513D56" w:rsidRDefault="004D08A6" w:rsidP="004D08A6">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Regra</w:t>
      </w:r>
      <w:r w:rsidR="00663777" w:rsidRPr="00513D56">
        <w:rPr>
          <w:rFonts w:ascii="Arial Nova" w:hAnsi="Arial Nova" w:cs="Arial"/>
          <w:b/>
          <w:bCs/>
          <w:color w:val="000000"/>
          <w:shd w:val="clear" w:color="auto" w:fill="FFFFFF"/>
        </w:rPr>
        <w:t xml:space="preserve"> (art. 101)</w:t>
      </w:r>
      <w:r w:rsidRPr="00513D56">
        <w:rPr>
          <w:rFonts w:ascii="Arial Nova" w:hAnsi="Arial Nova" w:cs="Arial"/>
          <w:color w:val="000000"/>
          <w:shd w:val="clear" w:color="auto" w:fill="FFFFFF"/>
        </w:rPr>
        <w:t>: A vigência, no espaço e no tempo, da legislação tributária rege-se pelas disposições legais aplicáveis às normas jurídicas em geral</w:t>
      </w:r>
      <w:r w:rsidR="00663777" w:rsidRPr="00513D56">
        <w:rPr>
          <w:rFonts w:ascii="Arial Nova" w:hAnsi="Arial Nova" w:cs="Arial"/>
          <w:color w:val="000000"/>
          <w:shd w:val="clear" w:color="auto" w:fill="FFFFFF"/>
        </w:rPr>
        <w:t>, as quais previstas na LINDB.</w:t>
      </w:r>
    </w:p>
    <w:p w14:paraId="6A4880EA" w14:textId="147B69AC" w:rsidR="00663777" w:rsidRPr="00513D56" w:rsidRDefault="00663777" w:rsidP="004D08A6">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ab/>
        <w:t xml:space="preserve">Nota 1: na ausência de previsão, a </w:t>
      </w:r>
      <w:r w:rsidRPr="00513D56">
        <w:rPr>
          <w:rFonts w:ascii="Arial Nova" w:hAnsi="Arial Nova" w:cs="Arial"/>
          <w:i/>
          <w:iCs/>
          <w:color w:val="000000"/>
          <w:shd w:val="clear" w:color="auto" w:fill="FFFFFF"/>
        </w:rPr>
        <w:t xml:space="preserve">vacatio legis </w:t>
      </w:r>
      <w:r w:rsidRPr="00513D56">
        <w:rPr>
          <w:rFonts w:ascii="Arial Nova" w:hAnsi="Arial Nova" w:cs="Arial"/>
          <w:color w:val="000000"/>
          <w:shd w:val="clear" w:color="auto" w:fill="FFFFFF"/>
        </w:rPr>
        <w:t>é de 45 dias;</w:t>
      </w:r>
    </w:p>
    <w:p w14:paraId="31FF1A7F" w14:textId="22A84B10" w:rsidR="004D08A6" w:rsidRPr="00513D56" w:rsidRDefault="004D08A6" w:rsidP="004D08A6">
      <w:pPr>
        <w:spacing w:after="0" w:line="360" w:lineRule="auto"/>
        <w:jc w:val="both"/>
        <w:rPr>
          <w:rFonts w:ascii="Arial Nova" w:hAnsi="Arial Nova" w:cs="Arial"/>
          <w:color w:val="000000"/>
          <w:shd w:val="clear" w:color="auto" w:fill="FFFFFF"/>
        </w:rPr>
      </w:pPr>
    </w:p>
    <w:p w14:paraId="4EB29159" w14:textId="2F764815" w:rsidR="004D08A6" w:rsidRPr="00513D56" w:rsidRDefault="004D08A6" w:rsidP="005A3DB2">
      <w:pPr>
        <w:spacing w:after="0" w:line="360" w:lineRule="auto"/>
        <w:jc w:val="both"/>
        <w:rPr>
          <w:rFonts w:ascii="Arial Nova" w:hAnsi="Arial Nova" w:cs="Arial"/>
          <w:b/>
          <w:bCs/>
          <w:color w:val="000000"/>
          <w:shd w:val="clear" w:color="auto" w:fill="FFFFFF"/>
        </w:rPr>
      </w:pPr>
      <w:r w:rsidRPr="00513D56">
        <w:rPr>
          <w:rFonts w:ascii="Arial Nova" w:hAnsi="Arial Nova" w:cs="Arial"/>
          <w:b/>
          <w:bCs/>
          <w:color w:val="000000"/>
          <w:shd w:val="clear" w:color="auto" w:fill="FFFFFF"/>
        </w:rPr>
        <w:t>- Exceção</w:t>
      </w:r>
      <w:r w:rsidR="00663777" w:rsidRPr="00513D56">
        <w:rPr>
          <w:rFonts w:ascii="Arial Nova" w:hAnsi="Arial Nova" w:cs="Arial"/>
          <w:b/>
          <w:bCs/>
          <w:color w:val="000000"/>
          <w:shd w:val="clear" w:color="auto" w:fill="FFFFFF"/>
        </w:rPr>
        <w:t xml:space="preserve"> (ar</w:t>
      </w:r>
      <w:r w:rsidR="005A3DB2" w:rsidRPr="00513D56">
        <w:rPr>
          <w:rFonts w:ascii="Arial Nova" w:hAnsi="Arial Nova" w:cs="Arial"/>
          <w:b/>
          <w:bCs/>
          <w:color w:val="000000"/>
          <w:shd w:val="clear" w:color="auto" w:fill="FFFFFF"/>
        </w:rPr>
        <w:t>t. 103, CTN</w:t>
      </w:r>
      <w:r w:rsidR="00663777" w:rsidRPr="00513D56">
        <w:rPr>
          <w:rFonts w:ascii="Arial Nova" w:hAnsi="Arial Nova" w:cs="Arial"/>
          <w:b/>
          <w:bCs/>
          <w:color w:val="000000"/>
          <w:shd w:val="clear" w:color="auto" w:fill="FFFFFF"/>
        </w:rPr>
        <w:t>)</w:t>
      </w:r>
      <w:r w:rsidRPr="00513D56">
        <w:rPr>
          <w:rFonts w:ascii="Arial Nova" w:hAnsi="Arial Nova" w:cs="Arial"/>
          <w:b/>
          <w:bCs/>
          <w:color w:val="000000"/>
          <w:shd w:val="clear" w:color="auto" w:fill="FFFFFF"/>
        </w:rPr>
        <w:t>:</w:t>
      </w:r>
      <w:r w:rsidR="005A3DB2" w:rsidRPr="00513D56">
        <w:rPr>
          <w:rFonts w:ascii="Arial Nova" w:hAnsi="Arial Nova" w:cs="Arial"/>
          <w:b/>
          <w:bCs/>
          <w:color w:val="000000"/>
          <w:shd w:val="clear" w:color="auto" w:fill="FFFFFF"/>
        </w:rPr>
        <w:t xml:space="preserve"> </w:t>
      </w:r>
      <w:r w:rsidRPr="00513D56">
        <w:rPr>
          <w:rFonts w:ascii="Arial Nova" w:hAnsi="Arial Nova" w:cs="Arial"/>
          <w:b/>
          <w:bCs/>
          <w:color w:val="000000"/>
          <w:shd w:val="clear" w:color="auto" w:fill="FFFFFF"/>
        </w:rPr>
        <w:t>Normas</w:t>
      </w:r>
      <w:r w:rsidR="00663777" w:rsidRPr="00513D56">
        <w:rPr>
          <w:rFonts w:ascii="Arial Nova" w:hAnsi="Arial Nova" w:cs="Arial"/>
          <w:b/>
          <w:bCs/>
          <w:color w:val="000000"/>
          <w:shd w:val="clear" w:color="auto" w:fill="FFFFFF"/>
        </w:rPr>
        <w:t xml:space="preserve"> Complementares</w:t>
      </w:r>
      <w:r w:rsidR="005A3DB2" w:rsidRPr="00513D56">
        <w:rPr>
          <w:rFonts w:ascii="Arial Nova" w:hAnsi="Arial Nova" w:cs="Arial"/>
          <w:b/>
          <w:bCs/>
          <w:color w:val="000000"/>
          <w:shd w:val="clear" w:color="auto" w:fill="FFFFFF"/>
        </w:rPr>
        <w:t>.</w:t>
      </w:r>
    </w:p>
    <w:p w14:paraId="72C4C125" w14:textId="3E48BCAF" w:rsidR="00663777" w:rsidRPr="00513D56" w:rsidRDefault="00663777" w:rsidP="00663777">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w:t>
      </w:r>
      <w:r w:rsidR="004D08A6" w:rsidRPr="00513D56">
        <w:rPr>
          <w:rFonts w:ascii="Arial Nova" w:hAnsi="Arial Nova" w:cs="Arial"/>
          <w:color w:val="000000"/>
          <w:shd w:val="clear" w:color="auto" w:fill="FFFFFF"/>
        </w:rPr>
        <w:t xml:space="preserve"> </w:t>
      </w:r>
      <w:r w:rsidR="004D08A6" w:rsidRPr="00513D56">
        <w:rPr>
          <w:rFonts w:ascii="Arial Nova" w:hAnsi="Arial Nova" w:cs="Arial"/>
          <w:i/>
          <w:iCs/>
          <w:color w:val="000000"/>
          <w:shd w:val="clear" w:color="auto" w:fill="FFFFFF"/>
        </w:rPr>
        <w:t>atos administrativos</w:t>
      </w:r>
      <w:r w:rsidRPr="00513D56">
        <w:rPr>
          <w:rFonts w:ascii="Arial Nova" w:hAnsi="Arial Nova" w:cs="Arial"/>
          <w:color w:val="000000"/>
          <w:shd w:val="clear" w:color="auto" w:fill="FFFFFF"/>
        </w:rPr>
        <w:t xml:space="preserve"> entram em vigor</w:t>
      </w:r>
      <w:r w:rsidR="004D08A6" w:rsidRPr="00513D56">
        <w:rPr>
          <w:rFonts w:ascii="Arial Nova" w:hAnsi="Arial Nova" w:cs="Arial"/>
          <w:color w:val="000000"/>
          <w:shd w:val="clear" w:color="auto" w:fill="FFFFFF"/>
        </w:rPr>
        <w:t xml:space="preserve"> na data da sua publicação</w:t>
      </w:r>
      <w:r w:rsidRPr="00513D56">
        <w:rPr>
          <w:rFonts w:ascii="Arial Nova" w:hAnsi="Arial Nova" w:cs="Arial"/>
          <w:color w:val="000000"/>
          <w:shd w:val="clear" w:color="auto" w:fill="FFFFFF"/>
        </w:rPr>
        <w:t>;</w:t>
      </w:r>
    </w:p>
    <w:p w14:paraId="41877ED2" w14:textId="077B4EEF" w:rsidR="00663777" w:rsidRPr="00513D56" w:rsidRDefault="00663777" w:rsidP="00663777">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 </w:t>
      </w:r>
      <w:r w:rsidR="004D08A6" w:rsidRPr="00513D56">
        <w:rPr>
          <w:rFonts w:ascii="Arial Nova" w:hAnsi="Arial Nova" w:cs="Arial"/>
          <w:i/>
          <w:iCs/>
          <w:color w:val="000000"/>
          <w:shd w:val="clear" w:color="auto" w:fill="FFFFFF"/>
        </w:rPr>
        <w:t xml:space="preserve">decisões </w:t>
      </w:r>
      <w:r w:rsidRPr="00513D56">
        <w:rPr>
          <w:rFonts w:ascii="Arial Nova" w:hAnsi="Arial Nova" w:cs="Arial"/>
          <w:i/>
          <w:iCs/>
          <w:color w:val="000000"/>
          <w:shd w:val="clear" w:color="auto" w:fill="FFFFFF"/>
        </w:rPr>
        <w:t>administrativas</w:t>
      </w:r>
      <w:r w:rsidRPr="00513D56">
        <w:rPr>
          <w:rFonts w:ascii="Arial Nova" w:hAnsi="Arial Nova" w:cs="Arial"/>
          <w:color w:val="000000"/>
          <w:shd w:val="clear" w:color="auto" w:fill="FFFFFF"/>
        </w:rPr>
        <w:t xml:space="preserve"> com eficácia normativa decorrente de lei entram em vigor </w:t>
      </w:r>
      <w:r w:rsidR="004D08A6" w:rsidRPr="00513D56">
        <w:rPr>
          <w:rFonts w:ascii="Arial Nova" w:hAnsi="Arial Nova" w:cs="Arial"/>
          <w:color w:val="000000"/>
          <w:shd w:val="clear" w:color="auto" w:fill="FFFFFF"/>
        </w:rPr>
        <w:t>30 (trinta) dias após a data da sua publicação;</w:t>
      </w:r>
    </w:p>
    <w:p w14:paraId="720031A0" w14:textId="1C2444A5" w:rsidR="004D08A6" w:rsidRPr="00513D56" w:rsidRDefault="004D08A6" w:rsidP="00663777">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 </w:t>
      </w:r>
      <w:r w:rsidRPr="00513D56">
        <w:rPr>
          <w:rFonts w:ascii="Arial Nova" w:hAnsi="Arial Nova" w:cs="Arial"/>
          <w:i/>
          <w:iCs/>
          <w:color w:val="000000"/>
          <w:shd w:val="clear" w:color="auto" w:fill="FFFFFF"/>
        </w:rPr>
        <w:t>convênios</w:t>
      </w:r>
      <w:r w:rsidRPr="00513D56">
        <w:rPr>
          <w:rFonts w:ascii="Arial Nova" w:hAnsi="Arial Nova" w:cs="Arial"/>
          <w:color w:val="000000"/>
          <w:shd w:val="clear" w:color="auto" w:fill="FFFFFF"/>
        </w:rPr>
        <w:t xml:space="preserve"> </w:t>
      </w:r>
      <w:r w:rsidR="00663777" w:rsidRPr="00513D56">
        <w:rPr>
          <w:rFonts w:ascii="Arial Nova" w:hAnsi="Arial Nova" w:cs="Arial"/>
          <w:color w:val="000000"/>
          <w:shd w:val="clear" w:color="auto" w:fill="FFFFFF"/>
        </w:rPr>
        <w:t xml:space="preserve">entram em vigor </w:t>
      </w:r>
      <w:r w:rsidRPr="00513D56">
        <w:rPr>
          <w:rFonts w:ascii="Arial Nova" w:hAnsi="Arial Nova" w:cs="Arial"/>
          <w:color w:val="000000"/>
          <w:shd w:val="clear" w:color="auto" w:fill="FFFFFF"/>
        </w:rPr>
        <w:t>na data neles prevista</w:t>
      </w:r>
      <w:r w:rsidR="00663777" w:rsidRPr="00513D56">
        <w:rPr>
          <w:rFonts w:ascii="Arial Nova" w:hAnsi="Arial Nova" w:cs="Arial"/>
          <w:color w:val="000000"/>
          <w:shd w:val="clear" w:color="auto" w:fill="FFFFFF"/>
        </w:rPr>
        <w:t xml:space="preserve"> ou, no silêncio, no prazo de 45 </w:t>
      </w:r>
      <w:r w:rsidR="005A3DB2" w:rsidRPr="00513D56">
        <w:rPr>
          <w:rFonts w:ascii="Arial Nova" w:hAnsi="Arial Nova" w:cs="Arial"/>
          <w:color w:val="000000"/>
          <w:shd w:val="clear" w:color="auto" w:fill="FFFFFF"/>
        </w:rPr>
        <w:t>dias, conforme LINDB.</w:t>
      </w:r>
    </w:p>
    <w:p w14:paraId="054FA312" w14:textId="77777777" w:rsidR="007D2C6A" w:rsidRPr="00513D56" w:rsidRDefault="007D2C6A" w:rsidP="005A3DB2">
      <w:pPr>
        <w:spacing w:after="0" w:line="360" w:lineRule="auto"/>
        <w:jc w:val="both"/>
        <w:rPr>
          <w:rFonts w:ascii="Arial Nova" w:hAnsi="Arial Nova" w:cs="Arial"/>
          <w:b/>
          <w:bCs/>
          <w:color w:val="000000"/>
          <w:shd w:val="clear" w:color="auto" w:fill="FFFFFF"/>
        </w:rPr>
      </w:pPr>
    </w:p>
    <w:p w14:paraId="14E46E31" w14:textId="094DB619" w:rsidR="005A3DB2" w:rsidRPr="00E47E41" w:rsidRDefault="005A3DB2" w:rsidP="005A3DB2">
      <w:pPr>
        <w:spacing w:after="0" w:line="360" w:lineRule="auto"/>
        <w:jc w:val="both"/>
        <w:rPr>
          <w:rFonts w:ascii="Arial Nova" w:hAnsi="Arial Nova" w:cs="Arial"/>
          <w:b/>
          <w:bCs/>
          <w:color w:val="BF8F00" w:themeColor="accent4" w:themeShade="BF"/>
          <w:shd w:val="clear" w:color="auto" w:fill="FFFFFF"/>
        </w:rPr>
      </w:pPr>
      <w:r w:rsidRPr="00E47E41">
        <w:rPr>
          <w:rFonts w:ascii="Arial Nova" w:hAnsi="Arial Nova" w:cs="Arial"/>
          <w:b/>
          <w:bCs/>
          <w:color w:val="BF8F00" w:themeColor="accent4" w:themeShade="BF"/>
          <w:shd w:val="clear" w:color="auto" w:fill="FFFFFF"/>
        </w:rPr>
        <w:t>6) Integração da Legislação Tributária (art. 108, CTN)</w:t>
      </w:r>
    </w:p>
    <w:p w14:paraId="3EDF4D57" w14:textId="2B7A5DD1" w:rsidR="005A3DB2" w:rsidRPr="00513D56" w:rsidRDefault="005A3DB2" w:rsidP="005A3DB2">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A integração da legislação tributária é possível</w:t>
      </w:r>
      <w:r w:rsidR="007820EE" w:rsidRPr="00513D56">
        <w:rPr>
          <w:rFonts w:ascii="Arial Nova" w:hAnsi="Arial Nova" w:cs="Arial"/>
          <w:color w:val="000000"/>
          <w:shd w:val="clear" w:color="auto" w:fill="FFFFFF"/>
        </w:rPr>
        <w:t xml:space="preserve">, </w:t>
      </w:r>
      <w:r w:rsidRPr="00513D56">
        <w:rPr>
          <w:rFonts w:ascii="Arial Nova" w:hAnsi="Arial Nova" w:cs="Arial"/>
          <w:color w:val="000000"/>
          <w:u w:val="single"/>
          <w:shd w:val="clear" w:color="auto" w:fill="FFFFFF"/>
        </w:rPr>
        <w:t xml:space="preserve">desde que obedecida a ordem sucessiva do </w:t>
      </w:r>
      <w:r w:rsidRPr="00513D56">
        <w:rPr>
          <w:rFonts w:ascii="Arial Nova" w:hAnsi="Arial Nova" w:cs="Arial"/>
          <w:b/>
          <w:bCs/>
          <w:color w:val="000000"/>
          <w:u w:val="single"/>
          <w:shd w:val="clear" w:color="auto" w:fill="FFFFFF"/>
        </w:rPr>
        <w:t>art. 108, CTN</w:t>
      </w:r>
      <w:r w:rsidRPr="00513D56">
        <w:rPr>
          <w:rFonts w:ascii="Arial Nova" w:hAnsi="Arial Nova" w:cs="Arial"/>
          <w:color w:val="000000"/>
          <w:shd w:val="clear" w:color="auto" w:fill="FFFFFF"/>
        </w:rPr>
        <w:t>. É a ordem:</w:t>
      </w:r>
    </w:p>
    <w:p w14:paraId="49C86735" w14:textId="737A7A39" w:rsidR="005A3DB2" w:rsidRPr="00513D56" w:rsidRDefault="005A3DB2" w:rsidP="005A3DB2">
      <w:pPr>
        <w:spacing w:after="0" w:line="360" w:lineRule="auto"/>
        <w:ind w:firstLine="708"/>
        <w:jc w:val="both"/>
        <w:rPr>
          <w:rFonts w:ascii="Arial Nova" w:hAnsi="Arial Nova" w:cs="Arial"/>
          <w:color w:val="000000"/>
          <w:shd w:val="clear" w:color="auto" w:fill="FFFFFF"/>
        </w:rPr>
      </w:pPr>
      <w:r w:rsidRPr="00513D56">
        <w:rPr>
          <w:rFonts w:ascii="Arial Nova" w:hAnsi="Arial Nova" w:cs="Arial"/>
          <w:color w:val="000000"/>
          <w:shd w:val="clear" w:color="auto" w:fill="FFFFFF"/>
        </w:rPr>
        <w:t>I - analogia;</w:t>
      </w:r>
    </w:p>
    <w:p w14:paraId="282C3951" w14:textId="6F3C32EC" w:rsidR="005A3DB2" w:rsidRPr="00513D56" w:rsidRDefault="005A3DB2" w:rsidP="005A3DB2">
      <w:pPr>
        <w:spacing w:after="0" w:line="360" w:lineRule="auto"/>
        <w:ind w:firstLine="708"/>
        <w:jc w:val="both"/>
        <w:rPr>
          <w:rFonts w:ascii="Arial Nova" w:hAnsi="Arial Nova" w:cs="Arial"/>
          <w:color w:val="000000"/>
          <w:shd w:val="clear" w:color="auto" w:fill="FFFFFF"/>
        </w:rPr>
      </w:pPr>
      <w:r w:rsidRPr="00513D56">
        <w:rPr>
          <w:rFonts w:ascii="Arial Nova" w:hAnsi="Arial Nova" w:cs="Arial"/>
          <w:color w:val="000000"/>
          <w:shd w:val="clear" w:color="auto" w:fill="FFFFFF"/>
        </w:rPr>
        <w:t>II - princípios gerais de direito tributário;</w:t>
      </w:r>
    </w:p>
    <w:p w14:paraId="439FA2D4" w14:textId="356E9AFA" w:rsidR="005A3DB2" w:rsidRPr="00513D56" w:rsidRDefault="005A3DB2" w:rsidP="005A3DB2">
      <w:pPr>
        <w:spacing w:after="0" w:line="360" w:lineRule="auto"/>
        <w:ind w:firstLine="708"/>
        <w:jc w:val="both"/>
        <w:rPr>
          <w:rFonts w:ascii="Arial Nova" w:hAnsi="Arial Nova" w:cs="Arial"/>
          <w:color w:val="000000"/>
          <w:shd w:val="clear" w:color="auto" w:fill="FFFFFF"/>
        </w:rPr>
      </w:pPr>
      <w:r w:rsidRPr="00513D56">
        <w:rPr>
          <w:rFonts w:ascii="Arial Nova" w:hAnsi="Arial Nova" w:cs="Arial"/>
          <w:color w:val="000000"/>
          <w:shd w:val="clear" w:color="auto" w:fill="FFFFFF"/>
        </w:rPr>
        <w:t>III - princípios gerais de direito público;</w:t>
      </w:r>
    </w:p>
    <w:p w14:paraId="5B5B4F00" w14:textId="6BB8C9C9" w:rsidR="005A3DB2" w:rsidRPr="00513D56" w:rsidRDefault="005A3DB2" w:rsidP="005A3DB2">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        </w:t>
      </w:r>
      <w:r w:rsidRPr="00513D56">
        <w:rPr>
          <w:rFonts w:ascii="Arial Nova" w:hAnsi="Arial Nova" w:cs="Arial"/>
          <w:color w:val="000000"/>
          <w:shd w:val="clear" w:color="auto" w:fill="FFFFFF"/>
        </w:rPr>
        <w:tab/>
        <w:t>IV - equidade.</w:t>
      </w:r>
    </w:p>
    <w:p w14:paraId="069CAFC2" w14:textId="77777777" w:rsidR="007820EE" w:rsidRPr="00513D56" w:rsidRDefault="007820EE" w:rsidP="005A3DB2">
      <w:pPr>
        <w:spacing w:after="0" w:line="360" w:lineRule="auto"/>
        <w:jc w:val="both"/>
        <w:rPr>
          <w:rFonts w:ascii="Arial Nova" w:hAnsi="Arial Nova" w:cs="Arial"/>
          <w:color w:val="000000"/>
          <w:shd w:val="clear" w:color="auto" w:fill="FFFFFF"/>
        </w:rPr>
      </w:pPr>
    </w:p>
    <w:p w14:paraId="2659B507" w14:textId="1082D7C7" w:rsidR="005A3DB2" w:rsidRPr="00513D56" w:rsidRDefault="005A3DB2" w:rsidP="005A3DB2">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O emprego da </w:t>
      </w:r>
      <w:r w:rsidRPr="00513D56">
        <w:rPr>
          <w:rFonts w:ascii="Arial Nova" w:hAnsi="Arial Nova" w:cs="Arial"/>
          <w:b/>
          <w:bCs/>
          <w:color w:val="000000"/>
          <w:shd w:val="clear" w:color="auto" w:fill="FFFFFF"/>
        </w:rPr>
        <w:t>analogia</w:t>
      </w:r>
      <w:r w:rsidRPr="00513D56">
        <w:rPr>
          <w:rFonts w:ascii="Arial Nova" w:hAnsi="Arial Nova" w:cs="Arial"/>
          <w:color w:val="000000"/>
          <w:shd w:val="clear" w:color="auto" w:fill="FFFFFF"/>
        </w:rPr>
        <w:t xml:space="preserve"> não poderá resultar na exigência de tributo não previsto em lei. Trata-se de</w:t>
      </w:r>
      <w:r w:rsidR="007820EE" w:rsidRPr="00513D56">
        <w:rPr>
          <w:rFonts w:ascii="Arial Nova" w:hAnsi="Arial Nova" w:cs="Arial"/>
          <w:color w:val="000000"/>
          <w:shd w:val="clear" w:color="auto" w:fill="FFFFFF"/>
        </w:rPr>
        <w:t xml:space="preserve"> uma</w:t>
      </w:r>
      <w:r w:rsidRPr="00513D56">
        <w:rPr>
          <w:rFonts w:ascii="Arial Nova" w:hAnsi="Arial Nova" w:cs="Arial"/>
          <w:color w:val="000000"/>
          <w:shd w:val="clear" w:color="auto" w:fill="FFFFFF"/>
        </w:rPr>
        <w:t xml:space="preserve"> concretização do </w:t>
      </w:r>
      <w:r w:rsidRPr="00513D56">
        <w:rPr>
          <w:rFonts w:ascii="Arial Nova" w:hAnsi="Arial Nova" w:cs="Arial"/>
          <w:i/>
          <w:iCs/>
          <w:color w:val="000000"/>
          <w:shd w:val="clear" w:color="auto" w:fill="FFFFFF"/>
        </w:rPr>
        <w:t>princípio da legalidade (art. 150, I da CF)</w:t>
      </w:r>
      <w:r w:rsidRPr="00513D56">
        <w:rPr>
          <w:rFonts w:ascii="Arial Nova" w:hAnsi="Arial Nova" w:cs="Arial"/>
          <w:color w:val="000000"/>
          <w:shd w:val="clear" w:color="auto" w:fill="FFFFFF"/>
        </w:rPr>
        <w:t>.</w:t>
      </w:r>
    </w:p>
    <w:p w14:paraId="5A828896" w14:textId="3644A4AF" w:rsidR="005A3DB2" w:rsidRPr="00513D56" w:rsidRDefault="005A3DB2" w:rsidP="007820EE">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O emprego da </w:t>
      </w:r>
      <w:r w:rsidRPr="00513D56">
        <w:rPr>
          <w:rFonts w:ascii="Arial Nova" w:hAnsi="Arial Nova" w:cs="Arial"/>
          <w:b/>
          <w:bCs/>
          <w:color w:val="000000"/>
          <w:shd w:val="clear" w:color="auto" w:fill="FFFFFF"/>
        </w:rPr>
        <w:t>eq</w:t>
      </w:r>
      <w:r w:rsidR="007820EE" w:rsidRPr="00513D56">
        <w:rPr>
          <w:rFonts w:ascii="Arial Nova" w:hAnsi="Arial Nova" w:cs="Arial"/>
          <w:b/>
          <w:bCs/>
          <w:color w:val="000000"/>
          <w:shd w:val="clear" w:color="auto" w:fill="FFFFFF"/>
        </w:rPr>
        <w:t>u</w:t>
      </w:r>
      <w:r w:rsidRPr="00513D56">
        <w:rPr>
          <w:rFonts w:ascii="Arial Nova" w:hAnsi="Arial Nova" w:cs="Arial"/>
          <w:b/>
          <w:bCs/>
          <w:color w:val="000000"/>
          <w:shd w:val="clear" w:color="auto" w:fill="FFFFFF"/>
        </w:rPr>
        <w:t>idade</w:t>
      </w:r>
      <w:r w:rsidRPr="00513D56">
        <w:rPr>
          <w:rFonts w:ascii="Arial Nova" w:hAnsi="Arial Nova" w:cs="Arial"/>
          <w:color w:val="000000"/>
          <w:shd w:val="clear" w:color="auto" w:fill="FFFFFF"/>
        </w:rPr>
        <w:t xml:space="preserve"> não poderá resultar na dispensa do pagamento de tributo devido.</w:t>
      </w:r>
      <w:r w:rsidR="007820EE" w:rsidRPr="00513D56">
        <w:rPr>
          <w:rFonts w:ascii="Arial Nova" w:hAnsi="Arial Nova" w:cs="Arial"/>
          <w:color w:val="000000"/>
          <w:shd w:val="clear" w:color="auto" w:fill="FFFFFF"/>
        </w:rPr>
        <w:t xml:space="preserve"> Significa que não se pode valer da “justiça absoluta” para o não pagamento de tributo. Por exemplo, um sujeito com deficiência visual não pode se valer dessa situação para deixar de pagar a </w:t>
      </w:r>
      <w:r w:rsidR="007820EE" w:rsidRPr="00513D56">
        <w:rPr>
          <w:rFonts w:ascii="Arial Nova" w:hAnsi="Arial Nova" w:cs="Arial"/>
          <w:i/>
          <w:iCs/>
          <w:color w:val="000000"/>
          <w:shd w:val="clear" w:color="auto" w:fill="FFFFFF"/>
        </w:rPr>
        <w:t>contribuição de iluminação pública</w:t>
      </w:r>
      <w:r w:rsidR="007820EE" w:rsidRPr="00513D56">
        <w:rPr>
          <w:rFonts w:ascii="Arial Nova" w:hAnsi="Arial Nova" w:cs="Arial"/>
          <w:color w:val="000000"/>
          <w:shd w:val="clear" w:color="auto" w:fill="FFFFFF"/>
        </w:rPr>
        <w:t>.</w:t>
      </w:r>
    </w:p>
    <w:p w14:paraId="7D9A3DF4" w14:textId="77777777" w:rsidR="005A3DB2" w:rsidRPr="00513D56" w:rsidRDefault="005A3DB2" w:rsidP="004D08A6">
      <w:pPr>
        <w:spacing w:after="0" w:line="360" w:lineRule="auto"/>
        <w:jc w:val="both"/>
        <w:rPr>
          <w:rFonts w:ascii="Arial Nova" w:hAnsi="Arial Nova" w:cs="Arial"/>
          <w:color w:val="000000"/>
          <w:shd w:val="clear" w:color="auto" w:fill="FFFFFF"/>
        </w:rPr>
      </w:pPr>
    </w:p>
    <w:p w14:paraId="694A687D" w14:textId="640518BB" w:rsidR="007820EE" w:rsidRPr="00E47E41" w:rsidRDefault="007820EE" w:rsidP="007820EE">
      <w:pPr>
        <w:spacing w:after="0" w:line="360" w:lineRule="auto"/>
        <w:jc w:val="both"/>
        <w:rPr>
          <w:rFonts w:ascii="Arial Nova" w:hAnsi="Arial Nova" w:cs="Arial"/>
          <w:b/>
          <w:bCs/>
          <w:color w:val="BF8F00" w:themeColor="accent4" w:themeShade="BF"/>
          <w:shd w:val="clear" w:color="auto" w:fill="FFFFFF"/>
        </w:rPr>
      </w:pPr>
      <w:r w:rsidRPr="00E47E41">
        <w:rPr>
          <w:rFonts w:ascii="Arial Nova" w:hAnsi="Arial Nova" w:cs="Arial"/>
          <w:b/>
          <w:bCs/>
          <w:color w:val="BF8F00" w:themeColor="accent4" w:themeShade="BF"/>
          <w:shd w:val="clear" w:color="auto" w:fill="FFFFFF"/>
        </w:rPr>
        <w:t>7) Interpretação da Legislação Tributária (art. 108, CTN)</w:t>
      </w:r>
    </w:p>
    <w:p w14:paraId="2D545EE2" w14:textId="7A2D2B3F" w:rsidR="004D08A6" w:rsidRPr="00513D56" w:rsidRDefault="007820EE" w:rsidP="007820EE">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 </w:t>
      </w:r>
      <w:r w:rsidRPr="00513D56">
        <w:rPr>
          <w:rFonts w:ascii="Arial Nova" w:hAnsi="Arial Nova" w:cs="Arial"/>
          <w:b/>
          <w:bCs/>
          <w:color w:val="000000"/>
          <w:shd w:val="clear" w:color="auto" w:fill="FFFFFF"/>
        </w:rPr>
        <w:t>Regra</w:t>
      </w:r>
      <w:r w:rsidRPr="00513D56">
        <w:rPr>
          <w:rFonts w:ascii="Arial Nova" w:hAnsi="Arial Nova" w:cs="Arial"/>
          <w:color w:val="000000"/>
          <w:shd w:val="clear" w:color="auto" w:fill="FFFFFF"/>
        </w:rPr>
        <w:t>: É possível a utilização de todos os métodos do ordenamento jurídico para a interpretação da legislação tributária, como</w:t>
      </w:r>
      <w:r w:rsidR="002E602A" w:rsidRPr="00513D56">
        <w:rPr>
          <w:rFonts w:ascii="Arial Nova" w:hAnsi="Arial Nova" w:cs="Arial"/>
          <w:color w:val="000000"/>
          <w:shd w:val="clear" w:color="auto" w:fill="FFFFFF"/>
        </w:rPr>
        <w:t xml:space="preserve"> </w:t>
      </w:r>
      <w:r w:rsidR="002E602A" w:rsidRPr="00513D56">
        <w:rPr>
          <w:rFonts w:ascii="Arial Nova" w:hAnsi="Arial Nova" w:cs="Arial"/>
          <w:i/>
          <w:iCs/>
          <w:color w:val="000000"/>
          <w:shd w:val="clear" w:color="auto" w:fill="FFFFFF"/>
        </w:rPr>
        <w:t>literal, teleológico, sistemático, extensivo, restritivo, ampliativo</w:t>
      </w:r>
      <w:r w:rsidR="002E602A" w:rsidRPr="00513D56">
        <w:rPr>
          <w:rFonts w:ascii="Arial Nova" w:hAnsi="Arial Nova" w:cs="Arial"/>
          <w:color w:val="000000"/>
          <w:shd w:val="clear" w:color="auto" w:fill="FFFFFF"/>
        </w:rPr>
        <w:t>.</w:t>
      </w:r>
    </w:p>
    <w:p w14:paraId="75EADE25" w14:textId="77777777" w:rsidR="00E26E35" w:rsidRPr="00513D56" w:rsidRDefault="00E26E35" w:rsidP="007820EE">
      <w:pPr>
        <w:spacing w:after="0" w:line="360" w:lineRule="auto"/>
        <w:jc w:val="both"/>
        <w:rPr>
          <w:rFonts w:ascii="Arial Nova" w:hAnsi="Arial Nova" w:cs="Arial"/>
          <w:color w:val="000000"/>
          <w:shd w:val="clear" w:color="auto" w:fill="FFFFFF"/>
        </w:rPr>
      </w:pPr>
    </w:p>
    <w:p w14:paraId="3DE517BF" w14:textId="4B73AB49" w:rsidR="002E602A" w:rsidRPr="00513D56" w:rsidRDefault="002E602A" w:rsidP="007820EE">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Exceções (arts. 111 e 112, CTN)</w:t>
      </w:r>
      <w:r w:rsidRPr="00513D56">
        <w:rPr>
          <w:rFonts w:ascii="Arial Nova" w:hAnsi="Arial Nova" w:cs="Arial"/>
          <w:color w:val="000000"/>
          <w:shd w:val="clear" w:color="auto" w:fill="FFFFFF"/>
        </w:rPr>
        <w:t>:</w:t>
      </w:r>
    </w:p>
    <w:p w14:paraId="194610C8" w14:textId="2CD06378" w:rsidR="00E26E35" w:rsidRPr="00513D56" w:rsidRDefault="00F1478B" w:rsidP="002E602A">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A legislação tributária será interpretada de forma </w:t>
      </w:r>
      <w:r w:rsidRPr="00513D56">
        <w:rPr>
          <w:rFonts w:ascii="Arial Nova" w:hAnsi="Arial Nova" w:cs="Arial"/>
          <w:color w:val="000000"/>
          <w:u w:val="single"/>
          <w:shd w:val="clear" w:color="auto" w:fill="FFFFFF"/>
        </w:rPr>
        <w:t>literal</w:t>
      </w:r>
      <w:r w:rsidRPr="00513D56">
        <w:rPr>
          <w:rFonts w:ascii="Arial Nova" w:hAnsi="Arial Nova" w:cs="Arial"/>
          <w:color w:val="000000"/>
          <w:shd w:val="clear" w:color="auto" w:fill="FFFFFF"/>
        </w:rPr>
        <w:t xml:space="preserve"> quando dispor sobre os seguintes temas (</w:t>
      </w:r>
      <w:r w:rsidRPr="00513D56">
        <w:rPr>
          <w:rFonts w:ascii="Arial Nova" w:hAnsi="Arial Nova" w:cs="Arial"/>
          <w:b/>
          <w:bCs/>
          <w:color w:val="000000"/>
          <w:shd w:val="clear" w:color="auto" w:fill="FFFFFF"/>
        </w:rPr>
        <w:t>art. 111, CTN</w:t>
      </w:r>
      <w:r w:rsidRPr="00513D56">
        <w:rPr>
          <w:rFonts w:ascii="Arial Nova" w:hAnsi="Arial Nova" w:cs="Arial"/>
          <w:color w:val="000000"/>
          <w:shd w:val="clear" w:color="auto" w:fill="FFFFFF"/>
        </w:rPr>
        <w:t>)</w:t>
      </w:r>
      <w:r w:rsidR="002E602A" w:rsidRPr="00513D56">
        <w:rPr>
          <w:rFonts w:ascii="Arial Nova" w:hAnsi="Arial Nova" w:cs="Arial"/>
          <w:color w:val="000000"/>
          <w:shd w:val="clear" w:color="auto" w:fill="FFFFFF"/>
        </w:rPr>
        <w:t xml:space="preserve">: </w:t>
      </w:r>
      <w:r w:rsidR="00856AE3" w:rsidRPr="00513D56">
        <w:rPr>
          <w:rFonts w:ascii="Arial Nova" w:hAnsi="Arial Nova" w:cs="Arial"/>
          <w:color w:val="000000"/>
          <w:shd w:val="clear" w:color="auto" w:fill="FFFFFF"/>
        </w:rPr>
        <w:t xml:space="preserve">                    </w:t>
      </w:r>
    </w:p>
    <w:p w14:paraId="238917B8" w14:textId="57ED9C46" w:rsidR="00E26E35" w:rsidRPr="00513D56" w:rsidRDefault="002E602A" w:rsidP="00E26E35">
      <w:pPr>
        <w:spacing w:after="0" w:line="360" w:lineRule="auto"/>
        <w:ind w:firstLine="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(1) </w:t>
      </w:r>
      <w:r w:rsidRPr="00513D56">
        <w:rPr>
          <w:rFonts w:ascii="Arial Nova" w:hAnsi="Arial Nova" w:cs="Arial"/>
          <w:i/>
          <w:iCs/>
          <w:color w:val="000000"/>
          <w:shd w:val="clear" w:color="auto" w:fill="FFFFFF"/>
        </w:rPr>
        <w:t>suspensão</w:t>
      </w:r>
      <w:r w:rsidRPr="00513D56">
        <w:rPr>
          <w:rFonts w:ascii="Arial Nova" w:hAnsi="Arial Nova" w:cs="Arial"/>
          <w:color w:val="000000"/>
          <w:shd w:val="clear" w:color="auto" w:fill="FFFFFF"/>
        </w:rPr>
        <w:t xml:space="preserve"> ou </w:t>
      </w:r>
      <w:r w:rsidRPr="00513D56">
        <w:rPr>
          <w:rFonts w:ascii="Arial Nova" w:hAnsi="Arial Nova" w:cs="Arial"/>
          <w:i/>
          <w:iCs/>
          <w:color w:val="000000"/>
          <w:shd w:val="clear" w:color="auto" w:fill="FFFFFF"/>
        </w:rPr>
        <w:t>exclusão</w:t>
      </w:r>
      <w:r w:rsidRPr="00513D56">
        <w:rPr>
          <w:rFonts w:ascii="Arial Nova" w:hAnsi="Arial Nova" w:cs="Arial"/>
          <w:color w:val="000000"/>
          <w:shd w:val="clear" w:color="auto" w:fill="FFFFFF"/>
        </w:rPr>
        <w:t xml:space="preserve"> do crédito tributário</w:t>
      </w:r>
      <w:r w:rsidR="00E26E35" w:rsidRPr="00513D56">
        <w:rPr>
          <w:rFonts w:ascii="Arial Nova" w:hAnsi="Arial Nova" w:cs="Arial"/>
          <w:color w:val="000000"/>
          <w:shd w:val="clear" w:color="auto" w:fill="FFFFFF"/>
        </w:rPr>
        <w:t xml:space="preserve"> (art. 175, CTN)</w:t>
      </w:r>
      <w:r w:rsidRPr="00513D56">
        <w:rPr>
          <w:rFonts w:ascii="Arial Nova" w:hAnsi="Arial Nova" w:cs="Arial"/>
          <w:color w:val="000000"/>
          <w:shd w:val="clear" w:color="auto" w:fill="FFFFFF"/>
        </w:rPr>
        <w:t>;</w:t>
      </w:r>
    </w:p>
    <w:p w14:paraId="6CF39DF6" w14:textId="7830C828" w:rsidR="00E26E35" w:rsidRPr="00513D56" w:rsidRDefault="002E602A" w:rsidP="00E26E35">
      <w:pPr>
        <w:spacing w:after="0" w:line="360" w:lineRule="auto"/>
        <w:ind w:firstLine="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(2) outorga de </w:t>
      </w:r>
      <w:r w:rsidRPr="00513D56">
        <w:rPr>
          <w:rFonts w:ascii="Arial Nova" w:hAnsi="Arial Nova" w:cs="Arial"/>
          <w:i/>
          <w:iCs/>
          <w:color w:val="000000"/>
          <w:shd w:val="clear" w:color="auto" w:fill="FFFFFF"/>
        </w:rPr>
        <w:t>isenção</w:t>
      </w:r>
      <w:r w:rsidR="00E26E35" w:rsidRPr="00513D56">
        <w:rPr>
          <w:rFonts w:ascii="Arial Nova" w:hAnsi="Arial Nova" w:cs="Arial"/>
          <w:color w:val="000000"/>
          <w:shd w:val="clear" w:color="auto" w:fill="FFFFFF"/>
        </w:rPr>
        <w:t xml:space="preserve"> (art. 151, CTN)</w:t>
      </w:r>
      <w:r w:rsidRPr="00513D56">
        <w:rPr>
          <w:rFonts w:ascii="Arial Nova" w:hAnsi="Arial Nova" w:cs="Arial"/>
          <w:color w:val="000000"/>
          <w:shd w:val="clear" w:color="auto" w:fill="FFFFFF"/>
        </w:rPr>
        <w:t>;</w:t>
      </w:r>
    </w:p>
    <w:p w14:paraId="0107F5C5" w14:textId="3FF1A416" w:rsidR="002E602A" w:rsidRPr="00513D56" w:rsidRDefault="002E602A" w:rsidP="00E26E35">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lastRenderedPageBreak/>
        <w:t xml:space="preserve">(3) dispensa do cumprimento de </w:t>
      </w:r>
      <w:r w:rsidRPr="00513D56">
        <w:rPr>
          <w:rFonts w:ascii="Arial Nova" w:hAnsi="Arial Nova" w:cs="Arial"/>
          <w:i/>
          <w:iCs/>
          <w:color w:val="000000"/>
          <w:shd w:val="clear" w:color="auto" w:fill="FFFFFF"/>
        </w:rPr>
        <w:t>obrigações tributárias acessórias</w:t>
      </w:r>
      <w:r w:rsidR="00E26E35" w:rsidRPr="00513D56">
        <w:rPr>
          <w:rFonts w:ascii="Arial Nova" w:hAnsi="Arial Nova" w:cs="Arial"/>
          <w:color w:val="000000"/>
          <w:shd w:val="clear" w:color="auto" w:fill="FFFFFF"/>
        </w:rPr>
        <w:t xml:space="preserve"> (obrigações de fazer ou não fazer que o sujeito passivo está obrigado para facilitar a arrecadação; art. 113, par. 2º, CTN)</w:t>
      </w:r>
      <w:r w:rsidRPr="00513D56">
        <w:rPr>
          <w:rFonts w:ascii="Arial Nova" w:hAnsi="Arial Nova" w:cs="Arial"/>
          <w:color w:val="000000"/>
          <w:shd w:val="clear" w:color="auto" w:fill="FFFFFF"/>
        </w:rPr>
        <w:t>.</w:t>
      </w:r>
    </w:p>
    <w:p w14:paraId="0CA80B75" w14:textId="77777777" w:rsidR="008445D2" w:rsidRPr="00513D56" w:rsidRDefault="008445D2" w:rsidP="002E602A">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ab/>
      </w:r>
    </w:p>
    <w:p w14:paraId="25CC3271" w14:textId="6F44D813" w:rsidR="008445D2" w:rsidRPr="00513D56" w:rsidRDefault="008445D2" w:rsidP="008445D2">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1: interpretar de forma literal não significa interpretar de forma restritiva.               É interpretar como expressamente previsto na lei. Por exemplo, na forma do                   art. 14 da Lei n. 7713/88, os proventos dos deficientes visuais estão isentos de IR. De acordo com o art. 111, CTN (por força da interpretação literal), está isenção aplica-se aos deficientes visuais monoculares, e não apenas aos binoculares (não pode restringir). Além disso, também de acordo com o                    art. 111, CTN (por força da interpretação literal), está isenção </w:t>
      </w:r>
      <w:r w:rsidRPr="00513D56">
        <w:rPr>
          <w:rFonts w:ascii="Arial Nova" w:hAnsi="Arial Nova" w:cs="Arial"/>
          <w:color w:val="000000"/>
          <w:u w:val="single"/>
          <w:shd w:val="clear" w:color="auto" w:fill="FFFFFF"/>
        </w:rPr>
        <w:t>não</w:t>
      </w:r>
      <w:r w:rsidRPr="00513D56">
        <w:rPr>
          <w:rFonts w:ascii="Arial Nova" w:hAnsi="Arial Nova" w:cs="Arial"/>
          <w:color w:val="000000"/>
          <w:shd w:val="clear" w:color="auto" w:fill="FFFFFF"/>
        </w:rPr>
        <w:t xml:space="preserve"> se aplica aos deficientes auditivos.</w:t>
      </w:r>
    </w:p>
    <w:p w14:paraId="3F225587" w14:textId="2337E301" w:rsidR="00203F70" w:rsidRPr="00513D56" w:rsidRDefault="00203F70" w:rsidP="008445D2">
      <w:pPr>
        <w:spacing w:after="0" w:line="360" w:lineRule="auto"/>
        <w:ind w:left="705"/>
        <w:jc w:val="both"/>
        <w:rPr>
          <w:rFonts w:ascii="Arial Nova" w:hAnsi="Arial Nova" w:cs="Arial"/>
          <w:color w:val="000000"/>
          <w:shd w:val="clear" w:color="auto" w:fill="FFFFFF"/>
        </w:rPr>
      </w:pPr>
    </w:p>
    <w:p w14:paraId="320C515D" w14:textId="6094C8D2" w:rsidR="00203F70" w:rsidRPr="00513D56" w:rsidRDefault="00203F70" w:rsidP="008445D2">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2: atualmente, a </w:t>
      </w:r>
      <w:r w:rsidRPr="00513D56">
        <w:rPr>
          <w:rFonts w:ascii="Arial Nova" w:hAnsi="Arial Nova" w:cs="Arial"/>
          <w:b/>
          <w:bCs/>
          <w:color w:val="000000"/>
          <w:shd w:val="clear" w:color="auto" w:fill="FFFFFF"/>
        </w:rPr>
        <w:t>jurisprudência dos Tribunais Superiores</w:t>
      </w:r>
      <w:r w:rsidRPr="00513D56">
        <w:rPr>
          <w:rFonts w:ascii="Arial Nova" w:hAnsi="Arial Nova" w:cs="Arial"/>
          <w:color w:val="000000"/>
          <w:shd w:val="clear" w:color="auto" w:fill="FFFFFF"/>
        </w:rPr>
        <w:t xml:space="preserve">, à luz da isonomia, </w:t>
      </w:r>
      <w:r w:rsidR="00F1478B" w:rsidRPr="00513D56">
        <w:rPr>
          <w:rFonts w:ascii="Arial Nova" w:hAnsi="Arial Nova" w:cs="Arial"/>
          <w:color w:val="000000"/>
          <w:shd w:val="clear" w:color="auto" w:fill="FFFFFF"/>
        </w:rPr>
        <w:t>entende que é possível conceder a isenção aos deficientes.</w:t>
      </w:r>
    </w:p>
    <w:p w14:paraId="18B02A8B" w14:textId="05864F97" w:rsidR="00E26E35" w:rsidRPr="00513D56" w:rsidRDefault="00E26E35" w:rsidP="002E602A">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ab/>
      </w:r>
    </w:p>
    <w:p w14:paraId="302C3AC8" w14:textId="210A5B49" w:rsidR="00856AE3" w:rsidRPr="00513D56" w:rsidRDefault="00856AE3" w:rsidP="002E602A">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A </w:t>
      </w:r>
      <w:r w:rsidR="00F1478B" w:rsidRPr="00513D56">
        <w:rPr>
          <w:rFonts w:ascii="Arial Nova" w:hAnsi="Arial Nova" w:cs="Arial"/>
          <w:color w:val="000000"/>
          <w:shd w:val="clear" w:color="auto" w:fill="FFFFFF"/>
        </w:rPr>
        <w:t xml:space="preserve">legislação tributária será interpretada de </w:t>
      </w:r>
      <w:r w:rsidR="00F1478B" w:rsidRPr="00513D56">
        <w:rPr>
          <w:rFonts w:ascii="Arial Nova" w:hAnsi="Arial Nova" w:cs="Arial"/>
          <w:color w:val="000000"/>
          <w:u w:val="single"/>
          <w:shd w:val="clear" w:color="auto" w:fill="FFFFFF"/>
        </w:rPr>
        <w:t>maneira mais benéfica ao contribuinte</w:t>
      </w:r>
      <w:r w:rsidR="00F1478B" w:rsidRPr="00513D56">
        <w:rPr>
          <w:rFonts w:ascii="Arial Nova" w:hAnsi="Arial Nova" w:cs="Arial"/>
          <w:color w:val="000000"/>
          <w:shd w:val="clear" w:color="auto" w:fill="FFFFFF"/>
        </w:rPr>
        <w:t xml:space="preserve">, única e exclusivamente, quando houver </w:t>
      </w:r>
      <w:r w:rsidR="00F1478B" w:rsidRPr="00513D56">
        <w:rPr>
          <w:rFonts w:ascii="Arial Nova" w:hAnsi="Arial Nova" w:cs="Arial"/>
          <w:color w:val="000000"/>
          <w:u w:val="single"/>
          <w:shd w:val="clear" w:color="auto" w:fill="FFFFFF"/>
        </w:rPr>
        <w:t>dúvida</w:t>
      </w:r>
      <w:r w:rsidR="00F1478B" w:rsidRPr="00513D56">
        <w:rPr>
          <w:rFonts w:ascii="Arial Nova" w:hAnsi="Arial Nova" w:cs="Arial"/>
          <w:color w:val="000000"/>
          <w:shd w:val="clear" w:color="auto" w:fill="FFFFFF"/>
        </w:rPr>
        <w:t xml:space="preserve"> </w:t>
      </w:r>
      <w:r w:rsidR="00EF41F8" w:rsidRPr="00513D56">
        <w:rPr>
          <w:rFonts w:ascii="Arial Nova" w:hAnsi="Arial Nova" w:cs="Arial"/>
          <w:color w:val="000000"/>
          <w:shd w:val="clear" w:color="auto" w:fill="FFFFFF"/>
        </w:rPr>
        <w:t xml:space="preserve">em relação a </w:t>
      </w:r>
      <w:r w:rsidR="00EF41F8" w:rsidRPr="00513D56">
        <w:rPr>
          <w:rFonts w:ascii="Arial Nova" w:hAnsi="Arial Nova" w:cs="Arial"/>
          <w:color w:val="000000"/>
          <w:u w:val="single"/>
          <w:shd w:val="clear" w:color="auto" w:fill="FFFFFF"/>
        </w:rPr>
        <w:t xml:space="preserve">norma que dispões sobre </w:t>
      </w:r>
      <w:r w:rsidR="00F1478B" w:rsidRPr="00513D56">
        <w:rPr>
          <w:rFonts w:ascii="Arial Nova" w:hAnsi="Arial Nova" w:cs="Arial"/>
          <w:color w:val="000000"/>
          <w:u w:val="single"/>
          <w:shd w:val="clear" w:color="auto" w:fill="FFFFFF"/>
        </w:rPr>
        <w:t>infração</w:t>
      </w:r>
      <w:r w:rsidR="00EF41F8" w:rsidRPr="00513D56">
        <w:rPr>
          <w:rFonts w:ascii="Arial Nova" w:hAnsi="Arial Nova" w:cs="Arial"/>
          <w:color w:val="000000"/>
          <w:u w:val="single"/>
          <w:shd w:val="clear" w:color="auto" w:fill="FFFFFF"/>
        </w:rPr>
        <w:t xml:space="preserve"> ou </w:t>
      </w:r>
      <w:r w:rsidRPr="00513D56">
        <w:rPr>
          <w:rFonts w:ascii="Arial Nova" w:hAnsi="Arial Nova" w:cs="Arial"/>
          <w:color w:val="000000"/>
          <w:u w:val="single"/>
          <w:shd w:val="clear" w:color="auto" w:fill="FFFFFF"/>
        </w:rPr>
        <w:t>penalidades</w:t>
      </w:r>
      <w:r w:rsidR="00EF41F8" w:rsidRPr="00513D56">
        <w:rPr>
          <w:rFonts w:ascii="Arial Nova" w:hAnsi="Arial Nova" w:cs="Arial"/>
          <w:color w:val="000000"/>
          <w:u w:val="single"/>
          <w:shd w:val="clear" w:color="auto" w:fill="FFFFFF"/>
        </w:rPr>
        <w:t xml:space="preserve"> (multa)</w:t>
      </w:r>
      <w:r w:rsidR="00EF41F8" w:rsidRPr="00513D56">
        <w:rPr>
          <w:rFonts w:ascii="Arial Nova" w:hAnsi="Arial Nova" w:cs="Arial"/>
          <w:color w:val="000000"/>
          <w:shd w:val="clear" w:color="auto" w:fill="FFFFFF"/>
        </w:rPr>
        <w:t>.</w:t>
      </w:r>
    </w:p>
    <w:p w14:paraId="255CBC5D" w14:textId="71B30224" w:rsidR="007D2C6A" w:rsidRPr="00513D56" w:rsidRDefault="007D2C6A" w:rsidP="002E602A">
      <w:pPr>
        <w:spacing w:after="0" w:line="360" w:lineRule="auto"/>
        <w:jc w:val="both"/>
        <w:rPr>
          <w:rFonts w:ascii="Arial Nova" w:hAnsi="Arial Nova" w:cs="Arial"/>
          <w:color w:val="000000"/>
          <w:shd w:val="clear" w:color="auto" w:fill="FFFFFF"/>
        </w:rPr>
      </w:pPr>
    </w:p>
    <w:p w14:paraId="7B660E6B" w14:textId="3B9397EB" w:rsidR="007D2C6A" w:rsidRPr="00513D56" w:rsidRDefault="007D2C6A" w:rsidP="002E602A">
      <w:pPr>
        <w:spacing w:after="0" w:line="360" w:lineRule="auto"/>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A lei tributária </w:t>
      </w:r>
      <w:r w:rsidRPr="00513D56">
        <w:rPr>
          <w:rFonts w:ascii="Arial Nova" w:hAnsi="Arial Nova" w:cs="Arial"/>
          <w:color w:val="000000"/>
          <w:u w:val="single"/>
          <w:shd w:val="clear" w:color="auto" w:fill="FFFFFF"/>
        </w:rPr>
        <w:t>não</w:t>
      </w:r>
      <w:r w:rsidRPr="00513D56">
        <w:rPr>
          <w:rFonts w:ascii="Arial Nova" w:hAnsi="Arial Nova" w:cs="Arial"/>
          <w:color w:val="000000"/>
          <w:shd w:val="clear" w:color="auto" w:fill="FFFFFF"/>
        </w:rPr>
        <w:t xml:space="preserve"> pode alterar a definição, o conteúdo e o alcance de institutos, conceitos e formas de direito privado, utilizados, expressa ou implicitamente, pela Constituição Federal, pelas Constituições dos Estados, ou pelas Leis Orgânicas do Distrito Federal ou dos Municípios, para definir ou limitar competências tributárias.</w:t>
      </w:r>
    </w:p>
    <w:p w14:paraId="2837EA57" w14:textId="6E251274" w:rsidR="00D10862" w:rsidRPr="00513D56" w:rsidRDefault="00D10862" w:rsidP="00D10862">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Exemplo: </w:t>
      </w:r>
      <w:r w:rsidRPr="00513D56">
        <w:rPr>
          <w:rFonts w:ascii="Arial Nova" w:hAnsi="Arial Nova" w:cs="Arial"/>
          <w:i/>
          <w:iCs/>
          <w:color w:val="000000"/>
          <w:shd w:val="clear" w:color="auto" w:fill="FFFFFF"/>
        </w:rPr>
        <w:t>faturamento</w:t>
      </w:r>
      <w:r w:rsidRPr="00513D56">
        <w:rPr>
          <w:rFonts w:ascii="Arial Nova" w:hAnsi="Arial Nova" w:cs="Arial"/>
          <w:color w:val="000000"/>
          <w:shd w:val="clear" w:color="auto" w:fill="FFFFFF"/>
        </w:rPr>
        <w:t xml:space="preserve"> </w:t>
      </w:r>
      <w:r w:rsidR="00C15B28" w:rsidRPr="00513D56">
        <w:rPr>
          <w:rFonts w:ascii="Arial Nova" w:hAnsi="Arial Nova" w:cs="Arial"/>
          <w:color w:val="000000"/>
          <w:shd w:val="clear" w:color="auto" w:fill="FFFFFF"/>
        </w:rPr>
        <w:t xml:space="preserve">é o </w:t>
      </w:r>
      <w:r w:rsidRPr="00513D56">
        <w:rPr>
          <w:rFonts w:ascii="Arial Nova" w:hAnsi="Arial Nova" w:cs="Arial"/>
          <w:color w:val="000000"/>
          <w:shd w:val="clear" w:color="auto" w:fill="FFFFFF"/>
        </w:rPr>
        <w:t xml:space="preserve">resultado da emissão de fatura a empresa, isto é, resultado da venda </w:t>
      </w:r>
      <w:r w:rsidR="00C15B28" w:rsidRPr="00513D56">
        <w:rPr>
          <w:rFonts w:ascii="Arial Nova" w:hAnsi="Arial Nova" w:cs="Arial"/>
          <w:color w:val="000000"/>
          <w:shd w:val="clear" w:color="auto" w:fill="FFFFFF"/>
        </w:rPr>
        <w:t xml:space="preserve">e </w:t>
      </w:r>
      <w:r w:rsidRPr="00513D56">
        <w:rPr>
          <w:rFonts w:ascii="Arial Nova" w:hAnsi="Arial Nova" w:cs="Arial"/>
          <w:i/>
          <w:iCs/>
          <w:color w:val="000000"/>
          <w:shd w:val="clear" w:color="auto" w:fill="FFFFFF"/>
        </w:rPr>
        <w:t>receita</w:t>
      </w:r>
      <w:r w:rsidRPr="00513D56">
        <w:rPr>
          <w:rFonts w:ascii="Arial Nova" w:hAnsi="Arial Nova" w:cs="Arial"/>
          <w:color w:val="000000"/>
          <w:shd w:val="clear" w:color="auto" w:fill="FFFFFF"/>
        </w:rPr>
        <w:t xml:space="preserve"> </w:t>
      </w:r>
      <w:r w:rsidR="00C15B28" w:rsidRPr="00513D56">
        <w:rPr>
          <w:rFonts w:ascii="Arial Nova" w:hAnsi="Arial Nova" w:cs="Arial"/>
          <w:color w:val="000000"/>
          <w:shd w:val="clear" w:color="auto" w:fill="FFFFFF"/>
        </w:rPr>
        <w:t xml:space="preserve">é </w:t>
      </w:r>
      <w:r w:rsidRPr="00513D56">
        <w:rPr>
          <w:rFonts w:ascii="Arial Nova" w:hAnsi="Arial Nova" w:cs="Arial"/>
          <w:color w:val="000000"/>
          <w:shd w:val="clear" w:color="auto" w:fill="FFFFFF"/>
        </w:rPr>
        <w:t>todo ingresso definitivo na empresa</w:t>
      </w:r>
      <w:r w:rsidR="00C15B28" w:rsidRPr="00513D56">
        <w:rPr>
          <w:rFonts w:ascii="Arial Nova" w:hAnsi="Arial Nova" w:cs="Arial"/>
          <w:color w:val="000000"/>
          <w:shd w:val="clear" w:color="auto" w:fill="FFFFFF"/>
        </w:rPr>
        <w:t>, não podendo a lei tributária alterar tais conceitos constitucionais.</w:t>
      </w:r>
    </w:p>
    <w:p w14:paraId="266C6139" w14:textId="77777777" w:rsidR="00D10862" w:rsidRPr="00513D56" w:rsidRDefault="00D10862" w:rsidP="00D10862">
      <w:pPr>
        <w:spacing w:after="0" w:line="360" w:lineRule="auto"/>
        <w:ind w:left="705"/>
        <w:jc w:val="both"/>
        <w:rPr>
          <w:rFonts w:ascii="Arial Nova" w:hAnsi="Arial Nova" w:cs="Arial"/>
          <w:color w:val="000000"/>
          <w:shd w:val="clear" w:color="auto" w:fill="FFFFFF"/>
        </w:rPr>
      </w:pPr>
    </w:p>
    <w:p w14:paraId="497C5855" w14:textId="32DAE3F9" w:rsidR="00D10862" w:rsidRPr="00513D56" w:rsidRDefault="00D10862" w:rsidP="00D10862">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não existe </w:t>
      </w:r>
      <w:r w:rsidRPr="00513D56">
        <w:rPr>
          <w:rFonts w:ascii="Arial Nova" w:hAnsi="Arial Nova" w:cs="Arial"/>
          <w:i/>
          <w:iCs/>
          <w:color w:val="000000"/>
          <w:shd w:val="clear" w:color="auto" w:fill="FFFFFF"/>
        </w:rPr>
        <w:t>constitucionalização superveniente</w:t>
      </w:r>
      <w:r w:rsidRPr="00513D56">
        <w:rPr>
          <w:rFonts w:ascii="Arial Nova" w:hAnsi="Arial Nova" w:cs="Arial"/>
          <w:color w:val="000000"/>
          <w:shd w:val="clear" w:color="auto" w:fill="FFFFFF"/>
        </w:rPr>
        <w:t xml:space="preserve">, isto é, uma lei </w:t>
      </w:r>
      <w:r w:rsidR="00B53E82" w:rsidRPr="00513D56">
        <w:rPr>
          <w:rFonts w:ascii="Arial Nova" w:hAnsi="Arial Nova" w:cs="Arial"/>
          <w:color w:val="000000"/>
          <w:shd w:val="clear" w:color="auto" w:fill="FFFFFF"/>
        </w:rPr>
        <w:t xml:space="preserve">que nasceu </w:t>
      </w:r>
      <w:r w:rsidRPr="00513D56">
        <w:rPr>
          <w:rFonts w:ascii="Arial Nova" w:hAnsi="Arial Nova" w:cs="Arial"/>
          <w:color w:val="000000"/>
          <w:shd w:val="clear" w:color="auto" w:fill="FFFFFF"/>
        </w:rPr>
        <w:t>inconstitucional não se torna constitucional pela</w:t>
      </w:r>
      <w:r w:rsidR="00B53E82" w:rsidRPr="00513D56">
        <w:rPr>
          <w:rFonts w:ascii="Arial Nova" w:hAnsi="Arial Nova" w:cs="Arial"/>
          <w:color w:val="000000"/>
          <w:shd w:val="clear" w:color="auto" w:fill="FFFFFF"/>
        </w:rPr>
        <w:t xml:space="preserve"> </w:t>
      </w:r>
      <w:r w:rsidRPr="00513D56">
        <w:rPr>
          <w:rFonts w:ascii="Arial Nova" w:hAnsi="Arial Nova" w:cs="Arial"/>
          <w:color w:val="000000"/>
          <w:shd w:val="clear" w:color="auto" w:fill="FFFFFF"/>
        </w:rPr>
        <w:t xml:space="preserve">posterior </w:t>
      </w:r>
      <w:r w:rsidR="00B53E82" w:rsidRPr="00513D56">
        <w:rPr>
          <w:rFonts w:ascii="Arial Nova" w:hAnsi="Arial Nova" w:cs="Arial"/>
          <w:color w:val="000000"/>
          <w:shd w:val="clear" w:color="auto" w:fill="FFFFFF"/>
        </w:rPr>
        <w:t xml:space="preserve">alteração </w:t>
      </w:r>
      <w:r w:rsidRPr="00513D56">
        <w:rPr>
          <w:rFonts w:ascii="Arial Nova" w:hAnsi="Arial Nova" w:cs="Arial"/>
          <w:color w:val="000000"/>
          <w:shd w:val="clear" w:color="auto" w:fill="FFFFFF"/>
        </w:rPr>
        <w:t>da CF.</w:t>
      </w:r>
    </w:p>
    <w:p w14:paraId="008100F0" w14:textId="700DA245" w:rsidR="007D2C6A" w:rsidRPr="00513D56" w:rsidRDefault="007D2C6A" w:rsidP="002E602A">
      <w:pPr>
        <w:spacing w:after="0" w:line="360" w:lineRule="auto"/>
        <w:jc w:val="both"/>
        <w:rPr>
          <w:rFonts w:ascii="Arial Nova" w:hAnsi="Arial Nova" w:cs="Arial"/>
          <w:color w:val="000000"/>
          <w:shd w:val="clear" w:color="auto" w:fill="FFFFFF"/>
        </w:rPr>
      </w:pPr>
    </w:p>
    <w:p w14:paraId="56171BEA" w14:textId="77777777" w:rsidR="007D2C6A" w:rsidRPr="00513D56" w:rsidRDefault="007D2C6A" w:rsidP="002E602A">
      <w:pPr>
        <w:spacing w:after="0" w:line="360" w:lineRule="auto"/>
        <w:jc w:val="both"/>
        <w:rPr>
          <w:rFonts w:ascii="Arial Nova" w:hAnsi="Arial Nova" w:cs="Arial"/>
          <w:color w:val="000000"/>
          <w:shd w:val="clear" w:color="auto" w:fill="FFFFFF"/>
        </w:rPr>
      </w:pPr>
    </w:p>
    <w:p w14:paraId="2F7EE3E4" w14:textId="77777777" w:rsidR="002E602A" w:rsidRPr="00513D56" w:rsidRDefault="002E602A" w:rsidP="007820EE">
      <w:pPr>
        <w:spacing w:after="0" w:line="360" w:lineRule="auto"/>
        <w:jc w:val="both"/>
        <w:rPr>
          <w:rFonts w:ascii="Arial Nova" w:hAnsi="Arial Nova" w:cs="Arial"/>
          <w:color w:val="000000"/>
          <w:shd w:val="clear" w:color="auto" w:fill="FFFFFF"/>
        </w:rPr>
      </w:pPr>
    </w:p>
    <w:p w14:paraId="21964DAC" w14:textId="23BEDBCA" w:rsidR="004D08A6" w:rsidRDefault="004D08A6" w:rsidP="004D08A6">
      <w:pPr>
        <w:spacing w:after="0" w:line="360" w:lineRule="auto"/>
        <w:jc w:val="both"/>
        <w:rPr>
          <w:rFonts w:ascii="Arial Nova" w:hAnsi="Arial Nova" w:cs="Arial"/>
          <w:color w:val="000000"/>
          <w:shd w:val="clear" w:color="auto" w:fill="FFFFFF"/>
        </w:rPr>
      </w:pPr>
    </w:p>
    <w:p w14:paraId="6C02A6CD" w14:textId="3CC5FF2F" w:rsidR="00BC2562" w:rsidRDefault="00BC2562">
      <w:pPr>
        <w:rPr>
          <w:rFonts w:ascii="Arial Nova" w:hAnsi="Arial Nova" w:cs="Arial"/>
          <w:color w:val="000000"/>
          <w:shd w:val="clear" w:color="auto" w:fill="FFFFFF"/>
        </w:rPr>
      </w:pPr>
      <w:r>
        <w:rPr>
          <w:rFonts w:ascii="Arial Nova" w:hAnsi="Arial Nova" w:cs="Arial"/>
          <w:color w:val="000000"/>
          <w:shd w:val="clear" w:color="auto" w:fill="FFFFFF"/>
        </w:rPr>
        <w:br w:type="page"/>
      </w:r>
    </w:p>
    <w:p w14:paraId="74E919DA" w14:textId="77777777" w:rsidR="002F06AC" w:rsidRPr="00513D56" w:rsidRDefault="002F06AC" w:rsidP="002F06AC">
      <w:pPr>
        <w:spacing w:after="0" w:line="360" w:lineRule="auto"/>
        <w:rPr>
          <w:rFonts w:ascii="Arial Nova" w:hAnsi="Arial Nova" w:cs="Arial"/>
          <w:color w:val="000000"/>
          <w:shd w:val="clear" w:color="auto" w:fill="FFFFFF"/>
        </w:rPr>
      </w:pPr>
    </w:p>
    <w:p w14:paraId="31898FEF" w14:textId="0540F220" w:rsidR="00513D56" w:rsidRDefault="00DF581A" w:rsidP="00700DF7">
      <w:pPr>
        <w:spacing w:after="0" w:line="360" w:lineRule="auto"/>
        <w:jc w:val="both"/>
        <w:rPr>
          <w:rFonts w:ascii="Arial Nova" w:hAnsi="Arial Nova" w:cs="Arial"/>
          <w:b/>
          <w:bCs/>
        </w:rPr>
      </w:pPr>
      <w:r>
        <w:rPr>
          <w:rFonts w:ascii="Arial Nova" w:hAnsi="Arial Nova" w:cs="Arial"/>
          <w:b/>
          <w:bCs/>
          <w:noProof/>
        </w:rPr>
        <w:pict w14:anchorId="3F3682F7">
          <v:roundrect id="_x0000_s1037" style="position:absolute;left:0;text-align:left;margin-left:.45pt;margin-top:1.75pt;width:423pt;height:26.45pt;z-index:2516654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37">
              <w:txbxContent>
                <w:p w14:paraId="24B3F6E3" w14:textId="5C19FAD6" w:rsidR="00671F15" w:rsidRPr="007918AB" w:rsidRDefault="00671F15" w:rsidP="00671F15">
                  <w:pPr>
                    <w:rPr>
                      <w:rFonts w:ascii="Arial Nova" w:hAnsi="Arial Nova" w:cs="Arial"/>
                      <w:b/>
                      <w:bCs/>
                    </w:rPr>
                  </w:pPr>
                  <w:r>
                    <w:rPr>
                      <w:rFonts w:ascii="Arial Nova" w:hAnsi="Arial Nova" w:cs="Arial"/>
                      <w:b/>
                      <w:bCs/>
                      <w:caps/>
                      <w:color w:val="052229"/>
                    </w:rPr>
                    <w:t xml:space="preserve">4. </w:t>
                  </w:r>
                  <w:r w:rsidR="00706AC7">
                    <w:rPr>
                      <w:rFonts w:ascii="Arial Nova" w:hAnsi="Arial Nova" w:cs="Arial"/>
                      <w:b/>
                      <w:bCs/>
                      <w:caps/>
                      <w:color w:val="052229"/>
                    </w:rPr>
                    <w:t>LIMITES DO PODES DE TRIBUTAR</w:t>
                  </w:r>
                </w:p>
              </w:txbxContent>
            </v:textbox>
            <w10:wrap anchorx="margin"/>
          </v:roundrect>
        </w:pict>
      </w:r>
    </w:p>
    <w:p w14:paraId="24291A1C" w14:textId="77777777" w:rsidR="00671F15" w:rsidRPr="00671F15" w:rsidRDefault="00671F15" w:rsidP="00700DF7">
      <w:pPr>
        <w:spacing w:after="0" w:line="360" w:lineRule="auto"/>
        <w:jc w:val="both"/>
        <w:rPr>
          <w:rFonts w:ascii="Arial Nova" w:hAnsi="Arial Nova" w:cs="Arial"/>
          <w:b/>
          <w:bCs/>
        </w:rPr>
      </w:pPr>
    </w:p>
    <w:p w14:paraId="2741BAE6" w14:textId="77777777" w:rsidR="00671F15" w:rsidRDefault="00671F15" w:rsidP="00700DF7">
      <w:pPr>
        <w:spacing w:after="0" w:line="360" w:lineRule="auto"/>
        <w:jc w:val="both"/>
        <w:rPr>
          <w:rFonts w:ascii="Arial Nova" w:hAnsi="Arial Nova" w:cs="Arial"/>
          <w:b/>
          <w:bCs/>
        </w:rPr>
      </w:pPr>
    </w:p>
    <w:p w14:paraId="1DE85389" w14:textId="27955745" w:rsidR="00391C28" w:rsidRPr="00671F15" w:rsidRDefault="00391C28" w:rsidP="00700DF7">
      <w:pPr>
        <w:spacing w:after="0" w:line="360" w:lineRule="auto"/>
        <w:jc w:val="both"/>
        <w:rPr>
          <w:rFonts w:ascii="Arial Nova" w:hAnsi="Arial Nova" w:cs="Arial"/>
          <w:b/>
          <w:bCs/>
          <w:color w:val="BF8F00" w:themeColor="accent4" w:themeShade="BF"/>
        </w:rPr>
      </w:pPr>
      <w:r w:rsidRPr="00671F15">
        <w:rPr>
          <w:rFonts w:ascii="Arial Nova" w:hAnsi="Arial Nova" w:cs="Arial"/>
          <w:b/>
          <w:bCs/>
          <w:color w:val="BF8F00" w:themeColor="accent4" w:themeShade="BF"/>
        </w:rPr>
        <w:t>1) Conceito</w:t>
      </w:r>
    </w:p>
    <w:p w14:paraId="4C77F767" w14:textId="550B8168" w:rsidR="00391C28" w:rsidRPr="00671F15" w:rsidRDefault="00391C28" w:rsidP="00700DF7">
      <w:pPr>
        <w:spacing w:after="0" w:line="360" w:lineRule="auto"/>
        <w:jc w:val="both"/>
        <w:rPr>
          <w:rFonts w:ascii="Arial Nova" w:hAnsi="Arial Nova" w:cs="Arial"/>
        </w:rPr>
      </w:pPr>
      <w:r w:rsidRPr="00671F15">
        <w:rPr>
          <w:rFonts w:ascii="Arial Nova" w:hAnsi="Arial Nova" w:cs="Arial"/>
        </w:rPr>
        <w:t xml:space="preserve">São os </w:t>
      </w:r>
      <w:r w:rsidRPr="00671F15">
        <w:rPr>
          <w:rFonts w:ascii="Arial Nova" w:hAnsi="Arial Nova" w:cs="Arial"/>
          <w:u w:val="single"/>
        </w:rPr>
        <w:t>limites</w:t>
      </w:r>
      <w:r w:rsidRPr="00671F15">
        <w:rPr>
          <w:rFonts w:ascii="Arial Nova" w:hAnsi="Arial Nova" w:cs="Arial"/>
        </w:rPr>
        <w:t xml:space="preserve"> da </w:t>
      </w:r>
      <w:r w:rsidRPr="00671F15">
        <w:rPr>
          <w:rFonts w:ascii="Arial Nova" w:hAnsi="Arial Nova" w:cs="Arial"/>
          <w:b/>
          <w:bCs/>
          <w:i/>
          <w:iCs/>
        </w:rPr>
        <w:t>competência tributária</w:t>
      </w:r>
      <w:r w:rsidRPr="00671F15">
        <w:rPr>
          <w:rFonts w:ascii="Arial Nova" w:hAnsi="Arial Nova" w:cs="Arial"/>
        </w:rPr>
        <w:t>.</w:t>
      </w:r>
    </w:p>
    <w:p w14:paraId="35705995" w14:textId="2F4C8F05" w:rsidR="00391C28" w:rsidRPr="00671F15" w:rsidRDefault="00391C28" w:rsidP="00700DF7">
      <w:pPr>
        <w:spacing w:after="0" w:line="360" w:lineRule="auto"/>
        <w:jc w:val="both"/>
        <w:rPr>
          <w:rFonts w:ascii="Arial Nova" w:hAnsi="Arial Nova" w:cs="Arial"/>
        </w:rPr>
      </w:pPr>
    </w:p>
    <w:p w14:paraId="4903CE2D" w14:textId="616F7266" w:rsidR="00391C28" w:rsidRPr="00671F15" w:rsidRDefault="00391C28" w:rsidP="00700DF7">
      <w:pPr>
        <w:spacing w:after="0" w:line="360" w:lineRule="auto"/>
        <w:jc w:val="both"/>
        <w:rPr>
          <w:rFonts w:ascii="Arial Nova" w:hAnsi="Arial Nova" w:cs="Arial"/>
          <w:b/>
          <w:bCs/>
          <w:color w:val="BF8F00" w:themeColor="accent4" w:themeShade="BF"/>
        </w:rPr>
      </w:pPr>
      <w:r w:rsidRPr="00671F15">
        <w:rPr>
          <w:rFonts w:ascii="Arial Nova" w:hAnsi="Arial Nova" w:cs="Arial"/>
          <w:b/>
          <w:bCs/>
          <w:color w:val="BF8F00" w:themeColor="accent4" w:themeShade="BF"/>
        </w:rPr>
        <w:t>2) Espécies:</w:t>
      </w:r>
    </w:p>
    <w:p w14:paraId="0B849763" w14:textId="5F0785B7" w:rsidR="00391C28" w:rsidRPr="00EC3390" w:rsidRDefault="00391C28" w:rsidP="00700DF7">
      <w:pPr>
        <w:spacing w:after="0" w:line="360" w:lineRule="auto"/>
        <w:jc w:val="both"/>
        <w:rPr>
          <w:rFonts w:ascii="Arial Nova" w:hAnsi="Arial Nova" w:cs="Arial"/>
        </w:rPr>
      </w:pPr>
      <w:r w:rsidRPr="00EC3390">
        <w:rPr>
          <w:rFonts w:ascii="Arial Nova" w:hAnsi="Arial Nova" w:cs="Arial"/>
        </w:rPr>
        <w:t xml:space="preserve">- </w:t>
      </w:r>
      <w:r w:rsidRPr="00EC3390">
        <w:rPr>
          <w:rFonts w:ascii="Arial Nova" w:hAnsi="Arial Nova" w:cs="Arial"/>
          <w:b/>
          <w:bCs/>
        </w:rPr>
        <w:t>Limites Gerais</w:t>
      </w:r>
      <w:r w:rsidR="00C55386" w:rsidRPr="00EC3390">
        <w:rPr>
          <w:rFonts w:ascii="Arial Nova" w:hAnsi="Arial Nova" w:cs="Arial"/>
          <w:b/>
          <w:bCs/>
        </w:rPr>
        <w:t xml:space="preserve"> (</w:t>
      </w:r>
      <w:r w:rsidR="009A0767" w:rsidRPr="00EC3390">
        <w:rPr>
          <w:rFonts w:ascii="Arial Nova" w:hAnsi="Arial Nova" w:cs="Arial"/>
          <w:b/>
          <w:bCs/>
        </w:rPr>
        <w:t>ou genéricos</w:t>
      </w:r>
      <w:r w:rsidR="00C55386" w:rsidRPr="00EC3390">
        <w:rPr>
          <w:rFonts w:ascii="Arial Nova" w:hAnsi="Arial Nova" w:cs="Arial"/>
          <w:b/>
          <w:bCs/>
        </w:rPr>
        <w:t>)</w:t>
      </w:r>
      <w:r w:rsidRPr="00EC3390">
        <w:rPr>
          <w:rFonts w:ascii="Arial Nova" w:hAnsi="Arial Nova" w:cs="Arial"/>
        </w:rPr>
        <w:t xml:space="preserve">: </w:t>
      </w:r>
      <w:r w:rsidR="00C55386" w:rsidRPr="00EC3390">
        <w:rPr>
          <w:rFonts w:ascii="Arial Nova" w:hAnsi="Arial Nova" w:cs="Arial"/>
        </w:rPr>
        <w:t xml:space="preserve">observância da </w:t>
      </w:r>
      <w:r w:rsidRPr="00EC3390">
        <w:rPr>
          <w:rFonts w:ascii="Arial Nova" w:hAnsi="Arial Nova" w:cs="Arial"/>
        </w:rPr>
        <w:t>CF e ADCT</w:t>
      </w:r>
    </w:p>
    <w:p w14:paraId="1908EFEA" w14:textId="7C96710B" w:rsidR="00671F15" w:rsidRPr="00EC3390" w:rsidRDefault="00391C28" w:rsidP="00700DF7">
      <w:pPr>
        <w:spacing w:after="0" w:line="360" w:lineRule="auto"/>
        <w:jc w:val="both"/>
        <w:rPr>
          <w:rFonts w:ascii="Arial Nova" w:hAnsi="Arial Nova" w:cs="Arial"/>
        </w:rPr>
      </w:pPr>
      <w:r w:rsidRPr="00EC3390">
        <w:rPr>
          <w:rFonts w:ascii="Arial Nova" w:hAnsi="Arial Nova" w:cs="Arial"/>
          <w:b/>
          <w:bCs/>
        </w:rPr>
        <w:t>- Limites Específicos</w:t>
      </w:r>
      <w:r w:rsidR="00EC3390" w:rsidRPr="00EC3390">
        <w:rPr>
          <w:rFonts w:ascii="Arial Nova" w:hAnsi="Arial Nova" w:cs="Arial"/>
          <w:b/>
          <w:bCs/>
        </w:rPr>
        <w:t xml:space="preserve"> (art. 145, §1º da CF c/c art. 150 a 152 da CF)</w:t>
      </w:r>
      <w:r w:rsidRPr="00EC3390">
        <w:rPr>
          <w:rFonts w:ascii="Arial Nova" w:hAnsi="Arial Nova" w:cs="Arial"/>
        </w:rPr>
        <w:t>:</w:t>
      </w:r>
    </w:p>
    <w:p w14:paraId="1DA05173" w14:textId="77777777" w:rsidR="00671F15" w:rsidRDefault="00671F15" w:rsidP="00671F15">
      <w:pPr>
        <w:spacing w:after="0" w:line="360" w:lineRule="auto"/>
        <w:ind w:firstLine="708"/>
        <w:jc w:val="both"/>
        <w:rPr>
          <w:rFonts w:ascii="Arial Nova" w:hAnsi="Arial Nova" w:cs="Arial"/>
        </w:rPr>
      </w:pPr>
      <w:r>
        <w:rPr>
          <w:rFonts w:ascii="Arial Nova" w:hAnsi="Arial Nova" w:cs="Arial"/>
        </w:rPr>
        <w:t xml:space="preserve">- </w:t>
      </w:r>
      <w:r w:rsidR="00391C28" w:rsidRPr="00671F15">
        <w:rPr>
          <w:rFonts w:ascii="Arial Nova" w:hAnsi="Arial Nova" w:cs="Arial"/>
        </w:rPr>
        <w:t>Princípios do Direito Tributário</w:t>
      </w:r>
    </w:p>
    <w:p w14:paraId="23440DA7" w14:textId="3DC08789" w:rsidR="00391C28" w:rsidRPr="00671F15" w:rsidRDefault="00671F15" w:rsidP="00671F15">
      <w:pPr>
        <w:spacing w:after="0" w:line="360" w:lineRule="auto"/>
        <w:ind w:firstLine="708"/>
        <w:jc w:val="both"/>
        <w:rPr>
          <w:rFonts w:ascii="Arial Nova" w:hAnsi="Arial Nova" w:cs="Arial"/>
        </w:rPr>
      </w:pPr>
      <w:r>
        <w:rPr>
          <w:rFonts w:ascii="Arial Nova" w:hAnsi="Arial Nova" w:cs="Arial"/>
        </w:rPr>
        <w:t xml:space="preserve">- </w:t>
      </w:r>
      <w:r w:rsidR="00391C28" w:rsidRPr="00671F15">
        <w:rPr>
          <w:rFonts w:ascii="Arial Nova" w:hAnsi="Arial Nova" w:cs="Arial"/>
        </w:rPr>
        <w:t>Imunidades</w:t>
      </w:r>
      <w:r w:rsidR="00C55386" w:rsidRPr="00671F15">
        <w:rPr>
          <w:rFonts w:ascii="Arial Nova" w:hAnsi="Arial Nova" w:cs="Arial"/>
        </w:rPr>
        <w:t>.</w:t>
      </w:r>
    </w:p>
    <w:p w14:paraId="35E8606B" w14:textId="48A129E3" w:rsidR="00391C28" w:rsidRPr="004907CF" w:rsidRDefault="00391C28" w:rsidP="00700DF7">
      <w:pPr>
        <w:spacing w:after="0" w:line="360" w:lineRule="auto"/>
        <w:rPr>
          <w:rFonts w:ascii="Arial Nova" w:hAnsi="Arial Nova" w:cs="Arial"/>
          <w:color w:val="FF0000"/>
        </w:rPr>
      </w:pPr>
      <w:r w:rsidRPr="004907CF">
        <w:rPr>
          <w:rFonts w:ascii="Arial Nova" w:hAnsi="Arial Nova" w:cs="Arial"/>
          <w:color w:val="FF0000"/>
        </w:rPr>
        <w:br w:type="page"/>
      </w:r>
    </w:p>
    <w:p w14:paraId="37A582C2" w14:textId="5B671EBE" w:rsidR="000F28D2" w:rsidRPr="00513D56" w:rsidRDefault="000F28D2">
      <w:pPr>
        <w:rPr>
          <w:rFonts w:ascii="Arial Nova" w:hAnsi="Arial Nova" w:cs="Arial"/>
          <w:b/>
          <w:bCs/>
          <w:u w:val="single"/>
        </w:rPr>
      </w:pPr>
    </w:p>
    <w:p w14:paraId="0ECD4F2E" w14:textId="0AA5B33F" w:rsidR="000F28D2" w:rsidRPr="00513D56" w:rsidRDefault="00DF581A" w:rsidP="00700DF7">
      <w:pPr>
        <w:spacing w:after="0" w:line="360" w:lineRule="auto"/>
        <w:jc w:val="both"/>
        <w:rPr>
          <w:rFonts w:ascii="Arial Nova" w:hAnsi="Arial Nova" w:cs="Arial"/>
          <w:b/>
          <w:bCs/>
          <w:u w:val="single"/>
        </w:rPr>
      </w:pPr>
      <w:r>
        <w:rPr>
          <w:rFonts w:ascii="Arial Nova" w:hAnsi="Arial Nova" w:cs="Arial"/>
          <w:b/>
          <w:bCs/>
          <w:noProof/>
          <w:u w:val="single"/>
        </w:rPr>
        <w:pict w14:anchorId="3F3682F7">
          <v:roundrect id="_x0000_s1032" style="position:absolute;left:0;text-align:left;margin-left:2.45pt;margin-top:1.7pt;width:423pt;height:26.45pt;z-index:25166336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32">
              <w:txbxContent>
                <w:p w14:paraId="7C14458E" w14:textId="1BBE333C" w:rsidR="00EB1F21" w:rsidRPr="007918AB" w:rsidRDefault="0024534F" w:rsidP="00EB1F21">
                  <w:pPr>
                    <w:rPr>
                      <w:rFonts w:ascii="Arial Nova" w:hAnsi="Arial Nova" w:cs="Arial"/>
                      <w:b/>
                      <w:bCs/>
                    </w:rPr>
                  </w:pPr>
                  <w:r>
                    <w:rPr>
                      <w:rFonts w:ascii="Arial Nova" w:hAnsi="Arial Nova" w:cs="Arial"/>
                      <w:b/>
                      <w:bCs/>
                      <w:caps/>
                      <w:color w:val="052229"/>
                    </w:rPr>
                    <w:t>5</w:t>
                  </w:r>
                  <w:r w:rsidR="00EB1F21">
                    <w:rPr>
                      <w:rFonts w:ascii="Arial Nova" w:hAnsi="Arial Nova" w:cs="Arial"/>
                      <w:b/>
                      <w:bCs/>
                      <w:caps/>
                      <w:color w:val="052229"/>
                    </w:rPr>
                    <w:t>. PRINCÍPIOS</w:t>
                  </w:r>
                </w:p>
              </w:txbxContent>
            </v:textbox>
            <w10:wrap anchorx="margin"/>
          </v:roundrect>
        </w:pict>
      </w:r>
    </w:p>
    <w:p w14:paraId="68F8E6AA" w14:textId="77777777" w:rsidR="00EB1F21" w:rsidRPr="00513D56" w:rsidRDefault="00EB1F21" w:rsidP="00700DF7">
      <w:pPr>
        <w:spacing w:after="0" w:line="360" w:lineRule="auto"/>
        <w:jc w:val="both"/>
        <w:rPr>
          <w:rFonts w:ascii="Arial Nova" w:hAnsi="Arial Nova" w:cs="Arial"/>
          <w:b/>
          <w:bCs/>
        </w:rPr>
      </w:pPr>
    </w:p>
    <w:p w14:paraId="1E134F6B" w14:textId="77777777" w:rsidR="00AD3355" w:rsidRPr="00513D56" w:rsidRDefault="00AD3355" w:rsidP="00AD3355">
      <w:pPr>
        <w:spacing w:after="0" w:line="360" w:lineRule="auto"/>
        <w:jc w:val="both"/>
        <w:rPr>
          <w:rFonts w:ascii="Arial Nova" w:hAnsi="Arial Nova" w:cs="Arial"/>
        </w:rPr>
      </w:pPr>
      <w:r w:rsidRPr="00513D56">
        <w:rPr>
          <w:rFonts w:ascii="Arial Nova" w:hAnsi="Arial Nova" w:cs="Arial"/>
        </w:rPr>
        <w:t xml:space="preserve">São </w:t>
      </w:r>
      <w:r w:rsidRPr="00513D56">
        <w:rPr>
          <w:rFonts w:ascii="Arial Nova" w:hAnsi="Arial Nova" w:cs="Arial"/>
          <w:b/>
          <w:bCs/>
          <w:i/>
          <w:iCs/>
        </w:rPr>
        <w:t>limites específicos</w:t>
      </w:r>
      <w:r w:rsidRPr="00513D56">
        <w:rPr>
          <w:rFonts w:ascii="Arial Nova" w:hAnsi="Arial Nova" w:cs="Arial"/>
        </w:rPr>
        <w:t xml:space="preserve"> ao poder de tributar.</w:t>
      </w:r>
    </w:p>
    <w:p w14:paraId="7175A39A" w14:textId="77777777" w:rsidR="00AD3355" w:rsidRPr="00513D56" w:rsidRDefault="00AD3355" w:rsidP="00700DF7">
      <w:pPr>
        <w:spacing w:after="0" w:line="360" w:lineRule="auto"/>
        <w:jc w:val="both"/>
        <w:rPr>
          <w:rFonts w:ascii="Arial Nova" w:hAnsi="Arial Nova" w:cs="Arial"/>
          <w:b/>
          <w:bCs/>
        </w:rPr>
      </w:pPr>
    </w:p>
    <w:p w14:paraId="13F222F6" w14:textId="10DFB6D4" w:rsidR="00346569" w:rsidRPr="00E47E41" w:rsidRDefault="00391C28" w:rsidP="00700DF7">
      <w:pPr>
        <w:spacing w:after="0" w:line="360" w:lineRule="auto"/>
        <w:jc w:val="both"/>
        <w:rPr>
          <w:rFonts w:ascii="Arial Nova" w:hAnsi="Arial Nova" w:cs="Arial"/>
          <w:color w:val="BF8F00" w:themeColor="accent4" w:themeShade="BF"/>
        </w:rPr>
      </w:pPr>
      <w:r w:rsidRPr="00E47E41">
        <w:rPr>
          <w:rFonts w:ascii="Arial Nova" w:hAnsi="Arial Nova" w:cs="Arial"/>
          <w:b/>
          <w:bCs/>
          <w:color w:val="BF8F00" w:themeColor="accent4" w:themeShade="BF"/>
        </w:rPr>
        <w:t>1) Princípio da Legalidade (art. 150, I, CF)</w:t>
      </w:r>
    </w:p>
    <w:p w14:paraId="39A5F368" w14:textId="1E247E2A" w:rsidR="00A929F9" w:rsidRPr="00513D56" w:rsidRDefault="00E33E29" w:rsidP="00700DF7">
      <w:pPr>
        <w:spacing w:after="0" w:line="360" w:lineRule="auto"/>
        <w:jc w:val="both"/>
        <w:rPr>
          <w:rFonts w:ascii="Arial Nova" w:hAnsi="Arial Nova" w:cs="Arial"/>
          <w:b/>
          <w:bCs/>
        </w:rPr>
      </w:pPr>
      <w:r w:rsidRPr="00513D56">
        <w:rPr>
          <w:rFonts w:ascii="Arial Nova" w:hAnsi="Arial Nova" w:cs="Arial"/>
          <w:b/>
          <w:bCs/>
        </w:rPr>
        <w:t xml:space="preserve">A) Conceito: </w:t>
      </w:r>
      <w:r w:rsidR="00A929F9" w:rsidRPr="00513D56">
        <w:rPr>
          <w:rFonts w:ascii="Arial Nova" w:hAnsi="Arial Nova" w:cs="Arial"/>
        </w:rPr>
        <w:t xml:space="preserve">Informa que o tributo só pode ser </w:t>
      </w:r>
      <w:r w:rsidR="00A929F9" w:rsidRPr="00513D56">
        <w:rPr>
          <w:rFonts w:ascii="Arial Nova" w:hAnsi="Arial Nova" w:cs="Arial"/>
          <w:u w:val="single"/>
        </w:rPr>
        <w:t>criado</w:t>
      </w:r>
      <w:r w:rsidR="00A929F9" w:rsidRPr="00513D56">
        <w:rPr>
          <w:rFonts w:ascii="Arial Nova" w:hAnsi="Arial Nova" w:cs="Arial"/>
        </w:rPr>
        <w:t xml:space="preserve"> (instituído) e </w:t>
      </w:r>
      <w:r w:rsidR="00A929F9" w:rsidRPr="00513D56">
        <w:rPr>
          <w:rFonts w:ascii="Arial Nova" w:hAnsi="Arial Nova" w:cs="Arial"/>
          <w:u w:val="single"/>
        </w:rPr>
        <w:t>majorado</w:t>
      </w:r>
      <w:r w:rsidR="00A929F9" w:rsidRPr="00513D56">
        <w:rPr>
          <w:rFonts w:ascii="Arial Nova" w:hAnsi="Arial Nova" w:cs="Arial"/>
        </w:rPr>
        <w:t xml:space="preserve"> por meio de lei. </w:t>
      </w:r>
    </w:p>
    <w:p w14:paraId="69310E10" w14:textId="3AF1204C" w:rsidR="00CD43A4" w:rsidRPr="00513D56" w:rsidRDefault="00A929F9" w:rsidP="00700DF7">
      <w:pPr>
        <w:spacing w:after="0" w:line="360" w:lineRule="auto"/>
        <w:ind w:left="708"/>
        <w:jc w:val="both"/>
        <w:rPr>
          <w:rFonts w:ascii="Arial Nova" w:hAnsi="Arial Nova" w:cs="Arial"/>
        </w:rPr>
      </w:pPr>
      <w:r w:rsidRPr="00513D56">
        <w:rPr>
          <w:rFonts w:ascii="Arial Nova" w:hAnsi="Arial Nova" w:cs="Arial"/>
        </w:rPr>
        <w:t>Nota</w:t>
      </w:r>
      <w:r w:rsidR="00157FD3" w:rsidRPr="00513D56">
        <w:rPr>
          <w:rFonts w:ascii="Arial Nova" w:hAnsi="Arial Nova" w:cs="Arial"/>
        </w:rPr>
        <w:t xml:space="preserve"> 1</w:t>
      </w:r>
      <w:r w:rsidRPr="00513D56">
        <w:rPr>
          <w:rFonts w:ascii="Arial Nova" w:hAnsi="Arial Nova" w:cs="Arial"/>
        </w:rPr>
        <w:t xml:space="preserve">: um tributo </w:t>
      </w:r>
      <w:r w:rsidR="00701B93" w:rsidRPr="00513D56">
        <w:rPr>
          <w:rFonts w:ascii="Arial Nova" w:hAnsi="Arial Nova" w:cs="Arial"/>
        </w:rPr>
        <w:t xml:space="preserve">apenas </w:t>
      </w:r>
      <w:r w:rsidRPr="00513D56">
        <w:rPr>
          <w:rFonts w:ascii="Arial Nova" w:hAnsi="Arial Nova" w:cs="Arial"/>
        </w:rPr>
        <w:t>poderá ser</w:t>
      </w:r>
      <w:r w:rsidR="00701B93" w:rsidRPr="00513D56">
        <w:rPr>
          <w:rFonts w:ascii="Arial Nova" w:hAnsi="Arial Nova" w:cs="Arial"/>
        </w:rPr>
        <w:t xml:space="preserve"> </w:t>
      </w:r>
      <w:r w:rsidRPr="00513D56">
        <w:rPr>
          <w:rFonts w:ascii="Arial Nova" w:hAnsi="Arial Nova" w:cs="Arial"/>
          <w:u w:val="single"/>
        </w:rPr>
        <w:t>extinto</w:t>
      </w:r>
      <w:r w:rsidRPr="00513D56">
        <w:rPr>
          <w:rFonts w:ascii="Arial Nova" w:hAnsi="Arial Nova" w:cs="Arial"/>
        </w:rPr>
        <w:t xml:space="preserve"> ou </w:t>
      </w:r>
      <w:r w:rsidRPr="00513D56">
        <w:rPr>
          <w:rFonts w:ascii="Arial Nova" w:hAnsi="Arial Nova" w:cs="Arial"/>
          <w:u w:val="single"/>
        </w:rPr>
        <w:t>reduzido</w:t>
      </w:r>
      <w:r w:rsidRPr="00513D56">
        <w:rPr>
          <w:rFonts w:ascii="Arial Nova" w:hAnsi="Arial Nova" w:cs="Arial"/>
        </w:rPr>
        <w:t xml:space="preserve"> por meio de lei</w:t>
      </w:r>
      <w:r w:rsidR="00701B93" w:rsidRPr="00513D56">
        <w:rPr>
          <w:rFonts w:ascii="Arial Nova" w:hAnsi="Arial Nova" w:cs="Arial"/>
        </w:rPr>
        <w:t xml:space="preserve"> ou EC</w:t>
      </w:r>
      <w:r w:rsidRPr="00513D56">
        <w:rPr>
          <w:rFonts w:ascii="Arial Nova" w:hAnsi="Arial Nova" w:cs="Arial"/>
        </w:rPr>
        <w:t xml:space="preserve">. Isso ocorre por causa do </w:t>
      </w:r>
      <w:r w:rsidRPr="00513D56">
        <w:rPr>
          <w:rFonts w:ascii="Arial Nova" w:hAnsi="Arial Nova" w:cs="Arial"/>
          <w:b/>
          <w:bCs/>
          <w:i/>
          <w:iCs/>
        </w:rPr>
        <w:t>princípio do paralelismo das formas</w:t>
      </w:r>
      <w:r w:rsidRPr="00513D56">
        <w:rPr>
          <w:rFonts w:ascii="Arial Nova" w:hAnsi="Arial Nova" w:cs="Arial"/>
        </w:rPr>
        <w:t>, que diz que, quando uma matéria é tratada por um determinado ato normativo, essa mesma matéria só poderá alterada por um ato normativo de igual hierarquia ou de hierarquia superior</w:t>
      </w:r>
      <w:r w:rsidR="00157FD3" w:rsidRPr="00513D56">
        <w:rPr>
          <w:rFonts w:ascii="Arial Nova" w:hAnsi="Arial Nova" w:cs="Arial"/>
        </w:rPr>
        <w:t>.</w:t>
      </w:r>
      <w:r w:rsidR="001778C9" w:rsidRPr="00513D56">
        <w:rPr>
          <w:rFonts w:ascii="Arial Nova" w:hAnsi="Arial Nova" w:cs="Arial"/>
        </w:rPr>
        <w:t xml:space="preserve"> A</w:t>
      </w:r>
      <w:r w:rsidR="00157FD3" w:rsidRPr="00513D56">
        <w:rPr>
          <w:rFonts w:ascii="Arial Nova" w:hAnsi="Arial Nova" w:cs="Arial"/>
        </w:rPr>
        <w:t xml:space="preserve"> extinção e redução de tributos encontra</w:t>
      </w:r>
      <w:r w:rsidR="000F28D2" w:rsidRPr="00513D56">
        <w:rPr>
          <w:rFonts w:ascii="Arial Nova" w:hAnsi="Arial Nova" w:cs="Arial"/>
        </w:rPr>
        <w:t>, inclusive,</w:t>
      </w:r>
      <w:r w:rsidR="00157FD3" w:rsidRPr="00513D56">
        <w:rPr>
          <w:rFonts w:ascii="Arial Nova" w:hAnsi="Arial Nova" w:cs="Arial"/>
        </w:rPr>
        <w:t xml:space="preserve"> previsão </w:t>
      </w:r>
      <w:r w:rsidR="00587C32" w:rsidRPr="00513D56">
        <w:rPr>
          <w:rFonts w:ascii="Arial Nova" w:hAnsi="Arial Nova" w:cs="Arial"/>
          <w:u w:val="single"/>
        </w:rPr>
        <w:t>expressa</w:t>
      </w:r>
      <w:r w:rsidR="00587C32" w:rsidRPr="00513D56">
        <w:rPr>
          <w:rFonts w:ascii="Arial Nova" w:hAnsi="Arial Nova" w:cs="Arial"/>
        </w:rPr>
        <w:t xml:space="preserve"> </w:t>
      </w:r>
      <w:r w:rsidR="00157FD3" w:rsidRPr="00513D56">
        <w:rPr>
          <w:rFonts w:ascii="Arial Nova" w:hAnsi="Arial Nova" w:cs="Arial"/>
        </w:rPr>
        <w:t xml:space="preserve">no </w:t>
      </w:r>
      <w:r w:rsidRPr="00513D56">
        <w:rPr>
          <w:rFonts w:ascii="Arial Nova" w:hAnsi="Arial Nova" w:cs="Arial"/>
          <w:b/>
          <w:bCs/>
        </w:rPr>
        <w:t>art. 97</w:t>
      </w:r>
      <w:r w:rsidR="00157FD3" w:rsidRPr="00513D56">
        <w:rPr>
          <w:rFonts w:ascii="Arial Nova" w:hAnsi="Arial Nova" w:cs="Arial"/>
          <w:b/>
          <w:bCs/>
        </w:rPr>
        <w:t xml:space="preserve">, </w:t>
      </w:r>
      <w:r w:rsidRPr="00513D56">
        <w:rPr>
          <w:rFonts w:ascii="Arial Nova" w:hAnsi="Arial Nova" w:cs="Arial"/>
          <w:b/>
          <w:bCs/>
        </w:rPr>
        <w:t>CTN</w:t>
      </w:r>
      <w:r w:rsidRPr="00513D56">
        <w:rPr>
          <w:rFonts w:ascii="Arial Nova" w:hAnsi="Arial Nova" w:cs="Arial"/>
        </w:rPr>
        <w:t>.</w:t>
      </w:r>
      <w:r w:rsidR="00317821" w:rsidRPr="00513D56">
        <w:rPr>
          <w:rFonts w:ascii="Arial Nova" w:hAnsi="Arial Nova" w:cs="Arial"/>
        </w:rPr>
        <w:t xml:space="preserve"> </w:t>
      </w:r>
      <w:r w:rsidR="00317821" w:rsidRPr="00513D56">
        <w:rPr>
          <w:rFonts w:ascii="Arial Nova" w:hAnsi="Arial Nova" w:cs="Arial"/>
          <w:b/>
          <w:bCs/>
        </w:rPr>
        <w:t>Esse dispositivo arrola as matérias que dependem de lei no DT</w:t>
      </w:r>
      <w:r w:rsidR="00317821" w:rsidRPr="00513D56">
        <w:rPr>
          <w:rFonts w:ascii="Arial Nova" w:hAnsi="Arial Nova" w:cs="Arial"/>
        </w:rPr>
        <w:t>.</w:t>
      </w:r>
      <w:r w:rsidR="00701B93" w:rsidRPr="00513D56">
        <w:rPr>
          <w:rFonts w:ascii="Arial Nova" w:hAnsi="Arial Nova" w:cs="Arial"/>
        </w:rPr>
        <w:t xml:space="preserve"> O STF assentou que apenas o que está previsto no art. 97, CTN depende de lei (rol taxativo), o que nele não consta independe</w:t>
      </w:r>
      <w:r w:rsidR="00317821" w:rsidRPr="00513D56">
        <w:rPr>
          <w:rFonts w:ascii="Arial Nova" w:hAnsi="Arial Nova" w:cs="Arial"/>
        </w:rPr>
        <w:t xml:space="preserve"> </w:t>
      </w:r>
      <w:r w:rsidR="00A07938" w:rsidRPr="00513D56">
        <w:rPr>
          <w:rFonts w:ascii="Arial Nova" w:hAnsi="Arial Nova" w:cs="Arial"/>
        </w:rPr>
        <w:t xml:space="preserve">               </w:t>
      </w:r>
      <w:r w:rsidR="00317821" w:rsidRPr="00513D56">
        <w:rPr>
          <w:rFonts w:ascii="Arial Nova" w:hAnsi="Arial Nova" w:cs="Arial"/>
        </w:rPr>
        <w:t>de lei</w:t>
      </w:r>
      <w:r w:rsidR="00701B93" w:rsidRPr="00513D56">
        <w:rPr>
          <w:rFonts w:ascii="Arial Nova" w:hAnsi="Arial Nova" w:cs="Arial"/>
        </w:rPr>
        <w:t>.</w:t>
      </w:r>
    </w:p>
    <w:p w14:paraId="78A68281" w14:textId="77777777" w:rsidR="00CD43A4" w:rsidRPr="00513D56" w:rsidRDefault="00CD43A4" w:rsidP="00700DF7">
      <w:pPr>
        <w:spacing w:after="0" w:line="360" w:lineRule="auto"/>
        <w:ind w:left="708"/>
        <w:jc w:val="both"/>
        <w:rPr>
          <w:rFonts w:ascii="Arial Nova" w:hAnsi="Arial Nova" w:cs="Arial"/>
        </w:rPr>
      </w:pPr>
    </w:p>
    <w:p w14:paraId="0E805CD9" w14:textId="30E77E13" w:rsidR="00CD43A4" w:rsidRPr="00513D56" w:rsidRDefault="00CD43A4" w:rsidP="00700DF7">
      <w:pPr>
        <w:spacing w:after="0" w:line="360" w:lineRule="auto"/>
        <w:ind w:left="708"/>
        <w:jc w:val="both"/>
        <w:rPr>
          <w:rFonts w:ascii="Arial Nova" w:hAnsi="Arial Nova" w:cs="Arial"/>
          <w:color w:val="000000"/>
          <w:shd w:val="clear" w:color="auto" w:fill="FFFFFF"/>
        </w:rPr>
      </w:pPr>
      <w:r w:rsidRPr="00513D56">
        <w:rPr>
          <w:rFonts w:ascii="Arial Nova" w:hAnsi="Arial Nova" w:cs="Arial"/>
          <w:color w:val="000000"/>
          <w:shd w:val="clear" w:color="auto" w:fill="FFFFFF"/>
        </w:rPr>
        <w:t xml:space="preserve">Nota 2: </w:t>
      </w:r>
      <w:r w:rsidR="00A632DA" w:rsidRPr="00513D56">
        <w:rPr>
          <w:rFonts w:ascii="Arial Nova" w:hAnsi="Arial Nova" w:cs="Arial"/>
          <w:color w:val="000000"/>
          <w:shd w:val="clear" w:color="auto" w:fill="FFFFFF"/>
        </w:rPr>
        <w:t xml:space="preserve">É </w:t>
      </w:r>
      <w:r w:rsidRPr="00513D56">
        <w:rPr>
          <w:rFonts w:ascii="Arial Nova" w:hAnsi="Arial Nova" w:cs="Arial"/>
          <w:color w:val="000000"/>
          <w:shd w:val="clear" w:color="auto" w:fill="FFFFFF"/>
        </w:rPr>
        <w:t>majoração d</w:t>
      </w:r>
      <w:r w:rsidR="00A632DA" w:rsidRPr="00513D56">
        <w:rPr>
          <w:rFonts w:ascii="Arial Nova" w:hAnsi="Arial Nova" w:cs="Arial"/>
          <w:color w:val="000000"/>
          <w:shd w:val="clear" w:color="auto" w:fill="FFFFFF"/>
        </w:rPr>
        <w:t>e</w:t>
      </w:r>
      <w:r w:rsidRPr="00513D56">
        <w:rPr>
          <w:rFonts w:ascii="Arial Nova" w:hAnsi="Arial Nova" w:cs="Arial"/>
          <w:color w:val="000000"/>
          <w:shd w:val="clear" w:color="auto" w:fill="FFFFFF"/>
        </w:rPr>
        <w:t xml:space="preserve"> tributo a modificação da sua base de cálculo que </w:t>
      </w:r>
      <w:r w:rsidR="002B6A52" w:rsidRPr="00513D56">
        <w:rPr>
          <w:rFonts w:ascii="Arial Nova" w:hAnsi="Arial Nova" w:cs="Arial"/>
          <w:color w:val="000000"/>
          <w:shd w:val="clear" w:color="auto" w:fill="FFFFFF"/>
        </w:rPr>
        <w:t>o torne</w:t>
      </w:r>
      <w:r w:rsidRPr="00513D56">
        <w:rPr>
          <w:rFonts w:ascii="Arial Nova" w:hAnsi="Arial Nova" w:cs="Arial"/>
          <w:color w:val="000000"/>
          <w:shd w:val="clear" w:color="auto" w:fill="FFFFFF"/>
        </w:rPr>
        <w:t xml:space="preserve"> mais oneroso</w:t>
      </w:r>
      <w:r w:rsidR="00766CDF" w:rsidRPr="00513D56">
        <w:rPr>
          <w:rFonts w:ascii="Arial Nova" w:hAnsi="Arial Nova" w:cs="Arial"/>
          <w:color w:val="000000"/>
          <w:shd w:val="clear" w:color="auto" w:fill="FFFFFF"/>
        </w:rPr>
        <w:t>, dependendo de lei essa majoração (</w:t>
      </w:r>
      <w:r w:rsidR="00766CDF" w:rsidRPr="00513D56">
        <w:rPr>
          <w:rFonts w:ascii="Arial Nova" w:hAnsi="Arial Nova" w:cs="Arial"/>
          <w:b/>
          <w:bCs/>
          <w:color w:val="000000"/>
          <w:shd w:val="clear" w:color="auto" w:fill="FFFFFF"/>
        </w:rPr>
        <w:t>art. 97, §1º, CTN</w:t>
      </w:r>
      <w:r w:rsidR="00766CDF" w:rsidRPr="00513D56">
        <w:rPr>
          <w:rFonts w:ascii="Arial Nova" w:hAnsi="Arial Nova" w:cs="Arial"/>
          <w:color w:val="000000"/>
          <w:shd w:val="clear" w:color="auto" w:fill="FFFFFF"/>
        </w:rPr>
        <w:t>)</w:t>
      </w:r>
      <w:r w:rsidR="002B6A52" w:rsidRPr="00513D56">
        <w:rPr>
          <w:rFonts w:ascii="Arial Nova" w:hAnsi="Arial Nova" w:cs="Arial"/>
          <w:color w:val="000000"/>
          <w:shd w:val="clear" w:color="auto" w:fill="FFFFFF"/>
        </w:rPr>
        <w:t>.</w:t>
      </w:r>
    </w:p>
    <w:p w14:paraId="46213627" w14:textId="032757CE" w:rsidR="00CD43A4" w:rsidRPr="00513D56" w:rsidRDefault="00CD43A4" w:rsidP="00700DF7">
      <w:pPr>
        <w:spacing w:after="0" w:line="360" w:lineRule="auto"/>
        <w:ind w:left="708"/>
        <w:jc w:val="both"/>
        <w:rPr>
          <w:rFonts w:ascii="Arial Nova" w:hAnsi="Arial Nova" w:cs="Arial"/>
          <w:color w:val="000000"/>
          <w:shd w:val="clear" w:color="auto" w:fill="FFFFFF"/>
        </w:rPr>
      </w:pPr>
    </w:p>
    <w:p w14:paraId="176020F4" w14:textId="2FEDDB7B" w:rsidR="00CD43A4" w:rsidRPr="00513D56" w:rsidRDefault="00A632DA" w:rsidP="00700DF7">
      <w:pPr>
        <w:spacing w:after="0" w:line="360" w:lineRule="auto"/>
        <w:ind w:left="708"/>
        <w:jc w:val="both"/>
        <w:rPr>
          <w:rFonts w:ascii="Arial Nova" w:hAnsi="Arial Nova" w:cs="Arial"/>
        </w:rPr>
      </w:pPr>
      <w:r w:rsidRPr="00513D56">
        <w:rPr>
          <w:rFonts w:ascii="Arial Nova" w:hAnsi="Arial Nova" w:cs="Arial"/>
        </w:rPr>
        <w:t xml:space="preserve">Nota 3: </w:t>
      </w:r>
      <w:r w:rsidRPr="00513D56">
        <w:rPr>
          <w:rFonts w:ascii="Arial Nova" w:hAnsi="Arial Nova" w:cs="Arial"/>
          <w:color w:val="000000"/>
          <w:shd w:val="clear" w:color="auto" w:fill="FFFFFF"/>
        </w:rPr>
        <w:t>Não constitui majoração de tributo, a atualização do valor monetário da base de cálculo, podendo ser feito por decreto</w:t>
      </w:r>
      <w:r w:rsidR="002B6A52" w:rsidRPr="00513D56">
        <w:rPr>
          <w:rFonts w:ascii="Arial Nova" w:hAnsi="Arial Nova" w:cs="Arial"/>
          <w:color w:val="000000"/>
          <w:shd w:val="clear" w:color="auto" w:fill="FFFFFF"/>
        </w:rPr>
        <w:t xml:space="preserve"> (</w:t>
      </w:r>
      <w:r w:rsidR="002B6A52" w:rsidRPr="00513D56">
        <w:rPr>
          <w:rFonts w:ascii="Arial Nova" w:hAnsi="Arial Nova" w:cs="Arial"/>
          <w:b/>
          <w:bCs/>
          <w:color w:val="000000"/>
          <w:shd w:val="clear" w:color="auto" w:fill="FFFFFF"/>
        </w:rPr>
        <w:t>art. 97, §2º, CTN</w:t>
      </w:r>
      <w:r w:rsidR="002B6A52" w:rsidRPr="00513D56">
        <w:rPr>
          <w:rFonts w:ascii="Arial Nova" w:hAnsi="Arial Nova" w:cs="Arial"/>
          <w:color w:val="000000"/>
          <w:shd w:val="clear" w:color="auto" w:fill="FFFFFF"/>
        </w:rPr>
        <w:t>).</w:t>
      </w:r>
      <w:r w:rsidRPr="00513D56">
        <w:rPr>
          <w:rFonts w:ascii="Arial Nova" w:hAnsi="Arial Nova" w:cs="Arial"/>
          <w:color w:val="000000"/>
          <w:shd w:val="clear" w:color="auto" w:fill="FFFFFF"/>
        </w:rPr>
        <w:t xml:space="preserve"> A utilização de índices superiores aos índices oficiais para atualização monetária é majoração disfarçada de tributo (</w:t>
      </w:r>
      <w:r w:rsidRPr="00513D56">
        <w:rPr>
          <w:rFonts w:ascii="Arial Nova" w:hAnsi="Arial Nova" w:cs="Arial"/>
          <w:b/>
          <w:bCs/>
          <w:color w:val="000000"/>
          <w:shd w:val="clear" w:color="auto" w:fill="FFFFFF"/>
        </w:rPr>
        <w:t>Súmula n. 160 do STJ</w:t>
      </w:r>
      <w:r w:rsidRPr="00513D56">
        <w:rPr>
          <w:rFonts w:ascii="Arial Nova" w:hAnsi="Arial Nova" w:cs="Arial"/>
          <w:color w:val="000000"/>
          <w:shd w:val="clear" w:color="auto" w:fill="FFFFFF"/>
        </w:rPr>
        <w:t xml:space="preserve">). </w:t>
      </w:r>
    </w:p>
    <w:p w14:paraId="6DBCDF73" w14:textId="01D53FF5" w:rsidR="00A632DA" w:rsidRPr="00513D56" w:rsidRDefault="00A632DA" w:rsidP="00700DF7">
      <w:pPr>
        <w:spacing w:after="0" w:line="360" w:lineRule="auto"/>
        <w:ind w:left="708"/>
        <w:jc w:val="both"/>
        <w:rPr>
          <w:rFonts w:ascii="Arial Nova" w:hAnsi="Arial Nova" w:cs="Arial"/>
        </w:rPr>
      </w:pPr>
    </w:p>
    <w:p w14:paraId="2468CDEC" w14:textId="3163222C" w:rsidR="001778C9" w:rsidRPr="00513D56" w:rsidRDefault="00157FD3" w:rsidP="00700DF7">
      <w:pPr>
        <w:spacing w:after="0" w:line="360" w:lineRule="auto"/>
        <w:jc w:val="both"/>
        <w:rPr>
          <w:rFonts w:ascii="Arial Nova" w:hAnsi="Arial Nova" w:cs="Arial"/>
        </w:rPr>
      </w:pPr>
      <w:r w:rsidRPr="00513D56">
        <w:rPr>
          <w:rFonts w:ascii="Arial Nova" w:hAnsi="Arial Nova" w:cs="Arial"/>
        </w:rPr>
        <w:t xml:space="preserve">Segundo a </w:t>
      </w:r>
      <w:r w:rsidRPr="00513D56">
        <w:rPr>
          <w:rFonts w:ascii="Arial Nova" w:hAnsi="Arial Nova" w:cs="Arial"/>
          <w:b/>
          <w:bCs/>
        </w:rPr>
        <w:t>jurisprudência do STF</w:t>
      </w:r>
      <w:r w:rsidRPr="00513D56">
        <w:rPr>
          <w:rFonts w:ascii="Arial Nova" w:hAnsi="Arial Nova" w:cs="Arial"/>
        </w:rPr>
        <w:t xml:space="preserve">, em direito tributário, apenas o que está previsto no </w:t>
      </w:r>
      <w:r w:rsidRPr="00513D56">
        <w:rPr>
          <w:rFonts w:ascii="Arial Nova" w:hAnsi="Arial Nova" w:cs="Arial"/>
          <w:b/>
          <w:bCs/>
        </w:rPr>
        <w:t>art. 97, CTN</w:t>
      </w:r>
      <w:r w:rsidRPr="00513D56">
        <w:rPr>
          <w:rFonts w:ascii="Arial Nova" w:hAnsi="Arial Nova" w:cs="Arial"/>
        </w:rPr>
        <w:t xml:space="preserve"> depende de lei. </w:t>
      </w:r>
      <w:r w:rsidR="00A632DA" w:rsidRPr="00513D56">
        <w:rPr>
          <w:rFonts w:ascii="Arial Nova" w:hAnsi="Arial Nova" w:cs="Arial"/>
          <w:u w:val="single"/>
        </w:rPr>
        <w:t>Em outros termos, s</w:t>
      </w:r>
      <w:r w:rsidRPr="00513D56">
        <w:rPr>
          <w:rFonts w:ascii="Arial Nova" w:hAnsi="Arial Nova" w:cs="Arial"/>
          <w:u w:val="single"/>
        </w:rPr>
        <w:t>e a matéria não está no art. 97, CTN, não depende de lei.</w:t>
      </w:r>
      <w:r w:rsidR="00A632DA" w:rsidRPr="00513D56">
        <w:rPr>
          <w:rFonts w:ascii="Arial Nova" w:hAnsi="Arial Nova" w:cs="Arial"/>
        </w:rPr>
        <w:t xml:space="preserve"> </w:t>
      </w:r>
      <w:r w:rsidR="001778C9" w:rsidRPr="00513D56">
        <w:rPr>
          <w:rFonts w:ascii="Arial Nova" w:hAnsi="Arial Nova" w:cs="Arial"/>
        </w:rPr>
        <w:t>Ainda segundo o art. 97, depende de lei:</w:t>
      </w:r>
    </w:p>
    <w:p w14:paraId="724173C8" w14:textId="3562969F" w:rsidR="001778C9" w:rsidRPr="00513D56" w:rsidRDefault="001778C9" w:rsidP="00700DF7">
      <w:pPr>
        <w:spacing w:after="0" w:line="360" w:lineRule="auto"/>
        <w:ind w:left="708"/>
        <w:jc w:val="both"/>
        <w:rPr>
          <w:rFonts w:ascii="Arial Nova" w:hAnsi="Arial Nova" w:cs="Arial"/>
        </w:rPr>
      </w:pPr>
      <w:r w:rsidRPr="00513D56">
        <w:rPr>
          <w:rFonts w:ascii="Arial Nova" w:hAnsi="Arial Nova" w:cs="Arial"/>
        </w:rPr>
        <w:t xml:space="preserve">- definição do </w:t>
      </w:r>
      <w:r w:rsidRPr="00513D56">
        <w:rPr>
          <w:rFonts w:ascii="Arial Nova" w:hAnsi="Arial Nova" w:cs="Arial"/>
          <w:i/>
          <w:iCs/>
        </w:rPr>
        <w:t>fato gerador</w:t>
      </w:r>
      <w:r w:rsidRPr="00513D56">
        <w:rPr>
          <w:rFonts w:ascii="Arial Nova" w:hAnsi="Arial Nova" w:cs="Arial"/>
        </w:rPr>
        <w:t xml:space="preserve"> (situação eleita pelo legislador como passível para a incidência tributária);</w:t>
      </w:r>
    </w:p>
    <w:p w14:paraId="223910A2" w14:textId="15E5772C" w:rsidR="001778C9" w:rsidRPr="00513D56" w:rsidRDefault="001778C9" w:rsidP="00700DF7">
      <w:pPr>
        <w:spacing w:after="0" w:line="360" w:lineRule="auto"/>
        <w:ind w:left="708"/>
        <w:jc w:val="both"/>
        <w:rPr>
          <w:rFonts w:ascii="Arial Nova" w:hAnsi="Arial Nova" w:cs="Arial"/>
        </w:rPr>
      </w:pPr>
      <w:r w:rsidRPr="00513D56">
        <w:rPr>
          <w:rFonts w:ascii="Arial Nova" w:hAnsi="Arial Nova" w:cs="Arial"/>
        </w:rPr>
        <w:t xml:space="preserve">- a definição do </w:t>
      </w:r>
      <w:r w:rsidRPr="00513D56">
        <w:rPr>
          <w:rFonts w:ascii="Arial Nova" w:hAnsi="Arial Nova" w:cs="Arial"/>
          <w:i/>
          <w:iCs/>
        </w:rPr>
        <w:t>sujeito passivo</w:t>
      </w:r>
      <w:r w:rsidRPr="00513D56">
        <w:rPr>
          <w:rFonts w:ascii="Arial Nova" w:hAnsi="Arial Nova" w:cs="Arial"/>
        </w:rPr>
        <w:t xml:space="preserve"> (quem tem o dever de pagar o tributo)</w:t>
      </w:r>
    </w:p>
    <w:p w14:paraId="1F199167" w14:textId="1BC9FBE5" w:rsidR="001778C9" w:rsidRPr="00513D56" w:rsidRDefault="001778C9" w:rsidP="00700DF7">
      <w:pPr>
        <w:spacing w:after="0" w:line="360" w:lineRule="auto"/>
        <w:ind w:left="708"/>
        <w:jc w:val="both"/>
        <w:rPr>
          <w:rFonts w:ascii="Arial Nova" w:hAnsi="Arial Nova" w:cs="Arial"/>
        </w:rPr>
      </w:pPr>
      <w:r w:rsidRPr="00513D56">
        <w:rPr>
          <w:rFonts w:ascii="Arial Nova" w:hAnsi="Arial Nova" w:cs="Arial"/>
        </w:rPr>
        <w:t xml:space="preserve">- fixação da </w:t>
      </w:r>
      <w:r w:rsidRPr="00513D56">
        <w:rPr>
          <w:rFonts w:ascii="Arial Nova" w:hAnsi="Arial Nova" w:cs="Arial"/>
          <w:i/>
          <w:iCs/>
        </w:rPr>
        <w:t>alíquota</w:t>
      </w:r>
    </w:p>
    <w:p w14:paraId="0163C596" w14:textId="6BF2DDCC" w:rsidR="00A929F9" w:rsidRPr="00513D56" w:rsidRDefault="001778C9" w:rsidP="00700DF7">
      <w:pPr>
        <w:spacing w:after="0" w:line="360" w:lineRule="auto"/>
        <w:jc w:val="both"/>
        <w:rPr>
          <w:rFonts w:ascii="Arial Nova" w:hAnsi="Arial Nova" w:cs="Arial"/>
        </w:rPr>
      </w:pPr>
      <w:r w:rsidRPr="00513D56">
        <w:rPr>
          <w:rFonts w:ascii="Arial Nova" w:hAnsi="Arial Nova" w:cs="Arial"/>
        </w:rPr>
        <w:tab/>
        <w:t xml:space="preserve">- fixação da </w:t>
      </w:r>
      <w:r w:rsidRPr="00513D56">
        <w:rPr>
          <w:rFonts w:ascii="Arial Nova" w:hAnsi="Arial Nova" w:cs="Arial"/>
          <w:i/>
          <w:iCs/>
        </w:rPr>
        <w:t>base de cálculo</w:t>
      </w:r>
    </w:p>
    <w:p w14:paraId="64971AC9" w14:textId="6126A15A" w:rsidR="00A929F9" w:rsidRPr="00513D56" w:rsidRDefault="001778C9" w:rsidP="00700DF7">
      <w:pPr>
        <w:spacing w:after="0" w:line="360" w:lineRule="auto"/>
        <w:jc w:val="both"/>
        <w:rPr>
          <w:rFonts w:ascii="Arial Nova" w:hAnsi="Arial Nova" w:cs="Arial"/>
        </w:rPr>
      </w:pPr>
      <w:r w:rsidRPr="00513D56">
        <w:rPr>
          <w:rFonts w:ascii="Arial Nova" w:hAnsi="Arial Nova" w:cs="Arial"/>
        </w:rPr>
        <w:tab/>
        <w:t xml:space="preserve">- cominação de </w:t>
      </w:r>
      <w:r w:rsidRPr="00513D56">
        <w:rPr>
          <w:rFonts w:ascii="Arial Nova" w:hAnsi="Arial Nova" w:cs="Arial"/>
          <w:i/>
          <w:iCs/>
        </w:rPr>
        <w:t>penalidade</w:t>
      </w:r>
      <w:r w:rsidRPr="00513D56">
        <w:rPr>
          <w:rFonts w:ascii="Arial Nova" w:hAnsi="Arial Nova" w:cs="Arial"/>
        </w:rPr>
        <w:t xml:space="preserve"> (multa)</w:t>
      </w:r>
    </w:p>
    <w:p w14:paraId="2208F21B" w14:textId="65F5EFDA" w:rsidR="001778C9" w:rsidRPr="00513D56" w:rsidRDefault="001778C9" w:rsidP="00700DF7">
      <w:pPr>
        <w:spacing w:after="0" w:line="360" w:lineRule="auto"/>
        <w:ind w:left="708"/>
        <w:jc w:val="both"/>
        <w:rPr>
          <w:rFonts w:ascii="Arial Nova" w:hAnsi="Arial Nova" w:cs="Arial"/>
        </w:rPr>
      </w:pPr>
      <w:r w:rsidRPr="00513D56">
        <w:rPr>
          <w:rFonts w:ascii="Arial Nova" w:hAnsi="Arial Nova" w:cs="Arial"/>
        </w:rPr>
        <w:lastRenderedPageBreak/>
        <w:t xml:space="preserve">- hipóteses de </w:t>
      </w:r>
      <w:r w:rsidRPr="00513D56">
        <w:rPr>
          <w:rFonts w:ascii="Arial Nova" w:hAnsi="Arial Nova" w:cs="Arial"/>
          <w:i/>
          <w:iCs/>
        </w:rPr>
        <w:t xml:space="preserve">exclusão (art. 175, CTN), extinção (art. 151, CTN) </w:t>
      </w:r>
      <w:r w:rsidRPr="00513D56">
        <w:rPr>
          <w:rFonts w:ascii="Arial Nova" w:hAnsi="Arial Nova" w:cs="Arial"/>
        </w:rPr>
        <w:t>e</w:t>
      </w:r>
      <w:r w:rsidRPr="00513D56">
        <w:rPr>
          <w:rFonts w:ascii="Arial Nova" w:hAnsi="Arial Nova" w:cs="Arial"/>
          <w:i/>
          <w:iCs/>
        </w:rPr>
        <w:t xml:space="preserve">                     suspensão (art. 156, CTN) </w:t>
      </w:r>
      <w:r w:rsidRPr="00513D56">
        <w:rPr>
          <w:rFonts w:ascii="Arial Nova" w:hAnsi="Arial Nova" w:cs="Arial"/>
        </w:rPr>
        <w:t>do crédito tributário</w:t>
      </w:r>
      <w:r w:rsidR="00766CDF" w:rsidRPr="00513D56">
        <w:rPr>
          <w:rFonts w:ascii="Arial Nova" w:hAnsi="Arial Nova" w:cs="Arial"/>
        </w:rPr>
        <w:t>.</w:t>
      </w:r>
    </w:p>
    <w:p w14:paraId="276690E8" w14:textId="77777777" w:rsidR="00E33E29" w:rsidRPr="00513D56" w:rsidRDefault="00E33E29" w:rsidP="00700DF7">
      <w:pPr>
        <w:spacing w:after="0" w:line="360" w:lineRule="auto"/>
        <w:jc w:val="both"/>
        <w:rPr>
          <w:rFonts w:ascii="Arial Nova" w:hAnsi="Arial Nova" w:cs="Arial"/>
          <w:b/>
          <w:bCs/>
        </w:rPr>
      </w:pPr>
    </w:p>
    <w:p w14:paraId="7B0E3471" w14:textId="042B7429" w:rsidR="0034451D" w:rsidRPr="00513D56" w:rsidRDefault="00E33E29" w:rsidP="00700DF7">
      <w:pPr>
        <w:spacing w:after="0" w:line="360" w:lineRule="auto"/>
        <w:jc w:val="both"/>
        <w:rPr>
          <w:rFonts w:ascii="Arial Nova" w:hAnsi="Arial Nova" w:cs="Arial"/>
          <w:b/>
          <w:bCs/>
        </w:rPr>
      </w:pPr>
      <w:r w:rsidRPr="00513D56">
        <w:rPr>
          <w:rFonts w:ascii="Arial Nova" w:hAnsi="Arial Nova" w:cs="Arial"/>
          <w:b/>
          <w:bCs/>
        </w:rPr>
        <w:t xml:space="preserve">B) </w:t>
      </w:r>
      <w:r w:rsidR="00A632DA" w:rsidRPr="00513D56">
        <w:rPr>
          <w:rFonts w:ascii="Arial Nova" w:hAnsi="Arial Nova" w:cs="Arial"/>
          <w:b/>
          <w:bCs/>
          <w:u w:val="single"/>
        </w:rPr>
        <w:t>Mitigações</w:t>
      </w:r>
      <w:r w:rsidR="00A632DA" w:rsidRPr="00513D56">
        <w:rPr>
          <w:rFonts w:ascii="Arial Nova" w:hAnsi="Arial Nova" w:cs="Arial"/>
          <w:b/>
          <w:bCs/>
        </w:rPr>
        <w:t xml:space="preserve"> ao princípio da legalidade</w:t>
      </w:r>
      <w:r w:rsidR="0034451D" w:rsidRPr="00513D56">
        <w:rPr>
          <w:rFonts w:ascii="Arial Nova" w:hAnsi="Arial Nova" w:cs="Arial"/>
        </w:rPr>
        <w:t>: PE poderá independentemente de lei:</w:t>
      </w:r>
    </w:p>
    <w:p w14:paraId="294E27E1" w14:textId="53C8CEED" w:rsidR="0034451D" w:rsidRPr="00513D56" w:rsidRDefault="0034451D" w:rsidP="00700DF7">
      <w:pPr>
        <w:spacing w:after="0" w:line="360" w:lineRule="auto"/>
        <w:ind w:left="708"/>
        <w:jc w:val="both"/>
        <w:rPr>
          <w:rFonts w:ascii="Arial Nova" w:hAnsi="Arial Nova" w:cs="Arial"/>
        </w:rPr>
      </w:pPr>
      <w:r w:rsidRPr="00513D56">
        <w:rPr>
          <w:rFonts w:ascii="Arial Nova" w:hAnsi="Arial Nova" w:cs="Arial"/>
        </w:rPr>
        <w:t>- reduzir</w:t>
      </w:r>
      <w:r w:rsidR="00812553" w:rsidRPr="00513D56">
        <w:rPr>
          <w:rFonts w:ascii="Arial Nova" w:hAnsi="Arial Nova" w:cs="Arial"/>
        </w:rPr>
        <w:t xml:space="preserve">, </w:t>
      </w:r>
      <w:r w:rsidR="00812553" w:rsidRPr="00513D56">
        <w:rPr>
          <w:rFonts w:ascii="Arial Nova" w:hAnsi="Arial Nova" w:cs="Arial"/>
          <w:u w:val="single"/>
        </w:rPr>
        <w:t>reestabelecer</w:t>
      </w:r>
      <w:r w:rsidR="00812553" w:rsidRPr="00513D56">
        <w:rPr>
          <w:rFonts w:ascii="Arial Nova" w:hAnsi="Arial Nova" w:cs="Arial"/>
        </w:rPr>
        <w:t xml:space="preserve"> e</w:t>
      </w:r>
      <w:r w:rsidRPr="00513D56">
        <w:rPr>
          <w:rFonts w:ascii="Arial Nova" w:hAnsi="Arial Nova" w:cs="Arial"/>
        </w:rPr>
        <w:t xml:space="preserve"> </w:t>
      </w:r>
      <w:r w:rsidRPr="00513D56">
        <w:rPr>
          <w:rFonts w:ascii="Arial Nova" w:hAnsi="Arial Nova" w:cs="Arial"/>
          <w:u w:val="single"/>
        </w:rPr>
        <w:t>majorar</w:t>
      </w:r>
      <w:r w:rsidRPr="00513D56">
        <w:rPr>
          <w:rFonts w:ascii="Arial Nova" w:hAnsi="Arial Nova" w:cs="Arial"/>
        </w:rPr>
        <w:t xml:space="preserve"> as alíquotas de </w:t>
      </w:r>
      <w:r w:rsidRPr="00513D56">
        <w:rPr>
          <w:rFonts w:ascii="Arial Nova" w:hAnsi="Arial Nova" w:cs="Arial"/>
          <w:i/>
          <w:iCs/>
        </w:rPr>
        <w:t>II – IE – IOF – IPI</w:t>
      </w:r>
      <w:r w:rsidRPr="00513D56">
        <w:rPr>
          <w:rFonts w:ascii="Arial Nova" w:hAnsi="Arial Nova" w:cs="Arial"/>
        </w:rPr>
        <w:t xml:space="preserve">                                                        (art. 153, §1º, CF);</w:t>
      </w:r>
    </w:p>
    <w:p w14:paraId="570794D9" w14:textId="5AC2A1B1" w:rsidR="0034451D" w:rsidRPr="00513D56" w:rsidRDefault="0034451D" w:rsidP="00700DF7">
      <w:pPr>
        <w:spacing w:after="0" w:line="360" w:lineRule="auto"/>
        <w:ind w:left="708"/>
        <w:jc w:val="both"/>
        <w:rPr>
          <w:rFonts w:ascii="Arial Nova" w:hAnsi="Arial Nova" w:cs="Arial"/>
        </w:rPr>
      </w:pPr>
      <w:r w:rsidRPr="00513D56">
        <w:rPr>
          <w:rFonts w:ascii="Arial Nova" w:hAnsi="Arial Nova" w:cs="Arial"/>
        </w:rPr>
        <w:t xml:space="preserve">- reduzir ou </w:t>
      </w:r>
      <w:r w:rsidRPr="00513D56">
        <w:rPr>
          <w:rFonts w:ascii="Arial Nova" w:hAnsi="Arial Nova" w:cs="Arial"/>
          <w:u w:val="single"/>
        </w:rPr>
        <w:t>reestabelecer</w:t>
      </w:r>
      <w:r w:rsidRPr="00513D56">
        <w:rPr>
          <w:rFonts w:ascii="Arial Nova" w:hAnsi="Arial Nova" w:cs="Arial"/>
        </w:rPr>
        <w:t xml:space="preserve"> as alíquotas de </w:t>
      </w:r>
      <w:r w:rsidRPr="00513D56">
        <w:rPr>
          <w:rFonts w:ascii="Arial Nova" w:hAnsi="Arial Nova" w:cs="Arial"/>
          <w:i/>
          <w:iCs/>
        </w:rPr>
        <w:t>ICMS Combustível</w:t>
      </w:r>
      <w:r w:rsidRPr="00513D56">
        <w:rPr>
          <w:rFonts w:ascii="Arial Nova" w:hAnsi="Arial Nova" w:cs="Arial"/>
        </w:rPr>
        <w:t xml:space="preserve">                                                (art. 155, §4º, IV, ‘c’, CF). O PE deve se valer de </w:t>
      </w:r>
      <w:r w:rsidRPr="00513D56">
        <w:rPr>
          <w:rFonts w:ascii="Arial Nova" w:hAnsi="Arial Nova" w:cs="Arial"/>
          <w:b/>
          <w:bCs/>
          <w:i/>
          <w:iCs/>
        </w:rPr>
        <w:t>convênio</w:t>
      </w:r>
      <w:r w:rsidR="000D1AA9" w:rsidRPr="00513D56">
        <w:rPr>
          <w:rFonts w:ascii="Arial Nova" w:hAnsi="Arial Nova" w:cs="Arial"/>
        </w:rPr>
        <w:t xml:space="preserve"> celebrado no âmbito do CONFAZ </w:t>
      </w:r>
      <w:r w:rsidRPr="00513D56">
        <w:rPr>
          <w:rFonts w:ascii="Arial Nova" w:hAnsi="Arial Nova" w:cs="Arial"/>
        </w:rPr>
        <w:t xml:space="preserve">para reduzir e restabelecer o </w:t>
      </w:r>
      <w:r w:rsidR="000D1AA9" w:rsidRPr="00513D56">
        <w:rPr>
          <w:rFonts w:ascii="Arial Nova" w:hAnsi="Arial Nova" w:cs="Arial"/>
          <w:i/>
          <w:iCs/>
        </w:rPr>
        <w:t>ICMS Combustível</w:t>
      </w:r>
      <w:r w:rsidRPr="00513D56">
        <w:rPr>
          <w:rFonts w:ascii="Arial Nova" w:hAnsi="Arial Nova" w:cs="Arial"/>
        </w:rPr>
        <w:t xml:space="preserve">, e não de </w:t>
      </w:r>
      <w:r w:rsidRPr="00513D56">
        <w:rPr>
          <w:rFonts w:ascii="Arial Nova" w:hAnsi="Arial Nova" w:cs="Arial"/>
          <w:i/>
          <w:iCs/>
        </w:rPr>
        <w:t>decreto</w:t>
      </w:r>
      <w:r w:rsidR="000D1AA9" w:rsidRPr="00513D56">
        <w:rPr>
          <w:rFonts w:ascii="Arial Nova" w:hAnsi="Arial Nova" w:cs="Arial"/>
        </w:rPr>
        <w:t xml:space="preserve"> (art. 155, §2º, XII, ‘g’, CF c/c LC 24/75).</w:t>
      </w:r>
    </w:p>
    <w:p w14:paraId="2501CCBB" w14:textId="4575B57D" w:rsidR="00812553" w:rsidRPr="00513D56" w:rsidRDefault="00812553" w:rsidP="00812553">
      <w:pPr>
        <w:spacing w:after="0" w:line="360" w:lineRule="auto"/>
        <w:ind w:left="708"/>
        <w:jc w:val="both"/>
        <w:rPr>
          <w:rFonts w:ascii="Arial Nova" w:hAnsi="Arial Nova" w:cs="Arial"/>
        </w:rPr>
      </w:pPr>
      <w:r w:rsidRPr="00513D56">
        <w:rPr>
          <w:rFonts w:ascii="Arial Nova" w:hAnsi="Arial Nova" w:cs="Arial"/>
        </w:rPr>
        <w:t xml:space="preserve">- reduzir ou </w:t>
      </w:r>
      <w:r w:rsidRPr="00513D56">
        <w:rPr>
          <w:rFonts w:ascii="Arial Nova" w:hAnsi="Arial Nova" w:cs="Arial"/>
          <w:u w:val="single"/>
        </w:rPr>
        <w:t>reestabelecer</w:t>
      </w:r>
      <w:r w:rsidRPr="00513D56">
        <w:rPr>
          <w:rFonts w:ascii="Arial Nova" w:hAnsi="Arial Nova" w:cs="Arial"/>
        </w:rPr>
        <w:t xml:space="preserve"> as alíquotas de </w:t>
      </w:r>
      <w:r w:rsidRPr="00513D56">
        <w:rPr>
          <w:rFonts w:ascii="Arial Nova" w:hAnsi="Arial Nova" w:cs="Arial"/>
          <w:i/>
          <w:iCs/>
        </w:rPr>
        <w:t>CIDE Combustível</w:t>
      </w:r>
      <w:r w:rsidRPr="00513D56">
        <w:rPr>
          <w:rFonts w:ascii="Arial Nova" w:hAnsi="Arial Nova" w:cs="Arial"/>
        </w:rPr>
        <w:t xml:space="preserve">                                                  (art. 177, §4º, I, ‘b’, CF)</w:t>
      </w:r>
      <w:r w:rsidR="000D1AA9" w:rsidRPr="00513D56">
        <w:rPr>
          <w:rFonts w:ascii="Arial Nova" w:hAnsi="Arial Nova" w:cs="Arial"/>
        </w:rPr>
        <w:t>.</w:t>
      </w:r>
    </w:p>
    <w:p w14:paraId="08F415E0" w14:textId="77777777" w:rsidR="000D1AA9" w:rsidRPr="00513D56" w:rsidRDefault="000D1AA9" w:rsidP="000D1AA9">
      <w:pPr>
        <w:spacing w:after="0" w:line="360" w:lineRule="auto"/>
        <w:ind w:left="708"/>
        <w:jc w:val="both"/>
        <w:rPr>
          <w:rFonts w:ascii="Arial Nova" w:hAnsi="Arial Nova" w:cs="Arial"/>
        </w:rPr>
      </w:pPr>
    </w:p>
    <w:p w14:paraId="175760D1" w14:textId="6EC53033" w:rsidR="000D1AA9" w:rsidRPr="00513D56" w:rsidRDefault="000D1AA9" w:rsidP="000D1AA9">
      <w:pPr>
        <w:spacing w:after="0" w:line="360" w:lineRule="auto"/>
        <w:ind w:left="708"/>
        <w:jc w:val="both"/>
        <w:rPr>
          <w:rFonts w:ascii="Arial Nova" w:hAnsi="Arial Nova"/>
        </w:rPr>
      </w:pPr>
      <w:r w:rsidRPr="00513D56">
        <w:rPr>
          <w:rFonts w:ascii="Arial Nova" w:hAnsi="Arial Nova" w:cs="Arial"/>
        </w:rPr>
        <w:t xml:space="preserve">Nota: O </w:t>
      </w:r>
      <w:r w:rsidRPr="00513D56">
        <w:rPr>
          <w:rFonts w:ascii="Arial Nova" w:hAnsi="Arial Nova" w:cs="Arial"/>
          <w:b/>
          <w:bCs/>
        </w:rPr>
        <w:t>art. 27, §2º, Lei n. 10865</w:t>
      </w:r>
      <w:r w:rsidR="00F773C9" w:rsidRPr="00513D56">
        <w:rPr>
          <w:rFonts w:ascii="Arial Nova" w:hAnsi="Arial Nova" w:cs="Arial"/>
          <w:b/>
          <w:bCs/>
        </w:rPr>
        <w:t>/04</w:t>
      </w:r>
      <w:r w:rsidRPr="00513D56">
        <w:rPr>
          <w:rFonts w:ascii="Arial Nova" w:hAnsi="Arial Nova" w:cs="Arial"/>
        </w:rPr>
        <w:t xml:space="preserve"> dispõe que é facultado </w:t>
      </w:r>
      <w:r w:rsidR="003C35CF" w:rsidRPr="00513D56">
        <w:rPr>
          <w:rFonts w:ascii="Arial Nova" w:hAnsi="Arial Nova" w:cs="Arial"/>
        </w:rPr>
        <w:t xml:space="preserve">                                         </w:t>
      </w:r>
      <w:r w:rsidRPr="00513D56">
        <w:rPr>
          <w:rFonts w:ascii="Arial Nova" w:hAnsi="Arial Nova" w:cs="Arial"/>
        </w:rPr>
        <w:t>ao PE</w:t>
      </w:r>
      <w:r w:rsidR="003C35CF" w:rsidRPr="00513D56">
        <w:rPr>
          <w:rFonts w:ascii="Arial Nova" w:hAnsi="Arial Nova" w:cs="Arial"/>
        </w:rPr>
        <w:t xml:space="preserve"> </w:t>
      </w:r>
      <w:r w:rsidRPr="00513D56">
        <w:rPr>
          <w:rFonts w:ascii="Arial Nova" w:hAnsi="Arial Nova" w:cs="Arial"/>
        </w:rPr>
        <w:t>reduzir e reestabelecer as alíquotas de PIS e CONFINS</w:t>
      </w:r>
      <w:r w:rsidR="00F773C9" w:rsidRPr="00513D56">
        <w:rPr>
          <w:rFonts w:ascii="Arial Nova" w:hAnsi="Arial Nova" w:cs="Arial"/>
        </w:rPr>
        <w:t>, na importação,</w:t>
      </w:r>
      <w:r w:rsidRPr="00513D56">
        <w:rPr>
          <w:rFonts w:ascii="Arial Nova" w:hAnsi="Arial Nova" w:cs="Arial"/>
        </w:rPr>
        <w:t xml:space="preserve"> </w:t>
      </w:r>
      <w:r w:rsidR="00F773C9" w:rsidRPr="00513D56">
        <w:rPr>
          <w:rFonts w:ascii="Arial Nova" w:hAnsi="Arial Nova" w:cs="Arial"/>
        </w:rPr>
        <w:t xml:space="preserve">incidentes </w:t>
      </w:r>
      <w:r w:rsidRPr="00513D56">
        <w:rPr>
          <w:rFonts w:ascii="Arial Nova" w:hAnsi="Arial Nova" w:cs="Arial"/>
        </w:rPr>
        <w:t xml:space="preserve">sobre </w:t>
      </w:r>
      <w:r w:rsidRPr="00513D56">
        <w:rPr>
          <w:rFonts w:ascii="Arial Nova" w:hAnsi="Arial Nova" w:cs="Arial"/>
          <w:i/>
          <w:iCs/>
        </w:rPr>
        <w:t>receita financeira</w:t>
      </w:r>
      <w:r w:rsidRPr="00513D56">
        <w:rPr>
          <w:rFonts w:ascii="Arial Nova" w:hAnsi="Arial Nova" w:cs="Arial"/>
        </w:rPr>
        <w:t xml:space="preserve"> da PJ em </w:t>
      </w:r>
      <w:r w:rsidRPr="00513D56">
        <w:rPr>
          <w:rFonts w:ascii="Arial Nova" w:hAnsi="Arial Nova" w:cs="Arial"/>
          <w:i/>
          <w:iCs/>
        </w:rPr>
        <w:t>regime não cumulativo</w:t>
      </w:r>
      <w:r w:rsidR="00F773C9" w:rsidRPr="00513D56">
        <w:rPr>
          <w:rFonts w:ascii="Arial Nova" w:hAnsi="Arial Nova" w:cs="Arial"/>
        </w:rPr>
        <w:t xml:space="preserve"> quando existente </w:t>
      </w:r>
      <w:r w:rsidRPr="00513D56">
        <w:rPr>
          <w:rFonts w:ascii="Arial Nova" w:hAnsi="Arial Nova" w:cs="Arial"/>
        </w:rPr>
        <w:t xml:space="preserve">o </w:t>
      </w:r>
      <w:r w:rsidRPr="00513D56">
        <w:rPr>
          <w:rFonts w:ascii="Arial Nova" w:hAnsi="Arial Nova" w:cs="Arial"/>
          <w:i/>
          <w:iCs/>
        </w:rPr>
        <w:t>caráter extrafiscal</w:t>
      </w:r>
      <w:r w:rsidR="00995CD7" w:rsidRPr="00513D56">
        <w:rPr>
          <w:rFonts w:ascii="Arial Nova" w:hAnsi="Arial Nova" w:cs="Arial"/>
        </w:rPr>
        <w:t xml:space="preserve"> (tributação </w:t>
      </w:r>
      <w:r w:rsidR="00CF11EC" w:rsidRPr="00513D56">
        <w:rPr>
          <w:rFonts w:ascii="Arial Nova" w:hAnsi="Arial Nova" w:cs="Arial"/>
        </w:rPr>
        <w:t xml:space="preserve">para </w:t>
      </w:r>
      <w:r w:rsidR="00995CD7" w:rsidRPr="00513D56">
        <w:rPr>
          <w:rFonts w:ascii="Arial Nova" w:hAnsi="Arial Nova" w:cs="Arial"/>
        </w:rPr>
        <w:t>estimular ou desestimular condutas do contribuinte)</w:t>
      </w:r>
      <w:r w:rsidR="00F773C9" w:rsidRPr="00513D56">
        <w:rPr>
          <w:rFonts w:ascii="Arial Nova" w:hAnsi="Arial Nova" w:cs="Arial"/>
        </w:rPr>
        <w:t xml:space="preserve">. O </w:t>
      </w:r>
      <w:r w:rsidR="00F773C9" w:rsidRPr="00513D56">
        <w:rPr>
          <w:rFonts w:ascii="Arial Nova" w:hAnsi="Arial Nova" w:cs="Arial"/>
          <w:b/>
          <w:bCs/>
        </w:rPr>
        <w:t>STF (ADIN 5277)</w:t>
      </w:r>
      <w:r w:rsidR="00F773C9" w:rsidRPr="00513D56">
        <w:rPr>
          <w:rFonts w:ascii="Arial Nova" w:hAnsi="Arial Nova" w:cs="Arial"/>
        </w:rPr>
        <w:t xml:space="preserve"> </w:t>
      </w:r>
      <w:r w:rsidR="00740047" w:rsidRPr="00513D56">
        <w:rPr>
          <w:rFonts w:ascii="Arial Nova" w:hAnsi="Arial Nova" w:cs="Arial"/>
        </w:rPr>
        <w:t xml:space="preserve">declarou a constitucionalidade do dispositivo, assentando que é possível que </w:t>
      </w:r>
      <w:r w:rsidR="003C35CF" w:rsidRPr="00513D56">
        <w:rPr>
          <w:rFonts w:ascii="Arial Nova" w:hAnsi="Arial Nova" w:cs="Arial"/>
        </w:rPr>
        <w:t xml:space="preserve">atos infralegais do PE </w:t>
      </w:r>
      <w:r w:rsidR="00740047" w:rsidRPr="00513D56">
        <w:rPr>
          <w:rFonts w:ascii="Arial Nova" w:hAnsi="Arial Nova" w:cs="Arial"/>
        </w:rPr>
        <w:t>estabeleça</w:t>
      </w:r>
      <w:r w:rsidR="00697541" w:rsidRPr="00513D56">
        <w:rPr>
          <w:rFonts w:ascii="Arial Nova" w:hAnsi="Arial Nova" w:cs="Arial"/>
        </w:rPr>
        <w:t>m</w:t>
      </w:r>
      <w:r w:rsidR="00740047" w:rsidRPr="00513D56">
        <w:rPr>
          <w:rFonts w:ascii="Arial Nova" w:hAnsi="Arial Nova" w:cs="Arial"/>
        </w:rPr>
        <w:t xml:space="preserve"> as </w:t>
      </w:r>
      <w:r w:rsidR="003C35CF" w:rsidRPr="00513D56">
        <w:rPr>
          <w:rFonts w:ascii="Arial Nova" w:hAnsi="Arial Nova" w:cs="Arial"/>
        </w:rPr>
        <w:t>alíquotas</w:t>
      </w:r>
      <w:r w:rsidR="00995CD7" w:rsidRPr="00513D56">
        <w:rPr>
          <w:rFonts w:ascii="Arial Nova" w:hAnsi="Arial Nova" w:cs="Arial"/>
        </w:rPr>
        <w:t xml:space="preserve"> </w:t>
      </w:r>
      <w:r w:rsidR="00697541" w:rsidRPr="00513D56">
        <w:rPr>
          <w:rFonts w:ascii="Arial Nova" w:hAnsi="Arial Nova" w:cs="Arial"/>
        </w:rPr>
        <w:t xml:space="preserve">se </w:t>
      </w:r>
      <w:r w:rsidR="003C35CF" w:rsidRPr="00513D56">
        <w:rPr>
          <w:rFonts w:ascii="Arial Nova" w:hAnsi="Arial Nova" w:cs="Arial"/>
        </w:rPr>
        <w:t xml:space="preserve">existir </w:t>
      </w:r>
      <w:r w:rsidR="003C35CF" w:rsidRPr="00513D56">
        <w:rPr>
          <w:rFonts w:ascii="Arial Nova" w:hAnsi="Arial Nova" w:cs="Arial"/>
          <w:u w:val="single"/>
        </w:rPr>
        <w:t>lei</w:t>
      </w:r>
      <w:r w:rsidR="003C35CF" w:rsidRPr="00513D56">
        <w:rPr>
          <w:rFonts w:ascii="Arial Nova" w:hAnsi="Arial Nova" w:cs="Arial"/>
        </w:rPr>
        <w:t xml:space="preserve"> fixando o</w:t>
      </w:r>
      <w:r w:rsidR="00995CD7" w:rsidRPr="00513D56">
        <w:rPr>
          <w:rFonts w:ascii="Arial Nova" w:hAnsi="Arial Nova" w:cs="Arial"/>
        </w:rPr>
        <w:t xml:space="preserve"> seu</w:t>
      </w:r>
      <w:r w:rsidR="003C35CF" w:rsidRPr="00513D56">
        <w:rPr>
          <w:rFonts w:ascii="Arial Nova" w:hAnsi="Arial Nova" w:cs="Arial"/>
        </w:rPr>
        <w:t xml:space="preserve"> patamar máximo, isso com base em </w:t>
      </w:r>
      <w:r w:rsidR="00F773C9" w:rsidRPr="00513D56">
        <w:rPr>
          <w:rFonts w:ascii="Arial Nova" w:hAnsi="Arial Nova" w:cs="Arial"/>
        </w:rPr>
        <w:t xml:space="preserve">novo e importante </w:t>
      </w:r>
      <w:r w:rsidR="003C35CF" w:rsidRPr="00513D56">
        <w:rPr>
          <w:rFonts w:ascii="Arial Nova" w:hAnsi="Arial Nova" w:cs="Arial"/>
        </w:rPr>
        <w:t xml:space="preserve">conceito, </w:t>
      </w:r>
      <w:r w:rsidR="00F773C9" w:rsidRPr="00513D56">
        <w:rPr>
          <w:rFonts w:ascii="Arial Nova" w:hAnsi="Arial Nova" w:cs="Arial"/>
        </w:rPr>
        <w:t xml:space="preserve">o </w:t>
      </w:r>
      <w:r w:rsidR="003C35CF" w:rsidRPr="00513D56">
        <w:rPr>
          <w:rFonts w:ascii="Arial Nova" w:hAnsi="Arial Nova" w:cs="Arial"/>
        </w:rPr>
        <w:t xml:space="preserve">chamado </w:t>
      </w:r>
      <w:r w:rsidR="00F773C9" w:rsidRPr="00513D56">
        <w:rPr>
          <w:rFonts w:ascii="Arial Nova" w:hAnsi="Arial Nova"/>
          <w:i/>
          <w:iCs/>
        </w:rPr>
        <w:t>diálogo com regulamento</w:t>
      </w:r>
      <w:r w:rsidR="00F773C9" w:rsidRPr="00513D56">
        <w:rPr>
          <w:rFonts w:ascii="Arial Nova" w:hAnsi="Arial Nova"/>
        </w:rPr>
        <w:t>.</w:t>
      </w:r>
      <w:r w:rsidR="003C35CF" w:rsidRPr="00513D56">
        <w:rPr>
          <w:rFonts w:ascii="Arial Nova" w:hAnsi="Arial Nova"/>
        </w:rPr>
        <w:t xml:space="preserve"> </w:t>
      </w:r>
      <w:r w:rsidR="00282B5D" w:rsidRPr="00513D56">
        <w:rPr>
          <w:rFonts w:ascii="Arial Nova" w:hAnsi="Arial Nova"/>
        </w:rPr>
        <w:t>O</w:t>
      </w:r>
      <w:r w:rsidR="00F773C9" w:rsidRPr="00513D56">
        <w:rPr>
          <w:rFonts w:ascii="Arial Nova" w:hAnsi="Arial Nova"/>
        </w:rPr>
        <w:t xml:space="preserve"> </w:t>
      </w:r>
      <w:r w:rsidR="00F773C9" w:rsidRPr="00513D56">
        <w:rPr>
          <w:rFonts w:ascii="Arial Nova" w:hAnsi="Arial Nova"/>
          <w:b/>
          <w:bCs/>
        </w:rPr>
        <w:t xml:space="preserve">STF (RE 704292) </w:t>
      </w:r>
      <w:r w:rsidR="00F773C9" w:rsidRPr="00513D56">
        <w:rPr>
          <w:rFonts w:ascii="Arial Nova" w:hAnsi="Arial Nova"/>
        </w:rPr>
        <w:t xml:space="preserve">invocou esse </w:t>
      </w:r>
      <w:r w:rsidR="003C35CF" w:rsidRPr="00513D56">
        <w:rPr>
          <w:rFonts w:ascii="Arial Nova" w:hAnsi="Arial Nova"/>
        </w:rPr>
        <w:t xml:space="preserve">conceito </w:t>
      </w:r>
      <w:r w:rsidR="00F773C9" w:rsidRPr="00513D56">
        <w:rPr>
          <w:rFonts w:ascii="Arial Nova" w:hAnsi="Arial Nova"/>
        </w:rPr>
        <w:t xml:space="preserve">para </w:t>
      </w:r>
      <w:r w:rsidR="003C35CF" w:rsidRPr="00513D56">
        <w:rPr>
          <w:rFonts w:ascii="Arial Nova" w:hAnsi="Arial Nova"/>
        </w:rPr>
        <w:t xml:space="preserve">confirmar a possibilidade de atos infralegais estabeleceram as alíquotas das chamadas </w:t>
      </w:r>
      <w:r w:rsidR="003C35CF" w:rsidRPr="00513D56">
        <w:rPr>
          <w:rFonts w:ascii="Arial Nova" w:hAnsi="Arial Nova"/>
          <w:i/>
          <w:iCs/>
        </w:rPr>
        <w:t>Contribuições de Interesse das Categorias Profissionais.</w:t>
      </w:r>
    </w:p>
    <w:p w14:paraId="1C50E7AE" w14:textId="41CEEB10" w:rsidR="00CF11EC" w:rsidRPr="00513D56" w:rsidRDefault="00CF11EC" w:rsidP="00CF11EC">
      <w:pPr>
        <w:spacing w:after="0" w:line="360" w:lineRule="auto"/>
        <w:jc w:val="both"/>
        <w:rPr>
          <w:rFonts w:ascii="Arial Nova" w:hAnsi="Arial Nova" w:cs="Arial"/>
        </w:rPr>
      </w:pPr>
    </w:p>
    <w:p w14:paraId="19683D1F" w14:textId="35E475B9" w:rsidR="00595DCC" w:rsidRPr="00E47E41" w:rsidRDefault="00595DCC" w:rsidP="00700DF7">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2) Princípio da Irretroatividade (art. 150, III</w:t>
      </w:r>
      <w:r w:rsidR="000D1AA9" w:rsidRPr="00E47E41">
        <w:rPr>
          <w:rFonts w:ascii="Arial Nova" w:hAnsi="Arial Nova" w:cs="Arial"/>
          <w:b/>
          <w:bCs/>
          <w:color w:val="BF8F00" w:themeColor="accent4" w:themeShade="BF"/>
        </w:rPr>
        <w:t xml:space="preserve">, </w:t>
      </w:r>
      <w:r w:rsidRPr="00E47E41">
        <w:rPr>
          <w:rFonts w:ascii="Arial Nova" w:hAnsi="Arial Nova" w:cs="Arial"/>
          <w:b/>
          <w:bCs/>
          <w:color w:val="BF8F00" w:themeColor="accent4" w:themeShade="BF"/>
        </w:rPr>
        <w:t>a,</w:t>
      </w:r>
      <w:r w:rsidR="000D1AA9" w:rsidRPr="00E47E41">
        <w:rPr>
          <w:rFonts w:ascii="Arial Nova" w:hAnsi="Arial Nova" w:cs="Arial"/>
          <w:b/>
          <w:bCs/>
          <w:color w:val="BF8F00" w:themeColor="accent4" w:themeShade="BF"/>
        </w:rPr>
        <w:t xml:space="preserve"> </w:t>
      </w:r>
      <w:r w:rsidRPr="00E47E41">
        <w:rPr>
          <w:rFonts w:ascii="Arial Nova" w:hAnsi="Arial Nova" w:cs="Arial"/>
          <w:b/>
          <w:bCs/>
          <w:color w:val="BF8F00" w:themeColor="accent4" w:themeShade="BF"/>
        </w:rPr>
        <w:t>CF)</w:t>
      </w:r>
    </w:p>
    <w:p w14:paraId="4EFD7F30" w14:textId="26DB00E2" w:rsidR="00595DCC" w:rsidRPr="00513D56" w:rsidRDefault="00E33E29" w:rsidP="00700DF7">
      <w:pPr>
        <w:spacing w:after="0" w:line="360" w:lineRule="auto"/>
        <w:jc w:val="both"/>
        <w:rPr>
          <w:rFonts w:ascii="Arial Nova" w:hAnsi="Arial Nova" w:cs="Arial"/>
          <w:b/>
          <w:bCs/>
        </w:rPr>
      </w:pPr>
      <w:r w:rsidRPr="00513D56">
        <w:rPr>
          <w:rFonts w:ascii="Arial Nova" w:hAnsi="Arial Nova" w:cs="Arial"/>
          <w:b/>
          <w:bCs/>
        </w:rPr>
        <w:t xml:space="preserve">A) Conceito: </w:t>
      </w:r>
      <w:r w:rsidR="00595DCC" w:rsidRPr="00513D56">
        <w:rPr>
          <w:rFonts w:ascii="Arial Nova" w:hAnsi="Arial Nova" w:cs="Arial"/>
        </w:rPr>
        <w:t>Informa que a lei que instituir ou majorar tributos não poderá alcançar fatos pretéritos</w:t>
      </w:r>
      <w:r w:rsidRPr="00513D56">
        <w:rPr>
          <w:rFonts w:ascii="Arial Nova" w:hAnsi="Arial Nova" w:cs="Arial"/>
        </w:rPr>
        <w:t xml:space="preserve"> </w:t>
      </w:r>
      <w:r w:rsidR="00595DCC" w:rsidRPr="00513D56">
        <w:rPr>
          <w:rFonts w:ascii="Arial Nova" w:hAnsi="Arial Nova" w:cs="Arial"/>
        </w:rPr>
        <w:t xml:space="preserve">(a lei só tem validade para frente). Em complemento, a legislação prevê que, em regra, no Direito Tributário, </w:t>
      </w:r>
      <w:r w:rsidR="00595DCC" w:rsidRPr="00513D56">
        <w:rPr>
          <w:rFonts w:ascii="Arial Nova" w:hAnsi="Arial Nova" w:cs="Arial"/>
          <w:u w:val="single"/>
        </w:rPr>
        <w:t>aplica-se a lei vigente à época do fato gerador</w:t>
      </w:r>
      <w:r w:rsidR="00595DCC" w:rsidRPr="00513D56">
        <w:rPr>
          <w:rFonts w:ascii="Arial Nova" w:hAnsi="Arial Nova" w:cs="Arial"/>
        </w:rPr>
        <w:t xml:space="preserve"> </w:t>
      </w:r>
      <w:r w:rsidR="00055A2B" w:rsidRPr="00513D56">
        <w:rPr>
          <w:rFonts w:ascii="Arial Nova" w:hAnsi="Arial Nova" w:cs="Arial"/>
        </w:rPr>
        <w:t xml:space="preserve">          </w:t>
      </w:r>
      <w:r w:rsidR="00595DCC" w:rsidRPr="00513D56">
        <w:rPr>
          <w:rFonts w:ascii="Arial Nova" w:hAnsi="Arial Nova" w:cs="Arial"/>
        </w:rPr>
        <w:t>(art. 144, CTN)</w:t>
      </w:r>
    </w:p>
    <w:p w14:paraId="6E0545BA" w14:textId="7908DB5C" w:rsidR="00595DCC" w:rsidRPr="00513D56" w:rsidRDefault="00595DCC" w:rsidP="00700DF7">
      <w:pPr>
        <w:spacing w:after="0" w:line="360" w:lineRule="auto"/>
        <w:jc w:val="both"/>
        <w:rPr>
          <w:rFonts w:ascii="Arial Nova" w:hAnsi="Arial Nova" w:cs="Arial"/>
        </w:rPr>
      </w:pPr>
    </w:p>
    <w:p w14:paraId="5B50E2FC" w14:textId="06C4E4BA" w:rsidR="00595DCC" w:rsidRPr="00513D56" w:rsidRDefault="00E33E29" w:rsidP="00700DF7">
      <w:pPr>
        <w:spacing w:after="0" w:line="360" w:lineRule="auto"/>
        <w:jc w:val="both"/>
        <w:rPr>
          <w:rFonts w:ascii="Arial Nova" w:hAnsi="Arial Nova" w:cs="Arial"/>
          <w:b/>
          <w:bCs/>
        </w:rPr>
      </w:pPr>
      <w:r w:rsidRPr="00513D56">
        <w:rPr>
          <w:rFonts w:ascii="Arial Nova" w:hAnsi="Arial Nova" w:cs="Arial"/>
          <w:b/>
          <w:bCs/>
        </w:rPr>
        <w:t xml:space="preserve">B) Exceções: </w:t>
      </w:r>
      <w:r w:rsidRPr="00513D56">
        <w:rPr>
          <w:rFonts w:ascii="Arial Nova" w:hAnsi="Arial Nova" w:cs="Arial"/>
        </w:rPr>
        <w:t>são</w:t>
      </w:r>
      <w:r w:rsidRPr="00513D56">
        <w:rPr>
          <w:rFonts w:ascii="Arial Nova" w:hAnsi="Arial Nova" w:cs="Arial"/>
          <w:b/>
          <w:bCs/>
        </w:rPr>
        <w:t xml:space="preserve"> </w:t>
      </w:r>
      <w:r w:rsidRPr="00513D56">
        <w:rPr>
          <w:rFonts w:ascii="Arial Nova" w:hAnsi="Arial Nova" w:cs="Arial"/>
          <w:u w:val="single"/>
        </w:rPr>
        <w:t>t</w:t>
      </w:r>
      <w:r w:rsidR="00595DCC" w:rsidRPr="00513D56">
        <w:rPr>
          <w:rFonts w:ascii="Arial Nova" w:hAnsi="Arial Nova" w:cs="Arial"/>
          <w:u w:val="single"/>
        </w:rPr>
        <w:t>rês</w:t>
      </w:r>
      <w:r w:rsidR="00595DCC" w:rsidRPr="00513D56">
        <w:rPr>
          <w:rFonts w:ascii="Arial Nova" w:hAnsi="Arial Nova" w:cs="Arial"/>
        </w:rPr>
        <w:t xml:space="preserve"> exceções (art. 106 e art. 144, §1º, CTN): </w:t>
      </w:r>
    </w:p>
    <w:p w14:paraId="4920C579" w14:textId="77777777" w:rsidR="00595DCC" w:rsidRPr="00513D56" w:rsidRDefault="00595DCC" w:rsidP="00700DF7">
      <w:pPr>
        <w:spacing w:after="0" w:line="360" w:lineRule="auto"/>
        <w:ind w:left="705"/>
        <w:jc w:val="both"/>
        <w:rPr>
          <w:rFonts w:ascii="Arial Nova" w:hAnsi="Arial Nova" w:cs="Arial"/>
        </w:rPr>
      </w:pPr>
      <w:r w:rsidRPr="00513D56">
        <w:rPr>
          <w:rFonts w:ascii="Arial Nova" w:hAnsi="Arial Nova" w:cs="Arial"/>
        </w:rPr>
        <w:t xml:space="preserve">- lei interpretativa (lei que define o conceito ou alcance de lei anterior </w:t>
      </w:r>
      <w:r w:rsidRPr="007F3885">
        <w:rPr>
          <w:rFonts w:ascii="Arial Nova" w:hAnsi="Arial Nova" w:cs="Arial"/>
          <w:u w:val="single"/>
        </w:rPr>
        <w:t>sem alterar o ordenamento jurídico</w:t>
      </w:r>
      <w:r w:rsidRPr="00513D56">
        <w:rPr>
          <w:rFonts w:ascii="Arial Nova" w:hAnsi="Arial Nova" w:cs="Arial"/>
        </w:rPr>
        <w:t>), desde que não comine penalidade;</w:t>
      </w:r>
    </w:p>
    <w:p w14:paraId="09448A54" w14:textId="77777777" w:rsidR="00595DCC" w:rsidRPr="00513D56" w:rsidRDefault="00595DCC" w:rsidP="00700DF7">
      <w:pPr>
        <w:spacing w:after="0" w:line="360" w:lineRule="auto"/>
        <w:ind w:left="705"/>
        <w:jc w:val="both"/>
        <w:rPr>
          <w:rFonts w:ascii="Arial Nova" w:hAnsi="Arial Nova" w:cs="Arial"/>
        </w:rPr>
      </w:pPr>
      <w:r w:rsidRPr="00513D56">
        <w:rPr>
          <w:rFonts w:ascii="Arial Nova" w:hAnsi="Arial Nova" w:cs="Arial"/>
        </w:rPr>
        <w:lastRenderedPageBreak/>
        <w:t xml:space="preserve">- lei que excluir infrações ou reduzir penalidades, em se tratando de                                 </w:t>
      </w:r>
      <w:r w:rsidRPr="00513D56">
        <w:rPr>
          <w:rFonts w:ascii="Arial Nova" w:hAnsi="Arial Nova" w:cs="Arial"/>
          <w:i/>
          <w:iCs/>
        </w:rPr>
        <w:t>ato não definitivamente julgado</w:t>
      </w:r>
      <w:r w:rsidRPr="00513D56">
        <w:rPr>
          <w:rFonts w:ascii="Arial Nova" w:hAnsi="Arial Nova" w:cs="Arial"/>
        </w:rPr>
        <w:t>;</w:t>
      </w:r>
    </w:p>
    <w:p w14:paraId="257B640D" w14:textId="247BA75D" w:rsidR="00595DCC" w:rsidRPr="00513D56" w:rsidRDefault="00595DCC" w:rsidP="00700DF7">
      <w:pPr>
        <w:spacing w:after="0" w:line="360" w:lineRule="auto"/>
        <w:ind w:left="705"/>
        <w:jc w:val="both"/>
        <w:rPr>
          <w:rFonts w:ascii="Arial Nova" w:hAnsi="Arial Nova" w:cs="Arial"/>
        </w:rPr>
      </w:pPr>
      <w:r w:rsidRPr="00513D56">
        <w:rPr>
          <w:rFonts w:ascii="Arial Nova" w:hAnsi="Arial Nova" w:cs="Arial"/>
        </w:rPr>
        <w:t xml:space="preserve">- lei que cria novos métodos de fiscalização ou arrecadação, em se tratando de </w:t>
      </w:r>
      <w:r w:rsidRPr="00513D56">
        <w:rPr>
          <w:rFonts w:ascii="Arial Nova" w:hAnsi="Arial Nova" w:cs="Arial"/>
          <w:i/>
          <w:iCs/>
        </w:rPr>
        <w:t>lançamento tributário</w:t>
      </w:r>
      <w:r w:rsidR="00705DEC" w:rsidRPr="00513D56">
        <w:rPr>
          <w:rFonts w:ascii="Arial Nova" w:hAnsi="Arial Nova" w:cs="Arial"/>
        </w:rPr>
        <w:t xml:space="preserve">, inclusive à luz da </w:t>
      </w:r>
      <w:r w:rsidR="00705DEC" w:rsidRPr="00513D56">
        <w:rPr>
          <w:rFonts w:ascii="Arial Nova" w:hAnsi="Arial Nova" w:cs="Arial"/>
          <w:b/>
          <w:bCs/>
        </w:rPr>
        <w:t>jurisprudência do STJ</w:t>
      </w:r>
      <w:r w:rsidR="00705DEC" w:rsidRPr="00513D56">
        <w:rPr>
          <w:rFonts w:ascii="Arial Nova" w:hAnsi="Arial Nova" w:cs="Arial"/>
        </w:rPr>
        <w:t>.</w:t>
      </w:r>
    </w:p>
    <w:p w14:paraId="587E9F92" w14:textId="77777777" w:rsidR="00705DEC" w:rsidRPr="00513D56" w:rsidRDefault="00705DEC" w:rsidP="00055A2B">
      <w:pPr>
        <w:spacing w:after="0" w:line="360" w:lineRule="auto"/>
        <w:ind w:left="705"/>
        <w:jc w:val="both"/>
        <w:rPr>
          <w:rFonts w:ascii="Arial Nova" w:hAnsi="Arial Nova" w:cs="Arial"/>
        </w:rPr>
      </w:pPr>
    </w:p>
    <w:p w14:paraId="41D104E5" w14:textId="6C5D1B30" w:rsidR="00595DCC" w:rsidRPr="00513D56" w:rsidRDefault="00055A2B" w:rsidP="00055A2B">
      <w:pPr>
        <w:spacing w:after="0" w:line="360" w:lineRule="auto"/>
        <w:ind w:left="705"/>
        <w:jc w:val="both"/>
        <w:rPr>
          <w:rFonts w:ascii="Arial Nova" w:hAnsi="Arial Nova" w:cs="Arial"/>
        </w:rPr>
      </w:pPr>
      <w:r w:rsidRPr="00513D56">
        <w:rPr>
          <w:rFonts w:ascii="Arial Nova" w:hAnsi="Arial Nova" w:cs="Arial"/>
        </w:rPr>
        <w:t xml:space="preserve">Nota 1: </w:t>
      </w:r>
      <w:r w:rsidR="008207E1" w:rsidRPr="00513D56">
        <w:rPr>
          <w:rFonts w:ascii="Arial Nova" w:hAnsi="Arial Nova" w:cs="Arial"/>
        </w:rPr>
        <w:t xml:space="preserve">Segundo a </w:t>
      </w:r>
      <w:r w:rsidR="008207E1" w:rsidRPr="00513D56">
        <w:rPr>
          <w:rFonts w:ascii="Arial Nova" w:hAnsi="Arial Nova" w:cs="Arial"/>
          <w:b/>
          <w:bCs/>
        </w:rPr>
        <w:t xml:space="preserve">jurisprudência do </w:t>
      </w:r>
      <w:r w:rsidR="00595DCC" w:rsidRPr="00513D56">
        <w:rPr>
          <w:rFonts w:ascii="Arial Nova" w:hAnsi="Arial Nova" w:cs="Arial"/>
          <w:b/>
          <w:bCs/>
        </w:rPr>
        <w:t>STF</w:t>
      </w:r>
      <w:r w:rsidR="008207E1" w:rsidRPr="00513D56">
        <w:rPr>
          <w:rFonts w:ascii="Arial Nova" w:hAnsi="Arial Nova" w:cs="Arial"/>
        </w:rPr>
        <w:t xml:space="preserve">, </w:t>
      </w:r>
      <w:r w:rsidR="00595DCC" w:rsidRPr="00513D56">
        <w:rPr>
          <w:rFonts w:ascii="Arial Nova" w:hAnsi="Arial Nova" w:cs="Arial"/>
        </w:rPr>
        <w:t>são validas as exceções trazidas pelo CTN</w:t>
      </w:r>
      <w:r w:rsidR="0067661D">
        <w:rPr>
          <w:rFonts w:ascii="Arial Nova" w:hAnsi="Arial Nova" w:cs="Arial"/>
        </w:rPr>
        <w:t>, ainda que fora da CF.</w:t>
      </w:r>
      <w:r w:rsidR="007F3885">
        <w:rPr>
          <w:rFonts w:ascii="Arial Nova" w:hAnsi="Arial Nova" w:cs="Arial"/>
        </w:rPr>
        <w:t xml:space="preserve"> </w:t>
      </w:r>
    </w:p>
    <w:p w14:paraId="722C458D" w14:textId="3FC99EAC" w:rsidR="00055A2B" w:rsidRDefault="00055A2B" w:rsidP="00055A2B">
      <w:pPr>
        <w:spacing w:after="0" w:line="360" w:lineRule="auto"/>
        <w:ind w:left="705"/>
        <w:jc w:val="both"/>
        <w:rPr>
          <w:rFonts w:ascii="Arial Nova" w:hAnsi="Arial Nova" w:cs="Arial"/>
        </w:rPr>
      </w:pPr>
    </w:p>
    <w:p w14:paraId="6B3678EF" w14:textId="09D91BE5" w:rsidR="00A670F7" w:rsidRPr="00513D56" w:rsidRDefault="00A670F7" w:rsidP="00A670F7">
      <w:pPr>
        <w:spacing w:after="0" w:line="360" w:lineRule="auto"/>
        <w:ind w:left="705"/>
        <w:jc w:val="both"/>
        <w:rPr>
          <w:rFonts w:ascii="Arial Nova" w:hAnsi="Arial Nova" w:cs="Arial"/>
        </w:rPr>
      </w:pPr>
      <w:r>
        <w:rPr>
          <w:rFonts w:ascii="Arial Nova" w:hAnsi="Arial Nova" w:cs="Arial"/>
        </w:rPr>
        <w:t>Nota 2: A lei que se autodenomina interpretativa pode não ser efetivamente interpretativa por estar</w:t>
      </w:r>
      <w:r w:rsidR="008A0993">
        <w:rPr>
          <w:rFonts w:ascii="Arial Nova" w:hAnsi="Arial Nova" w:cs="Arial"/>
        </w:rPr>
        <w:t>,</w:t>
      </w:r>
      <w:r>
        <w:rPr>
          <w:rFonts w:ascii="Arial Nova" w:hAnsi="Arial Nova" w:cs="Arial"/>
        </w:rPr>
        <w:t xml:space="preserve"> de fato</w:t>
      </w:r>
      <w:r w:rsidR="008A0993">
        <w:rPr>
          <w:rFonts w:ascii="Arial Nova" w:hAnsi="Arial Nova" w:cs="Arial"/>
        </w:rPr>
        <w:t xml:space="preserve">, </w:t>
      </w:r>
      <w:r>
        <w:rPr>
          <w:rFonts w:ascii="Arial Nova" w:hAnsi="Arial Nova" w:cs="Arial"/>
        </w:rPr>
        <w:t xml:space="preserve">mudando o ordenamento jurídico </w:t>
      </w:r>
      <w:r w:rsidR="008A0993">
        <w:rPr>
          <w:rFonts w:ascii="Arial Nova" w:hAnsi="Arial Nova" w:cs="Arial"/>
        </w:rPr>
        <w:t xml:space="preserve">                  </w:t>
      </w:r>
      <w:r>
        <w:rPr>
          <w:rFonts w:ascii="Arial Nova" w:hAnsi="Arial Nova" w:cs="Arial"/>
        </w:rPr>
        <w:t>(RE 566621, ref. LC 118/05).</w:t>
      </w:r>
    </w:p>
    <w:p w14:paraId="34D91443" w14:textId="06EB17C6" w:rsidR="00A670F7" w:rsidRDefault="00A670F7" w:rsidP="00055A2B">
      <w:pPr>
        <w:spacing w:after="0" w:line="360" w:lineRule="auto"/>
        <w:ind w:left="705"/>
        <w:jc w:val="both"/>
        <w:rPr>
          <w:rFonts w:ascii="Arial Nova" w:hAnsi="Arial Nova" w:cs="Arial"/>
        </w:rPr>
      </w:pPr>
    </w:p>
    <w:p w14:paraId="1747805A" w14:textId="1E2F2774" w:rsidR="00055A2B" w:rsidRDefault="00055A2B" w:rsidP="00055A2B">
      <w:pPr>
        <w:spacing w:after="0" w:line="360" w:lineRule="auto"/>
        <w:ind w:left="705"/>
        <w:jc w:val="both"/>
        <w:rPr>
          <w:rFonts w:ascii="Arial Nova" w:hAnsi="Arial Nova" w:cs="Arial"/>
        </w:rPr>
      </w:pPr>
      <w:r w:rsidRPr="00513D56">
        <w:rPr>
          <w:rFonts w:ascii="Arial Nova" w:hAnsi="Arial Nova" w:cs="Arial"/>
        </w:rPr>
        <w:t xml:space="preserve">Nota </w:t>
      </w:r>
      <w:r w:rsidR="00A670F7">
        <w:rPr>
          <w:rFonts w:ascii="Arial Nova" w:hAnsi="Arial Nova" w:cs="Arial"/>
        </w:rPr>
        <w:t>3</w:t>
      </w:r>
      <w:r w:rsidRPr="00513D56">
        <w:rPr>
          <w:rFonts w:ascii="Arial Nova" w:hAnsi="Arial Nova" w:cs="Arial"/>
        </w:rPr>
        <w:t xml:space="preserve">: É possível defender que inexiste um ato definitivamente julgado quando se está diante de uma decisão administrativa irrecorrível porque o contribuinte ainda poderia se valer do PJ, por força do </w:t>
      </w:r>
      <w:r w:rsidR="00705DEC" w:rsidRPr="00513D56">
        <w:rPr>
          <w:rFonts w:ascii="Arial Nova" w:hAnsi="Arial Nova" w:cs="Arial"/>
        </w:rPr>
        <w:t xml:space="preserve">princípio da </w:t>
      </w:r>
      <w:r w:rsidRPr="00513D56">
        <w:rPr>
          <w:rFonts w:ascii="Arial Nova" w:hAnsi="Arial Nova" w:cs="Arial"/>
        </w:rPr>
        <w:t xml:space="preserve">inafastabilidade da </w:t>
      </w:r>
      <w:r w:rsidR="00705DEC" w:rsidRPr="00513D56">
        <w:rPr>
          <w:rFonts w:ascii="Arial Nova" w:hAnsi="Arial Nova" w:cs="Arial"/>
        </w:rPr>
        <w:t xml:space="preserve">jurisdição </w:t>
      </w:r>
      <w:r w:rsidRPr="00513D56">
        <w:rPr>
          <w:rFonts w:ascii="Arial Nova" w:hAnsi="Arial Nova" w:cs="Arial"/>
        </w:rPr>
        <w:t xml:space="preserve">(art. 5, </w:t>
      </w:r>
      <w:r w:rsidR="00705DEC" w:rsidRPr="00513D56">
        <w:rPr>
          <w:rFonts w:ascii="Arial Nova" w:hAnsi="Arial Nova" w:cs="Arial"/>
        </w:rPr>
        <w:t xml:space="preserve">XXXV, </w:t>
      </w:r>
      <w:r w:rsidRPr="00513D56">
        <w:rPr>
          <w:rFonts w:ascii="Arial Nova" w:hAnsi="Arial Nova" w:cs="Arial"/>
        </w:rPr>
        <w:t>CF).</w:t>
      </w:r>
    </w:p>
    <w:p w14:paraId="321DE43C" w14:textId="77777777" w:rsidR="00A670F7" w:rsidRPr="00513D56" w:rsidRDefault="00A670F7" w:rsidP="00055A2B">
      <w:pPr>
        <w:spacing w:after="0" w:line="360" w:lineRule="auto"/>
        <w:ind w:left="705"/>
        <w:jc w:val="both"/>
        <w:rPr>
          <w:rFonts w:ascii="Arial Nova" w:hAnsi="Arial Nova" w:cs="Arial"/>
        </w:rPr>
      </w:pPr>
    </w:p>
    <w:p w14:paraId="56D728DD" w14:textId="77777777" w:rsidR="00055A2B" w:rsidRPr="00513D56" w:rsidRDefault="00055A2B" w:rsidP="00055A2B">
      <w:pPr>
        <w:spacing w:after="0" w:line="360" w:lineRule="auto"/>
        <w:ind w:left="705"/>
        <w:jc w:val="both"/>
        <w:rPr>
          <w:rFonts w:ascii="Arial Nova" w:hAnsi="Arial Nova" w:cs="Arial"/>
        </w:rPr>
      </w:pPr>
    </w:p>
    <w:p w14:paraId="2742184D" w14:textId="13DE5154" w:rsidR="00595DCC" w:rsidRPr="00E47E41" w:rsidRDefault="00E33E29" w:rsidP="00700DF7">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3</w:t>
      </w:r>
      <w:r w:rsidR="00595DCC" w:rsidRPr="00E47E41">
        <w:rPr>
          <w:rFonts w:ascii="Arial Nova" w:hAnsi="Arial Nova" w:cs="Arial"/>
          <w:b/>
          <w:bCs/>
          <w:color w:val="BF8F00" w:themeColor="accent4" w:themeShade="BF"/>
        </w:rPr>
        <w:t xml:space="preserve">) Princípio da Anterioridade </w:t>
      </w:r>
    </w:p>
    <w:p w14:paraId="28107912" w14:textId="28ADA8A5" w:rsidR="00057068" w:rsidRPr="00513D56" w:rsidRDefault="00E33E29" w:rsidP="00700DF7">
      <w:pPr>
        <w:spacing w:after="0" w:line="360" w:lineRule="auto"/>
        <w:jc w:val="both"/>
        <w:rPr>
          <w:rFonts w:ascii="Arial Nova" w:hAnsi="Arial Nova" w:cs="Arial"/>
        </w:rPr>
      </w:pPr>
      <w:r w:rsidRPr="00513D56">
        <w:rPr>
          <w:rFonts w:ascii="Arial Nova" w:hAnsi="Arial Nova" w:cs="Arial"/>
          <w:b/>
          <w:bCs/>
        </w:rPr>
        <w:t>A) Conceito:</w:t>
      </w:r>
      <w:r w:rsidRPr="00513D56">
        <w:rPr>
          <w:rFonts w:ascii="Arial Nova" w:hAnsi="Arial Nova" w:cs="Arial"/>
        </w:rPr>
        <w:t xml:space="preserve"> </w:t>
      </w:r>
      <w:r w:rsidR="00057068" w:rsidRPr="00513D56">
        <w:rPr>
          <w:rFonts w:ascii="Arial Nova" w:hAnsi="Arial Nova" w:cs="Arial"/>
        </w:rPr>
        <w:t xml:space="preserve">O princípio se desdobra em dois: </w:t>
      </w:r>
      <w:r w:rsidR="00057068" w:rsidRPr="00513D56">
        <w:rPr>
          <w:rFonts w:ascii="Arial Nova" w:hAnsi="Arial Nova" w:cs="Arial"/>
          <w:i/>
          <w:iCs/>
        </w:rPr>
        <w:t>princípio da anterioridade do exercício</w:t>
      </w:r>
      <w:r w:rsidR="00057068" w:rsidRPr="00513D56">
        <w:rPr>
          <w:rFonts w:ascii="Arial Nova" w:hAnsi="Arial Nova" w:cs="Arial"/>
        </w:rPr>
        <w:t xml:space="preserve"> e </w:t>
      </w:r>
      <w:r w:rsidR="00057068" w:rsidRPr="00513D56">
        <w:rPr>
          <w:rFonts w:ascii="Arial Nova" w:hAnsi="Arial Nova" w:cs="Arial"/>
          <w:i/>
          <w:iCs/>
        </w:rPr>
        <w:t>princípio da anterioridade nonagesimal</w:t>
      </w:r>
      <w:r w:rsidR="00057068" w:rsidRPr="00513D56">
        <w:rPr>
          <w:rFonts w:ascii="Arial Nova" w:hAnsi="Arial Nova" w:cs="Arial"/>
        </w:rPr>
        <w:t xml:space="preserve">. </w:t>
      </w:r>
      <w:r w:rsidR="00640521" w:rsidRPr="00513D56">
        <w:rPr>
          <w:rFonts w:ascii="Arial Nova" w:hAnsi="Arial Nova" w:cs="Arial"/>
        </w:rPr>
        <w:t>Os princípios devem ser considerados em conjunto.</w:t>
      </w:r>
    </w:p>
    <w:p w14:paraId="360F7F68" w14:textId="77777777" w:rsidR="00705DEC" w:rsidRPr="00513D56" w:rsidRDefault="00705DEC" w:rsidP="00700DF7">
      <w:pPr>
        <w:spacing w:after="0" w:line="360" w:lineRule="auto"/>
        <w:jc w:val="both"/>
        <w:rPr>
          <w:rFonts w:ascii="Arial Nova" w:hAnsi="Arial Nova" w:cs="Arial"/>
          <w:b/>
          <w:bCs/>
        </w:rPr>
      </w:pPr>
    </w:p>
    <w:p w14:paraId="2E6CB39F" w14:textId="4917EDED" w:rsidR="00595DCC" w:rsidRPr="00513D56" w:rsidRDefault="00F914A2" w:rsidP="00700DF7">
      <w:pPr>
        <w:spacing w:after="0" w:line="360" w:lineRule="auto"/>
        <w:jc w:val="both"/>
        <w:rPr>
          <w:rFonts w:ascii="Arial Nova" w:hAnsi="Arial Nova" w:cs="Arial"/>
          <w:b/>
          <w:bCs/>
        </w:rPr>
      </w:pPr>
      <w:r w:rsidRPr="00513D56">
        <w:rPr>
          <w:rFonts w:ascii="Arial Nova" w:hAnsi="Arial Nova" w:cs="Arial"/>
          <w:b/>
          <w:bCs/>
        </w:rPr>
        <w:t xml:space="preserve">- </w:t>
      </w:r>
      <w:r w:rsidR="00595DCC" w:rsidRPr="00513D56">
        <w:rPr>
          <w:rFonts w:ascii="Arial Nova" w:hAnsi="Arial Nova" w:cs="Arial"/>
          <w:b/>
          <w:bCs/>
        </w:rPr>
        <w:t>Princípio da Anterioridade do Exercício (art. 150, III, b, CF)</w:t>
      </w:r>
    </w:p>
    <w:p w14:paraId="066FE7EC" w14:textId="18D45368" w:rsidR="00F914A2" w:rsidRPr="00513D56" w:rsidRDefault="00595DCC" w:rsidP="00700DF7">
      <w:pPr>
        <w:spacing w:after="0" w:line="360" w:lineRule="auto"/>
        <w:jc w:val="both"/>
        <w:rPr>
          <w:rFonts w:ascii="Arial Nova" w:hAnsi="Arial Nova" w:cs="Arial"/>
        </w:rPr>
      </w:pPr>
      <w:r w:rsidRPr="00513D56">
        <w:rPr>
          <w:rFonts w:ascii="Arial Nova" w:hAnsi="Arial Nova" w:cs="Arial"/>
        </w:rPr>
        <w:t xml:space="preserve">Informa que </w:t>
      </w:r>
      <w:r w:rsidR="00F914A2" w:rsidRPr="00513D56">
        <w:rPr>
          <w:rFonts w:ascii="Arial Nova" w:hAnsi="Arial Nova" w:cs="Arial"/>
        </w:rPr>
        <w:t xml:space="preserve">a </w:t>
      </w:r>
      <w:r w:rsidR="00F914A2" w:rsidRPr="00513D56">
        <w:rPr>
          <w:rFonts w:ascii="Arial Nova" w:hAnsi="Arial Nova" w:cs="Arial"/>
          <w:u w:val="single"/>
        </w:rPr>
        <w:t>criação</w:t>
      </w:r>
      <w:r w:rsidR="00F914A2" w:rsidRPr="00513D56">
        <w:rPr>
          <w:rFonts w:ascii="Arial Nova" w:hAnsi="Arial Nova" w:cs="Arial"/>
        </w:rPr>
        <w:t xml:space="preserve"> </w:t>
      </w:r>
      <w:r w:rsidR="00705DEC" w:rsidRPr="00513D56">
        <w:rPr>
          <w:rFonts w:ascii="Arial Nova" w:hAnsi="Arial Nova" w:cs="Arial"/>
        </w:rPr>
        <w:t>e a</w:t>
      </w:r>
      <w:r w:rsidR="00F914A2" w:rsidRPr="00513D56">
        <w:rPr>
          <w:rFonts w:ascii="Arial Nova" w:hAnsi="Arial Nova" w:cs="Arial"/>
        </w:rPr>
        <w:t xml:space="preserve"> </w:t>
      </w:r>
      <w:r w:rsidR="00F914A2" w:rsidRPr="00513D56">
        <w:rPr>
          <w:rFonts w:ascii="Arial Nova" w:hAnsi="Arial Nova" w:cs="Arial"/>
          <w:u w:val="single"/>
        </w:rPr>
        <w:t>majoração</w:t>
      </w:r>
      <w:r w:rsidR="00F914A2" w:rsidRPr="00513D56">
        <w:rPr>
          <w:rFonts w:ascii="Arial Nova" w:hAnsi="Arial Nova" w:cs="Arial"/>
        </w:rPr>
        <w:t xml:space="preserve"> de tributo só poderão ser cobradas no exercício </w:t>
      </w:r>
      <w:r w:rsidR="00705DEC" w:rsidRPr="00513D56">
        <w:rPr>
          <w:rFonts w:ascii="Arial Nova" w:hAnsi="Arial Nova" w:cs="Arial"/>
        </w:rPr>
        <w:t xml:space="preserve">seguinte </w:t>
      </w:r>
      <w:r w:rsidR="00F914A2" w:rsidRPr="00513D56">
        <w:rPr>
          <w:rFonts w:ascii="Arial Nova" w:hAnsi="Arial Nova" w:cs="Arial"/>
        </w:rPr>
        <w:t>da publicação da lei que o criou ou aumentou.</w:t>
      </w:r>
      <w:r w:rsidR="00705DEC" w:rsidRPr="00513D56">
        <w:rPr>
          <w:rFonts w:ascii="Arial Nova" w:hAnsi="Arial Nova" w:cs="Arial"/>
        </w:rPr>
        <w:t xml:space="preserve"> O exercício financeiro coincide com o ano civil (inicia em 01/01 e termina em 31/12).</w:t>
      </w:r>
    </w:p>
    <w:p w14:paraId="496B2107" w14:textId="77777777" w:rsidR="00E33E29" w:rsidRPr="00513D56" w:rsidRDefault="00E33E29" w:rsidP="00700DF7">
      <w:pPr>
        <w:spacing w:after="0" w:line="360" w:lineRule="auto"/>
        <w:jc w:val="both"/>
        <w:rPr>
          <w:rFonts w:ascii="Arial Nova" w:hAnsi="Arial Nova" w:cs="Arial"/>
          <w:b/>
          <w:bCs/>
        </w:rPr>
      </w:pPr>
    </w:p>
    <w:p w14:paraId="24E8983B" w14:textId="7DD0AC33" w:rsidR="00595DCC" w:rsidRPr="00513D56" w:rsidRDefault="00F914A2" w:rsidP="00700DF7">
      <w:pPr>
        <w:spacing w:after="0" w:line="360" w:lineRule="auto"/>
        <w:jc w:val="both"/>
        <w:rPr>
          <w:rFonts w:ascii="Arial Nova" w:hAnsi="Arial Nova" w:cs="Arial"/>
          <w:b/>
          <w:bCs/>
        </w:rPr>
      </w:pPr>
      <w:r w:rsidRPr="00513D56">
        <w:rPr>
          <w:rFonts w:ascii="Arial Nova" w:hAnsi="Arial Nova" w:cs="Arial"/>
          <w:b/>
          <w:bCs/>
        </w:rPr>
        <w:t>-</w:t>
      </w:r>
      <w:r w:rsidR="00595DCC" w:rsidRPr="00513D56">
        <w:rPr>
          <w:rFonts w:ascii="Arial Nova" w:hAnsi="Arial Nova" w:cs="Arial"/>
          <w:b/>
          <w:bCs/>
        </w:rPr>
        <w:t xml:space="preserve"> Princípio da Anterioridade Nonagesimal (art. 150, III, c, CF)</w:t>
      </w:r>
    </w:p>
    <w:p w14:paraId="30C07E7D" w14:textId="60D4B42F" w:rsidR="00F914A2" w:rsidRPr="00513D56" w:rsidRDefault="00F914A2" w:rsidP="00700DF7">
      <w:pPr>
        <w:spacing w:after="0" w:line="360" w:lineRule="auto"/>
        <w:jc w:val="both"/>
        <w:rPr>
          <w:rFonts w:ascii="Arial Nova" w:hAnsi="Arial Nova" w:cs="Arial"/>
        </w:rPr>
      </w:pPr>
      <w:r w:rsidRPr="00513D56">
        <w:rPr>
          <w:rFonts w:ascii="Arial Nova" w:hAnsi="Arial Nova" w:cs="Arial"/>
        </w:rPr>
        <w:t xml:space="preserve">Informa que a </w:t>
      </w:r>
      <w:r w:rsidRPr="00513D56">
        <w:rPr>
          <w:rFonts w:ascii="Arial Nova" w:hAnsi="Arial Nova" w:cs="Arial"/>
          <w:u w:val="single"/>
        </w:rPr>
        <w:t>criação</w:t>
      </w:r>
      <w:r w:rsidRPr="00513D56">
        <w:rPr>
          <w:rFonts w:ascii="Arial Nova" w:hAnsi="Arial Nova" w:cs="Arial"/>
        </w:rPr>
        <w:t xml:space="preserve"> ou </w:t>
      </w:r>
      <w:r w:rsidRPr="00513D56">
        <w:rPr>
          <w:rFonts w:ascii="Arial Nova" w:hAnsi="Arial Nova" w:cs="Arial"/>
          <w:u w:val="single"/>
        </w:rPr>
        <w:t>majoração</w:t>
      </w:r>
      <w:r w:rsidRPr="00513D56">
        <w:rPr>
          <w:rFonts w:ascii="Arial Nova" w:hAnsi="Arial Nova" w:cs="Arial"/>
        </w:rPr>
        <w:t xml:space="preserve"> de tributo só poderão ser cobradas 90 dias após a publicação da lei que o criou ou aumentou.</w:t>
      </w:r>
      <w:r w:rsidR="00BA01E4" w:rsidRPr="00513D56">
        <w:rPr>
          <w:rFonts w:ascii="Arial Nova" w:hAnsi="Arial Nova" w:cs="Arial"/>
        </w:rPr>
        <w:t xml:space="preserve"> </w:t>
      </w:r>
    </w:p>
    <w:p w14:paraId="056EC9AD" w14:textId="4B1C2CAA" w:rsidR="00A632DA" w:rsidRPr="00513D56" w:rsidRDefault="00A632DA" w:rsidP="00700DF7">
      <w:pPr>
        <w:spacing w:after="0" w:line="360" w:lineRule="auto"/>
        <w:jc w:val="both"/>
        <w:rPr>
          <w:rFonts w:ascii="Arial Nova" w:hAnsi="Arial Nova" w:cs="Arial"/>
        </w:rPr>
      </w:pPr>
    </w:p>
    <w:p w14:paraId="04612B66" w14:textId="77485639" w:rsidR="00057068" w:rsidRPr="00513D56" w:rsidRDefault="00057068" w:rsidP="00700DF7">
      <w:pPr>
        <w:spacing w:after="0" w:line="360" w:lineRule="auto"/>
        <w:ind w:left="705"/>
        <w:jc w:val="both"/>
        <w:rPr>
          <w:rFonts w:ascii="Arial Nova" w:hAnsi="Arial Nova" w:cs="Arial"/>
        </w:rPr>
      </w:pPr>
      <w:r w:rsidRPr="00513D56">
        <w:rPr>
          <w:rFonts w:ascii="Arial Nova" w:hAnsi="Arial Nova" w:cs="Arial"/>
        </w:rPr>
        <w:t xml:space="preserve">Nota 1: A </w:t>
      </w:r>
      <w:r w:rsidRPr="00513D56">
        <w:rPr>
          <w:rFonts w:ascii="Arial Nova" w:hAnsi="Arial Nova" w:cs="Arial"/>
          <w:u w:val="single"/>
        </w:rPr>
        <w:t>extinção</w:t>
      </w:r>
      <w:r w:rsidRPr="00513D56">
        <w:rPr>
          <w:rFonts w:ascii="Arial Nova" w:hAnsi="Arial Nova" w:cs="Arial"/>
        </w:rPr>
        <w:t xml:space="preserve"> e a </w:t>
      </w:r>
      <w:r w:rsidRPr="00513D56">
        <w:rPr>
          <w:rFonts w:ascii="Arial Nova" w:hAnsi="Arial Nova" w:cs="Arial"/>
          <w:u w:val="single"/>
        </w:rPr>
        <w:t>redução</w:t>
      </w:r>
      <w:r w:rsidRPr="00513D56">
        <w:rPr>
          <w:rFonts w:ascii="Arial Nova" w:hAnsi="Arial Nova" w:cs="Arial"/>
        </w:rPr>
        <w:t xml:space="preserve"> de tributos não precisa</w:t>
      </w:r>
      <w:r w:rsidR="00FF1611" w:rsidRPr="00513D56">
        <w:rPr>
          <w:rFonts w:ascii="Arial Nova" w:hAnsi="Arial Nova" w:cs="Arial"/>
        </w:rPr>
        <w:t xml:space="preserve">m </w:t>
      </w:r>
      <w:r w:rsidRPr="00513D56">
        <w:rPr>
          <w:rFonts w:ascii="Arial Nova" w:hAnsi="Arial Nova" w:cs="Arial"/>
        </w:rPr>
        <w:t>observa</w:t>
      </w:r>
      <w:r w:rsidR="00FB0457" w:rsidRPr="00513D56">
        <w:rPr>
          <w:rFonts w:ascii="Arial Nova" w:hAnsi="Arial Nova" w:cs="Arial"/>
        </w:rPr>
        <w:t>r</w:t>
      </w:r>
      <w:r w:rsidRPr="00513D56">
        <w:rPr>
          <w:rFonts w:ascii="Arial Nova" w:hAnsi="Arial Nova" w:cs="Arial"/>
        </w:rPr>
        <w:t xml:space="preserve"> </w:t>
      </w:r>
      <w:r w:rsidR="00FB0457" w:rsidRPr="00513D56">
        <w:rPr>
          <w:rFonts w:ascii="Arial Nova" w:hAnsi="Arial Nova" w:cs="Arial"/>
          <w:i/>
          <w:iCs/>
        </w:rPr>
        <w:t>princípio da anterioridade</w:t>
      </w:r>
      <w:r w:rsidR="00FB0457" w:rsidRPr="00513D56">
        <w:rPr>
          <w:rFonts w:ascii="Arial Nova" w:hAnsi="Arial Nova" w:cs="Arial"/>
        </w:rPr>
        <w:t xml:space="preserve"> em qualquer dos seus </w:t>
      </w:r>
      <w:r w:rsidRPr="00513D56">
        <w:rPr>
          <w:rFonts w:ascii="Arial Nova" w:hAnsi="Arial Nova" w:cs="Arial"/>
        </w:rPr>
        <w:t>desdobramentos</w:t>
      </w:r>
      <w:r w:rsidR="00FB0457" w:rsidRPr="00513D56">
        <w:rPr>
          <w:rFonts w:ascii="Arial Nova" w:hAnsi="Arial Nova" w:cs="Arial"/>
        </w:rPr>
        <w:t>.</w:t>
      </w:r>
    </w:p>
    <w:p w14:paraId="1ECA8C66" w14:textId="77777777" w:rsidR="00057068" w:rsidRPr="00513D56" w:rsidRDefault="00057068" w:rsidP="00700DF7">
      <w:pPr>
        <w:spacing w:after="0" w:line="360" w:lineRule="auto"/>
        <w:jc w:val="both"/>
        <w:rPr>
          <w:rFonts w:ascii="Arial Nova" w:hAnsi="Arial Nova" w:cs="Arial"/>
        </w:rPr>
      </w:pPr>
    </w:p>
    <w:p w14:paraId="6D7BC7C9" w14:textId="40DC4E0B" w:rsidR="00057068" w:rsidRPr="00513D56" w:rsidRDefault="00057068" w:rsidP="00700DF7">
      <w:pPr>
        <w:spacing w:after="0" w:line="360" w:lineRule="auto"/>
        <w:ind w:left="705"/>
        <w:jc w:val="both"/>
        <w:rPr>
          <w:rFonts w:ascii="Arial Nova" w:hAnsi="Arial Nova" w:cs="Arial"/>
        </w:rPr>
      </w:pPr>
      <w:r w:rsidRPr="00513D56">
        <w:rPr>
          <w:rFonts w:ascii="Arial Nova" w:hAnsi="Arial Nova" w:cs="Arial"/>
        </w:rPr>
        <w:lastRenderedPageBreak/>
        <w:t xml:space="preserve">Nota 2: A mudança do prazo de pagamento do tributo não precisa respeitar qualquer dos desdobramentos do </w:t>
      </w:r>
      <w:r w:rsidRPr="00513D56">
        <w:rPr>
          <w:rFonts w:ascii="Arial Nova" w:hAnsi="Arial Nova" w:cs="Arial"/>
          <w:i/>
          <w:iCs/>
        </w:rPr>
        <w:t xml:space="preserve">princípio da anterioridade </w:t>
      </w:r>
      <w:r w:rsidR="0013097A" w:rsidRPr="00513D56">
        <w:rPr>
          <w:rFonts w:ascii="Arial Nova" w:hAnsi="Arial Nova" w:cs="Arial"/>
          <w:i/>
          <w:iCs/>
        </w:rPr>
        <w:t xml:space="preserve">                                  </w:t>
      </w:r>
      <w:r w:rsidRPr="00513D56">
        <w:rPr>
          <w:rFonts w:ascii="Arial Nova" w:hAnsi="Arial Nova" w:cs="Arial"/>
        </w:rPr>
        <w:t>(</w:t>
      </w:r>
      <w:r w:rsidR="0013097A" w:rsidRPr="00513D56">
        <w:rPr>
          <w:rFonts w:ascii="Arial Nova" w:hAnsi="Arial Nova" w:cs="Arial"/>
          <w:b/>
          <w:bCs/>
        </w:rPr>
        <w:t>S</w:t>
      </w:r>
      <w:r w:rsidRPr="00513D56">
        <w:rPr>
          <w:rFonts w:ascii="Arial Nova" w:hAnsi="Arial Nova" w:cs="Arial"/>
          <w:b/>
          <w:bCs/>
        </w:rPr>
        <w:t>úmula n. 169</w:t>
      </w:r>
      <w:r w:rsidR="00354708" w:rsidRPr="00513D56">
        <w:rPr>
          <w:rFonts w:ascii="Arial Nova" w:hAnsi="Arial Nova" w:cs="Arial"/>
          <w:b/>
          <w:bCs/>
        </w:rPr>
        <w:t xml:space="preserve"> STF</w:t>
      </w:r>
      <w:r w:rsidRPr="00513D56">
        <w:rPr>
          <w:rFonts w:ascii="Arial Nova" w:hAnsi="Arial Nova" w:cs="Arial"/>
        </w:rPr>
        <w:t xml:space="preserve"> e </w:t>
      </w:r>
      <w:r w:rsidR="0097090E" w:rsidRPr="00513D56">
        <w:rPr>
          <w:rFonts w:ascii="Arial Nova" w:hAnsi="Arial Nova" w:cs="Arial"/>
          <w:b/>
          <w:bCs/>
        </w:rPr>
        <w:t xml:space="preserve">SV </w:t>
      </w:r>
      <w:r w:rsidRPr="00513D56">
        <w:rPr>
          <w:rFonts w:ascii="Arial Nova" w:hAnsi="Arial Nova" w:cs="Arial"/>
          <w:b/>
          <w:bCs/>
        </w:rPr>
        <w:t>n. 50</w:t>
      </w:r>
      <w:r w:rsidR="00354708" w:rsidRPr="00513D56">
        <w:rPr>
          <w:rFonts w:ascii="Arial Nova" w:hAnsi="Arial Nova" w:cs="Arial"/>
          <w:b/>
          <w:bCs/>
        </w:rPr>
        <w:t xml:space="preserve"> do STF</w:t>
      </w:r>
      <w:r w:rsidRPr="00513D56">
        <w:rPr>
          <w:rFonts w:ascii="Arial Nova" w:hAnsi="Arial Nova" w:cs="Arial"/>
        </w:rPr>
        <w:t>).</w:t>
      </w:r>
    </w:p>
    <w:p w14:paraId="5EAACD71" w14:textId="599852E6" w:rsidR="00BA01E4" w:rsidRPr="00513D56" w:rsidRDefault="00BA01E4" w:rsidP="00700DF7">
      <w:pPr>
        <w:spacing w:after="0" w:line="360" w:lineRule="auto"/>
        <w:ind w:left="705"/>
        <w:jc w:val="both"/>
        <w:rPr>
          <w:rFonts w:ascii="Arial Nova" w:hAnsi="Arial Nova" w:cs="Arial"/>
        </w:rPr>
      </w:pPr>
    </w:p>
    <w:p w14:paraId="5B78DC33" w14:textId="40AC4AE7" w:rsidR="00057068" w:rsidRPr="00513D56" w:rsidRDefault="00057068" w:rsidP="00700DF7">
      <w:pPr>
        <w:spacing w:after="0" w:line="360" w:lineRule="auto"/>
        <w:ind w:left="705"/>
        <w:jc w:val="both"/>
        <w:rPr>
          <w:rFonts w:ascii="Arial Nova" w:hAnsi="Arial Nova" w:cs="Arial"/>
        </w:rPr>
      </w:pPr>
    </w:p>
    <w:p w14:paraId="12EA415D" w14:textId="2DABC51A" w:rsidR="00057068" w:rsidRPr="00513D56" w:rsidRDefault="00E33E29" w:rsidP="00700DF7">
      <w:pPr>
        <w:spacing w:after="0" w:line="360" w:lineRule="auto"/>
        <w:jc w:val="both"/>
        <w:rPr>
          <w:rFonts w:ascii="Arial Nova" w:hAnsi="Arial Nova" w:cs="Arial"/>
        </w:rPr>
      </w:pPr>
      <w:r w:rsidRPr="00513D56">
        <w:rPr>
          <w:rFonts w:ascii="Arial Nova" w:hAnsi="Arial Nova" w:cs="Arial"/>
          <w:b/>
          <w:bCs/>
        </w:rPr>
        <w:t>B) Exceções</w:t>
      </w:r>
      <w:r w:rsidR="001553F2" w:rsidRPr="00513D56">
        <w:rPr>
          <w:rFonts w:ascii="Arial Nova" w:hAnsi="Arial Nova" w:cs="Arial"/>
          <w:b/>
          <w:bCs/>
        </w:rPr>
        <w:t xml:space="preserve"> 1</w:t>
      </w:r>
      <w:r w:rsidRPr="00513D56">
        <w:rPr>
          <w:rFonts w:ascii="Arial Nova" w:hAnsi="Arial Nova" w:cs="Arial"/>
          <w:b/>
          <w:bCs/>
        </w:rPr>
        <w:t>:</w:t>
      </w:r>
      <w:r w:rsidR="00A6308E" w:rsidRPr="00513D56">
        <w:rPr>
          <w:rFonts w:ascii="Arial Nova" w:hAnsi="Arial Nova" w:cs="Arial"/>
          <w:b/>
          <w:bCs/>
        </w:rPr>
        <w:t xml:space="preserve"> </w:t>
      </w:r>
      <w:r w:rsidR="00A6308E" w:rsidRPr="00513D56">
        <w:rPr>
          <w:rFonts w:ascii="Arial Nova" w:hAnsi="Arial Nova" w:cs="Arial"/>
        </w:rPr>
        <w:t>há tributo</w:t>
      </w:r>
      <w:r w:rsidR="001553F2" w:rsidRPr="00513D56">
        <w:rPr>
          <w:rFonts w:ascii="Arial Nova" w:hAnsi="Arial Nova" w:cs="Arial"/>
        </w:rPr>
        <w:t>s</w:t>
      </w:r>
      <w:r w:rsidR="00A6308E" w:rsidRPr="00513D56">
        <w:rPr>
          <w:rFonts w:ascii="Arial Nova" w:hAnsi="Arial Nova" w:cs="Arial"/>
        </w:rPr>
        <w:t xml:space="preserve"> que não precisam respeitar</w:t>
      </w:r>
      <w:r w:rsidR="00354708" w:rsidRPr="00513D56">
        <w:rPr>
          <w:rFonts w:ascii="Arial Nova" w:hAnsi="Arial Nova" w:cs="Arial"/>
        </w:rPr>
        <w:t xml:space="preserve"> nenhuma d</w:t>
      </w:r>
      <w:r w:rsidR="00A6308E" w:rsidRPr="00513D56">
        <w:rPr>
          <w:rFonts w:ascii="Arial Nova" w:hAnsi="Arial Nova" w:cs="Arial"/>
        </w:rPr>
        <w:t xml:space="preserve">as </w:t>
      </w:r>
      <w:r w:rsidR="00A6308E" w:rsidRPr="00513D56">
        <w:rPr>
          <w:rFonts w:ascii="Arial Nova" w:hAnsi="Arial Nova" w:cs="Arial"/>
          <w:i/>
          <w:iCs/>
        </w:rPr>
        <w:t>anterioridades</w:t>
      </w:r>
      <w:r w:rsidR="00A6308E" w:rsidRPr="00513D56">
        <w:rPr>
          <w:rFonts w:ascii="Arial Nova" w:hAnsi="Arial Nova" w:cs="Arial"/>
        </w:rPr>
        <w:t>, ou seja, podem ser cobrados imediatamente. São eles:</w:t>
      </w:r>
    </w:p>
    <w:p w14:paraId="1CB2BF3E" w14:textId="4783556F" w:rsidR="00A6308E" w:rsidRPr="00513D56" w:rsidRDefault="00A6308E" w:rsidP="00700DF7">
      <w:pPr>
        <w:spacing w:after="0" w:line="360" w:lineRule="auto"/>
        <w:jc w:val="both"/>
        <w:rPr>
          <w:rFonts w:ascii="Arial Nova" w:hAnsi="Arial Nova" w:cs="Arial"/>
        </w:rPr>
      </w:pPr>
      <w:r w:rsidRPr="00513D56">
        <w:rPr>
          <w:rFonts w:ascii="Arial Nova" w:hAnsi="Arial Nova" w:cs="Arial"/>
        </w:rPr>
        <w:tab/>
        <w:t>- Empréstimo Compulsório Guerra (art. 148, I, CF);</w:t>
      </w:r>
    </w:p>
    <w:p w14:paraId="5D409838" w14:textId="366C27AA" w:rsidR="00A6308E" w:rsidRPr="00513D56" w:rsidRDefault="00A6308E" w:rsidP="00700DF7">
      <w:pPr>
        <w:spacing w:after="0" w:line="360" w:lineRule="auto"/>
        <w:jc w:val="both"/>
        <w:rPr>
          <w:rFonts w:ascii="Arial Nova" w:hAnsi="Arial Nova" w:cs="Arial"/>
        </w:rPr>
      </w:pPr>
      <w:r w:rsidRPr="00513D56">
        <w:rPr>
          <w:rFonts w:ascii="Arial Nova" w:hAnsi="Arial Nova" w:cs="Arial"/>
        </w:rPr>
        <w:tab/>
        <w:t>- Empréstimo Compulsório Calamidade Pública (art. 148, I, CF);</w:t>
      </w:r>
    </w:p>
    <w:p w14:paraId="1FD4AB77" w14:textId="26368FB3" w:rsidR="00A6308E" w:rsidRPr="00513D56" w:rsidRDefault="00A6308E" w:rsidP="00700DF7">
      <w:pPr>
        <w:spacing w:after="0" w:line="360" w:lineRule="auto"/>
        <w:jc w:val="both"/>
        <w:rPr>
          <w:rFonts w:ascii="Arial Nova" w:hAnsi="Arial Nova" w:cs="Arial"/>
        </w:rPr>
      </w:pPr>
      <w:r w:rsidRPr="00513D56">
        <w:rPr>
          <w:rFonts w:ascii="Arial Nova" w:hAnsi="Arial Nova" w:cs="Arial"/>
        </w:rPr>
        <w:tab/>
        <w:t>- Imposto Extraordinário Guerra (art. 154, II, CF)</w:t>
      </w:r>
    </w:p>
    <w:p w14:paraId="4D819B6A" w14:textId="24D61605" w:rsidR="00354708" w:rsidRPr="00513D56" w:rsidRDefault="00354708" w:rsidP="00700DF7">
      <w:pPr>
        <w:spacing w:after="0" w:line="360" w:lineRule="auto"/>
        <w:jc w:val="both"/>
        <w:rPr>
          <w:rFonts w:ascii="Arial Nova" w:hAnsi="Arial Nova" w:cs="Arial"/>
        </w:rPr>
      </w:pPr>
      <w:r w:rsidRPr="00513D56">
        <w:rPr>
          <w:rFonts w:ascii="Arial Nova" w:hAnsi="Arial Nova" w:cs="Arial"/>
        </w:rPr>
        <w:tab/>
        <w:t>- II</w:t>
      </w:r>
      <w:r w:rsidR="00E14DF1" w:rsidRPr="00513D56">
        <w:rPr>
          <w:rFonts w:ascii="Arial Nova" w:hAnsi="Arial Nova" w:cs="Arial"/>
        </w:rPr>
        <w:t xml:space="preserve"> (art. 150, §1º, CF)</w:t>
      </w:r>
    </w:p>
    <w:p w14:paraId="4748F781" w14:textId="77777777" w:rsidR="00E14DF1" w:rsidRPr="00513D56" w:rsidRDefault="00354708" w:rsidP="00E14DF1">
      <w:pPr>
        <w:spacing w:after="0" w:line="360" w:lineRule="auto"/>
        <w:jc w:val="both"/>
        <w:rPr>
          <w:rFonts w:ascii="Arial Nova" w:hAnsi="Arial Nova" w:cs="Arial"/>
        </w:rPr>
      </w:pPr>
      <w:r w:rsidRPr="00513D56">
        <w:rPr>
          <w:rFonts w:ascii="Arial Nova" w:hAnsi="Arial Nova" w:cs="Arial"/>
        </w:rPr>
        <w:tab/>
        <w:t>- IE</w:t>
      </w:r>
      <w:r w:rsidR="00E14DF1" w:rsidRPr="00513D56">
        <w:rPr>
          <w:rFonts w:ascii="Arial Nova" w:hAnsi="Arial Nova" w:cs="Arial"/>
        </w:rPr>
        <w:t xml:space="preserve"> (art. 150, §1º, CF)</w:t>
      </w:r>
    </w:p>
    <w:p w14:paraId="2BB0775F" w14:textId="77777777" w:rsidR="00E14DF1" w:rsidRPr="00513D56" w:rsidRDefault="00354708" w:rsidP="00E14DF1">
      <w:pPr>
        <w:spacing w:after="0" w:line="360" w:lineRule="auto"/>
        <w:jc w:val="both"/>
        <w:rPr>
          <w:rFonts w:ascii="Arial Nova" w:hAnsi="Arial Nova" w:cs="Arial"/>
        </w:rPr>
      </w:pPr>
      <w:r w:rsidRPr="00513D56">
        <w:rPr>
          <w:rFonts w:ascii="Arial Nova" w:hAnsi="Arial Nova" w:cs="Arial"/>
        </w:rPr>
        <w:tab/>
        <w:t>- IOF</w:t>
      </w:r>
      <w:r w:rsidR="00E14DF1" w:rsidRPr="00513D56">
        <w:rPr>
          <w:rFonts w:ascii="Arial Nova" w:hAnsi="Arial Nova" w:cs="Arial"/>
        </w:rPr>
        <w:t xml:space="preserve"> (art. 150, §1º, CF)</w:t>
      </w:r>
    </w:p>
    <w:p w14:paraId="19973C09" w14:textId="77777777" w:rsidR="00354708" w:rsidRPr="00513D56" w:rsidRDefault="00354708" w:rsidP="00700DF7">
      <w:pPr>
        <w:spacing w:after="0" w:line="360" w:lineRule="auto"/>
        <w:jc w:val="both"/>
        <w:rPr>
          <w:rFonts w:ascii="Arial Nova" w:hAnsi="Arial Nova" w:cs="Arial"/>
        </w:rPr>
      </w:pPr>
    </w:p>
    <w:p w14:paraId="59E6DE37" w14:textId="787B6A9D" w:rsidR="00354708" w:rsidRPr="00513D56" w:rsidRDefault="001553F2" w:rsidP="00700DF7">
      <w:pPr>
        <w:spacing w:after="0" w:line="360" w:lineRule="auto"/>
        <w:jc w:val="both"/>
        <w:rPr>
          <w:rFonts w:ascii="Arial Nova" w:hAnsi="Arial Nova" w:cs="Arial"/>
        </w:rPr>
      </w:pPr>
      <w:r w:rsidRPr="00513D56">
        <w:rPr>
          <w:rFonts w:ascii="Arial Nova" w:hAnsi="Arial Nova" w:cs="Arial"/>
          <w:b/>
          <w:bCs/>
        </w:rPr>
        <w:t>C</w:t>
      </w:r>
      <w:r w:rsidR="00354708" w:rsidRPr="00513D56">
        <w:rPr>
          <w:rFonts w:ascii="Arial Nova" w:hAnsi="Arial Nova" w:cs="Arial"/>
          <w:b/>
          <w:bCs/>
        </w:rPr>
        <w:t xml:space="preserve">) Exceções 2: </w:t>
      </w:r>
      <w:r w:rsidR="00354708" w:rsidRPr="00513D56">
        <w:rPr>
          <w:rFonts w:ascii="Arial Nova" w:hAnsi="Arial Nova" w:cs="Arial"/>
        </w:rPr>
        <w:t>há tributo</w:t>
      </w:r>
      <w:r w:rsidRPr="00513D56">
        <w:rPr>
          <w:rFonts w:ascii="Arial Nova" w:hAnsi="Arial Nova" w:cs="Arial"/>
        </w:rPr>
        <w:t>s</w:t>
      </w:r>
      <w:r w:rsidR="00354708" w:rsidRPr="00513D56">
        <w:rPr>
          <w:rFonts w:ascii="Arial Nova" w:hAnsi="Arial Nova" w:cs="Arial"/>
        </w:rPr>
        <w:t xml:space="preserve"> que precisam respeitar </w:t>
      </w:r>
      <w:r w:rsidR="00354708" w:rsidRPr="00513D56">
        <w:rPr>
          <w:rFonts w:ascii="Arial Nova" w:hAnsi="Arial Nova" w:cs="Arial"/>
          <w:u w:val="single"/>
        </w:rPr>
        <w:t>apenas</w:t>
      </w:r>
      <w:r w:rsidR="00354708" w:rsidRPr="00513D56">
        <w:rPr>
          <w:rFonts w:ascii="Arial Nova" w:hAnsi="Arial Nova" w:cs="Arial"/>
        </w:rPr>
        <w:t xml:space="preserve"> a </w:t>
      </w:r>
      <w:r w:rsidR="00354708" w:rsidRPr="00513D56">
        <w:rPr>
          <w:rFonts w:ascii="Arial Nova" w:hAnsi="Arial Nova" w:cs="Arial"/>
          <w:i/>
          <w:iCs/>
        </w:rPr>
        <w:t>anterioridades nonagesimal</w:t>
      </w:r>
      <w:r w:rsidR="00354708" w:rsidRPr="00513D56">
        <w:rPr>
          <w:rFonts w:ascii="Arial Nova" w:hAnsi="Arial Nova" w:cs="Arial"/>
        </w:rPr>
        <w:t>, ou seja, podem ser cobrados no mesmo exercício. São eles:</w:t>
      </w:r>
    </w:p>
    <w:p w14:paraId="08E7BF9F" w14:textId="56C1E51E" w:rsidR="00354708" w:rsidRPr="00513D56" w:rsidRDefault="00354708" w:rsidP="00700DF7">
      <w:pPr>
        <w:spacing w:after="0" w:line="360" w:lineRule="auto"/>
        <w:jc w:val="both"/>
        <w:rPr>
          <w:rFonts w:ascii="Arial Nova" w:hAnsi="Arial Nova" w:cs="Arial"/>
        </w:rPr>
      </w:pPr>
      <w:r w:rsidRPr="00513D56">
        <w:rPr>
          <w:rFonts w:ascii="Arial Nova" w:hAnsi="Arial Nova" w:cs="Arial"/>
        </w:rPr>
        <w:tab/>
        <w:t>- IPI</w:t>
      </w:r>
    </w:p>
    <w:p w14:paraId="3DAEEFDC" w14:textId="373E9F2F" w:rsidR="00354708" w:rsidRPr="00513D56" w:rsidRDefault="00354708" w:rsidP="00E14DF1">
      <w:pPr>
        <w:spacing w:after="0" w:line="360" w:lineRule="auto"/>
        <w:ind w:left="708"/>
        <w:jc w:val="both"/>
        <w:rPr>
          <w:rFonts w:ascii="Arial Nova" w:hAnsi="Arial Nova" w:cs="Arial"/>
        </w:rPr>
      </w:pPr>
      <w:r w:rsidRPr="00513D56">
        <w:rPr>
          <w:rFonts w:ascii="Arial Nova" w:hAnsi="Arial Nova" w:cs="Arial"/>
        </w:rPr>
        <w:t xml:space="preserve">- CIDE Combustível, para os casos de </w:t>
      </w:r>
      <w:r w:rsidRPr="00513D56">
        <w:rPr>
          <w:rFonts w:ascii="Arial Nova" w:hAnsi="Arial Nova" w:cs="Arial"/>
          <w:u w:val="single"/>
        </w:rPr>
        <w:t>redução</w:t>
      </w:r>
      <w:r w:rsidRPr="00513D56">
        <w:rPr>
          <w:rFonts w:ascii="Arial Nova" w:hAnsi="Arial Nova" w:cs="Arial"/>
        </w:rPr>
        <w:t xml:space="preserve"> ou </w:t>
      </w:r>
      <w:r w:rsidRPr="00513D56">
        <w:rPr>
          <w:rFonts w:ascii="Arial Nova" w:hAnsi="Arial Nova" w:cs="Arial"/>
          <w:u w:val="single"/>
        </w:rPr>
        <w:t>reestabelecimento</w:t>
      </w:r>
      <w:r w:rsidR="00E14DF1" w:rsidRPr="00513D56">
        <w:rPr>
          <w:rFonts w:ascii="Arial Nova" w:hAnsi="Arial Nova" w:cs="Arial"/>
        </w:rPr>
        <w:t xml:space="preserve">                          (art. 177, §4º, I, b, CF).</w:t>
      </w:r>
    </w:p>
    <w:p w14:paraId="2D743241" w14:textId="2BFC9EC2" w:rsidR="00354708" w:rsidRPr="00513D56" w:rsidRDefault="00354708" w:rsidP="00E14DF1">
      <w:pPr>
        <w:spacing w:after="0" w:line="360" w:lineRule="auto"/>
        <w:ind w:left="705"/>
        <w:jc w:val="both"/>
        <w:rPr>
          <w:rFonts w:ascii="Arial Nova" w:hAnsi="Arial Nova" w:cs="Arial"/>
        </w:rPr>
      </w:pPr>
      <w:r w:rsidRPr="00513D56">
        <w:rPr>
          <w:rFonts w:ascii="Arial Nova" w:hAnsi="Arial Nova" w:cs="Arial"/>
        </w:rPr>
        <w:t xml:space="preserve">- ICMS Combustível, para os casos </w:t>
      </w:r>
      <w:r w:rsidRPr="00513D56">
        <w:rPr>
          <w:rFonts w:ascii="Arial Nova" w:hAnsi="Arial Nova" w:cs="Arial"/>
          <w:u w:val="single"/>
        </w:rPr>
        <w:t>redução</w:t>
      </w:r>
      <w:r w:rsidRPr="00513D56">
        <w:rPr>
          <w:rFonts w:ascii="Arial Nova" w:hAnsi="Arial Nova" w:cs="Arial"/>
        </w:rPr>
        <w:t xml:space="preserve"> ou </w:t>
      </w:r>
      <w:r w:rsidRPr="00513D56">
        <w:rPr>
          <w:rFonts w:ascii="Arial Nova" w:hAnsi="Arial Nova" w:cs="Arial"/>
          <w:u w:val="single"/>
        </w:rPr>
        <w:t>reestabelecimento</w:t>
      </w:r>
      <w:r w:rsidR="00E14DF1" w:rsidRPr="00513D56">
        <w:rPr>
          <w:rFonts w:ascii="Arial Nova" w:hAnsi="Arial Nova" w:cs="Arial"/>
        </w:rPr>
        <w:t xml:space="preserve">                               (art. 155, § 4º, IV, c, CF).</w:t>
      </w:r>
    </w:p>
    <w:p w14:paraId="37447303" w14:textId="4DA429F9" w:rsidR="0052300F" w:rsidRPr="00513D56" w:rsidRDefault="0052300F" w:rsidP="00700DF7">
      <w:pPr>
        <w:spacing w:after="0" w:line="360" w:lineRule="auto"/>
        <w:jc w:val="both"/>
        <w:rPr>
          <w:rFonts w:ascii="Arial Nova" w:hAnsi="Arial Nova" w:cs="Arial"/>
        </w:rPr>
      </w:pPr>
      <w:r w:rsidRPr="00513D56">
        <w:rPr>
          <w:rFonts w:ascii="Arial Nova" w:hAnsi="Arial Nova" w:cs="Arial"/>
        </w:rPr>
        <w:tab/>
        <w:t>- Contribuição Social</w:t>
      </w:r>
      <w:r w:rsidR="00E14DF1" w:rsidRPr="00513D56">
        <w:rPr>
          <w:rFonts w:ascii="Arial Nova" w:hAnsi="Arial Nova" w:cs="Arial"/>
        </w:rPr>
        <w:t xml:space="preserve"> (art. 195, § 6º, CF)</w:t>
      </w:r>
    </w:p>
    <w:p w14:paraId="31313746" w14:textId="54D85B8F" w:rsidR="00354708" w:rsidRPr="00513D56" w:rsidRDefault="00354708" w:rsidP="00700DF7">
      <w:pPr>
        <w:spacing w:after="0" w:line="360" w:lineRule="auto"/>
        <w:jc w:val="both"/>
        <w:rPr>
          <w:rFonts w:ascii="Arial Nova" w:hAnsi="Arial Nova" w:cs="Arial"/>
        </w:rPr>
      </w:pPr>
    </w:p>
    <w:p w14:paraId="4AE6D8AD" w14:textId="57FD1653" w:rsidR="001553F2" w:rsidRPr="00513D56" w:rsidRDefault="001553F2" w:rsidP="00700DF7">
      <w:pPr>
        <w:spacing w:after="0" w:line="360" w:lineRule="auto"/>
        <w:jc w:val="both"/>
        <w:rPr>
          <w:rFonts w:ascii="Arial Nova" w:hAnsi="Arial Nova" w:cs="Arial"/>
        </w:rPr>
      </w:pPr>
      <w:r w:rsidRPr="00513D56">
        <w:rPr>
          <w:rFonts w:ascii="Arial Nova" w:hAnsi="Arial Nova" w:cs="Arial"/>
          <w:b/>
          <w:bCs/>
        </w:rPr>
        <w:t xml:space="preserve">D) Exceções 3: </w:t>
      </w:r>
      <w:r w:rsidRPr="00513D56">
        <w:rPr>
          <w:rFonts w:ascii="Arial Nova" w:hAnsi="Arial Nova" w:cs="Arial"/>
        </w:rPr>
        <w:t xml:space="preserve">há tributos que precisam respeitar </w:t>
      </w:r>
      <w:r w:rsidRPr="00513D56">
        <w:rPr>
          <w:rFonts w:ascii="Arial Nova" w:hAnsi="Arial Nova" w:cs="Arial"/>
          <w:u w:val="single"/>
        </w:rPr>
        <w:t>apenas</w:t>
      </w:r>
      <w:r w:rsidRPr="00513D56">
        <w:rPr>
          <w:rFonts w:ascii="Arial Nova" w:hAnsi="Arial Nova" w:cs="Arial"/>
        </w:rPr>
        <w:t xml:space="preserve"> a </w:t>
      </w:r>
      <w:r w:rsidRPr="00513D56">
        <w:rPr>
          <w:rFonts w:ascii="Arial Nova" w:hAnsi="Arial Nova" w:cs="Arial"/>
          <w:i/>
          <w:iCs/>
        </w:rPr>
        <w:t xml:space="preserve">anterioridades </w:t>
      </w:r>
      <w:r w:rsidR="0052300F" w:rsidRPr="00513D56">
        <w:rPr>
          <w:rFonts w:ascii="Arial Nova" w:hAnsi="Arial Nova" w:cs="Arial"/>
          <w:i/>
          <w:iCs/>
        </w:rPr>
        <w:t>do exercício</w:t>
      </w:r>
      <w:r w:rsidRPr="00513D56">
        <w:rPr>
          <w:rFonts w:ascii="Arial Nova" w:hAnsi="Arial Nova" w:cs="Arial"/>
        </w:rPr>
        <w:t xml:space="preserve">, ou seja, podem ser cobrados </w:t>
      </w:r>
      <w:r w:rsidR="0052300F" w:rsidRPr="00513D56">
        <w:rPr>
          <w:rFonts w:ascii="Arial Nova" w:hAnsi="Arial Nova" w:cs="Arial"/>
        </w:rPr>
        <w:t>antes de 90 dias da publicação da lei</w:t>
      </w:r>
      <w:r w:rsidRPr="00513D56">
        <w:rPr>
          <w:rFonts w:ascii="Arial Nova" w:hAnsi="Arial Nova" w:cs="Arial"/>
        </w:rPr>
        <w:t>. São eles:</w:t>
      </w:r>
    </w:p>
    <w:p w14:paraId="234E5EFF" w14:textId="2FB9EF1A" w:rsidR="0052300F" w:rsidRPr="00513D56" w:rsidRDefault="0052300F" w:rsidP="00700DF7">
      <w:pPr>
        <w:spacing w:after="0" w:line="360" w:lineRule="auto"/>
        <w:jc w:val="both"/>
        <w:rPr>
          <w:rFonts w:ascii="Arial Nova" w:hAnsi="Arial Nova" w:cs="Arial"/>
        </w:rPr>
      </w:pPr>
      <w:r w:rsidRPr="00513D56">
        <w:rPr>
          <w:rFonts w:ascii="Arial Nova" w:hAnsi="Arial Nova" w:cs="Arial"/>
        </w:rPr>
        <w:tab/>
        <w:t>- IR</w:t>
      </w:r>
    </w:p>
    <w:p w14:paraId="0B1681A7" w14:textId="6B4DE18D" w:rsidR="0052300F" w:rsidRPr="00513D56" w:rsidRDefault="0052300F" w:rsidP="00700DF7">
      <w:pPr>
        <w:spacing w:after="0" w:line="360" w:lineRule="auto"/>
        <w:jc w:val="both"/>
        <w:rPr>
          <w:rFonts w:ascii="Arial Nova" w:hAnsi="Arial Nova" w:cs="Arial"/>
        </w:rPr>
      </w:pPr>
      <w:r w:rsidRPr="00513D56">
        <w:rPr>
          <w:rFonts w:ascii="Arial Nova" w:hAnsi="Arial Nova" w:cs="Arial"/>
        </w:rPr>
        <w:tab/>
        <w:t xml:space="preserve">- IPTU, para o caso de modificação da </w:t>
      </w:r>
      <w:r w:rsidRPr="00513D56">
        <w:rPr>
          <w:rFonts w:ascii="Arial Nova" w:hAnsi="Arial Nova" w:cs="Arial"/>
          <w:u w:val="single"/>
        </w:rPr>
        <w:t>base de cálculo</w:t>
      </w:r>
    </w:p>
    <w:p w14:paraId="60291499" w14:textId="77777777" w:rsidR="0052300F" w:rsidRPr="00513D56" w:rsidRDefault="0052300F" w:rsidP="00700DF7">
      <w:pPr>
        <w:spacing w:after="0" w:line="360" w:lineRule="auto"/>
        <w:jc w:val="both"/>
        <w:rPr>
          <w:rFonts w:ascii="Arial Nova" w:hAnsi="Arial Nova" w:cs="Arial"/>
        </w:rPr>
      </w:pPr>
      <w:r w:rsidRPr="00513D56">
        <w:rPr>
          <w:rFonts w:ascii="Arial Nova" w:hAnsi="Arial Nova" w:cs="Arial"/>
        </w:rPr>
        <w:tab/>
        <w:t xml:space="preserve">- IPVA, para o caso de modificação da </w:t>
      </w:r>
      <w:r w:rsidRPr="00513D56">
        <w:rPr>
          <w:rFonts w:ascii="Arial Nova" w:hAnsi="Arial Nova" w:cs="Arial"/>
          <w:u w:val="single"/>
        </w:rPr>
        <w:t>base de cálculo</w:t>
      </w:r>
    </w:p>
    <w:p w14:paraId="2D189679" w14:textId="77777777" w:rsidR="00B9307D" w:rsidRPr="00513D56" w:rsidRDefault="00B9307D" w:rsidP="00700DF7">
      <w:pPr>
        <w:spacing w:after="0" w:line="360" w:lineRule="auto"/>
        <w:jc w:val="both"/>
        <w:rPr>
          <w:rFonts w:ascii="Arial Nova" w:hAnsi="Arial Nova" w:cs="Arial"/>
        </w:rPr>
      </w:pPr>
    </w:p>
    <w:p w14:paraId="2AB786FC" w14:textId="77777777" w:rsidR="00B9307D" w:rsidRPr="00513D56" w:rsidRDefault="00B9307D" w:rsidP="00700DF7">
      <w:pPr>
        <w:spacing w:after="0" w:line="360" w:lineRule="auto"/>
        <w:jc w:val="both"/>
        <w:rPr>
          <w:rFonts w:ascii="Arial Nova" w:hAnsi="Arial Nova" w:cs="Arial"/>
        </w:rPr>
      </w:pPr>
      <w:r w:rsidRPr="00513D56">
        <w:rPr>
          <w:rFonts w:ascii="Arial Nova" w:hAnsi="Arial Nova" w:cs="Arial"/>
          <w:b/>
          <w:bCs/>
        </w:rPr>
        <w:t xml:space="preserve">E) Temas Importantes: </w:t>
      </w:r>
    </w:p>
    <w:p w14:paraId="25D2D463" w14:textId="4AC1BF0F" w:rsidR="0052300F" w:rsidRPr="00513D56" w:rsidRDefault="00B9307D" w:rsidP="00B9307D">
      <w:pPr>
        <w:spacing w:after="0" w:line="360" w:lineRule="auto"/>
        <w:jc w:val="both"/>
        <w:rPr>
          <w:rFonts w:ascii="Arial Nova" w:hAnsi="Arial Nova" w:cs="Arial"/>
        </w:rPr>
      </w:pPr>
      <w:r w:rsidRPr="00513D56">
        <w:rPr>
          <w:rFonts w:ascii="Arial Nova" w:hAnsi="Arial Nova" w:cs="Arial"/>
        </w:rPr>
        <w:t xml:space="preserve">- O </w:t>
      </w:r>
      <w:r w:rsidRPr="00513D56">
        <w:rPr>
          <w:rFonts w:ascii="Arial Nova" w:hAnsi="Arial Nova" w:cs="Arial"/>
          <w:b/>
          <w:bCs/>
        </w:rPr>
        <w:t>STF entende</w:t>
      </w:r>
      <w:r w:rsidRPr="00513D56">
        <w:rPr>
          <w:rFonts w:ascii="Arial Nova" w:hAnsi="Arial Nova" w:cs="Arial"/>
        </w:rPr>
        <w:t xml:space="preserve"> que, se lei não houver modificação substancial no momento da conversão da MP em Lei, os 90 dias são contados da data da publicação da MP. Se houver, serão contados da data da conversão em Lei.</w:t>
      </w:r>
    </w:p>
    <w:p w14:paraId="05CB6F42" w14:textId="77777777" w:rsidR="008C54BE" w:rsidRPr="00513D56" w:rsidRDefault="008C54BE" w:rsidP="00B9307D">
      <w:pPr>
        <w:spacing w:after="0" w:line="360" w:lineRule="auto"/>
        <w:jc w:val="both"/>
        <w:rPr>
          <w:rFonts w:ascii="Arial Nova" w:hAnsi="Arial Nova" w:cs="Arial"/>
        </w:rPr>
      </w:pPr>
    </w:p>
    <w:p w14:paraId="2E4B9386" w14:textId="608BE94C" w:rsidR="008C54BE" w:rsidRPr="00513D56" w:rsidRDefault="008C54BE" w:rsidP="00B9307D">
      <w:pPr>
        <w:spacing w:after="0" w:line="360" w:lineRule="auto"/>
        <w:jc w:val="both"/>
        <w:rPr>
          <w:rFonts w:ascii="Arial Nova" w:hAnsi="Arial Nova" w:cs="Arial"/>
        </w:rPr>
      </w:pPr>
      <w:r w:rsidRPr="00513D56">
        <w:rPr>
          <w:rFonts w:ascii="Arial Nova" w:hAnsi="Arial Nova" w:cs="Arial"/>
        </w:rPr>
        <w:lastRenderedPageBreak/>
        <w:t xml:space="preserve">- O </w:t>
      </w:r>
      <w:r w:rsidRPr="00513D56">
        <w:rPr>
          <w:rFonts w:ascii="Arial Nova" w:hAnsi="Arial Nova" w:cs="Arial"/>
          <w:b/>
          <w:bCs/>
        </w:rPr>
        <w:t>STF (RE 564225</w:t>
      </w:r>
      <w:r w:rsidR="00C5142A" w:rsidRPr="00513D56">
        <w:rPr>
          <w:rFonts w:ascii="Arial Nova" w:hAnsi="Arial Nova" w:cs="Arial"/>
          <w:b/>
          <w:bCs/>
        </w:rPr>
        <w:t>; RE 1053254</w:t>
      </w:r>
      <w:r w:rsidRPr="00513D56">
        <w:rPr>
          <w:rFonts w:ascii="Arial Nova" w:hAnsi="Arial Nova" w:cs="Arial"/>
          <w:b/>
          <w:bCs/>
        </w:rPr>
        <w:t>) entende</w:t>
      </w:r>
      <w:r w:rsidRPr="00513D56">
        <w:rPr>
          <w:rFonts w:ascii="Arial Nova" w:hAnsi="Arial Nova" w:cs="Arial"/>
        </w:rPr>
        <w:t xml:space="preserve"> </w:t>
      </w:r>
      <w:r w:rsidR="00C5142A" w:rsidRPr="00513D56">
        <w:rPr>
          <w:rFonts w:ascii="Arial Nova" w:hAnsi="Arial Nova" w:cs="Arial"/>
        </w:rPr>
        <w:t xml:space="preserve">que </w:t>
      </w:r>
      <w:r w:rsidRPr="00513D56">
        <w:rPr>
          <w:rFonts w:ascii="Arial Nova" w:hAnsi="Arial Nova" w:cs="Arial"/>
        </w:rPr>
        <w:t xml:space="preserve">quando há modificação no critério quantitativo da regra matriz </w:t>
      </w:r>
      <w:r w:rsidR="00C5142A" w:rsidRPr="00513D56">
        <w:rPr>
          <w:rFonts w:ascii="Arial Nova" w:hAnsi="Arial Nova" w:cs="Arial"/>
        </w:rPr>
        <w:t xml:space="preserve">há majoração indireta de tributo e que, se há majoração de tributo, deve-se respeitar o princípio da anterioridade em seus dois aspectos. A partir disso, assentou que a </w:t>
      </w:r>
      <w:r w:rsidRPr="00513D56">
        <w:rPr>
          <w:rFonts w:ascii="Arial Nova" w:hAnsi="Arial Nova" w:cs="Arial"/>
        </w:rPr>
        <w:t xml:space="preserve">revogação de </w:t>
      </w:r>
      <w:r w:rsidRPr="00513D56">
        <w:rPr>
          <w:rFonts w:ascii="Arial Nova" w:hAnsi="Arial Nova" w:cs="Arial"/>
          <w:b/>
          <w:bCs/>
        </w:rPr>
        <w:t>isenção</w:t>
      </w:r>
      <w:r w:rsidRPr="00513D56">
        <w:rPr>
          <w:rFonts w:ascii="Arial Nova" w:hAnsi="Arial Nova" w:cs="Arial"/>
        </w:rPr>
        <w:t xml:space="preserve"> </w:t>
      </w:r>
      <w:r w:rsidR="00C5142A" w:rsidRPr="00513D56">
        <w:rPr>
          <w:rFonts w:ascii="Arial Nova" w:hAnsi="Arial Nova" w:cs="Arial"/>
        </w:rPr>
        <w:t xml:space="preserve">deve respeitar os dois desmembramentos do princípio da anterioridade. Quanto a impostos, o tema tem previsão expressa no CTN </w:t>
      </w:r>
      <w:r w:rsidRPr="00513D56">
        <w:rPr>
          <w:rFonts w:ascii="Arial Nova" w:hAnsi="Arial Nova" w:cs="Arial"/>
        </w:rPr>
        <w:t>(art. 104, III, CTN)</w:t>
      </w:r>
      <w:r w:rsidR="002B4CB4" w:rsidRPr="00513D56">
        <w:rPr>
          <w:rFonts w:ascii="Arial Nova" w:hAnsi="Arial Nova" w:cs="Arial"/>
        </w:rPr>
        <w:t>.</w:t>
      </w:r>
    </w:p>
    <w:p w14:paraId="2B42E140" w14:textId="77777777" w:rsidR="008C54BE" w:rsidRPr="00513D56" w:rsidRDefault="008C54BE" w:rsidP="00B9307D">
      <w:pPr>
        <w:spacing w:after="0" w:line="360" w:lineRule="auto"/>
        <w:jc w:val="both"/>
        <w:rPr>
          <w:rFonts w:ascii="Arial Nova" w:hAnsi="Arial Nova" w:cs="Arial"/>
        </w:rPr>
      </w:pPr>
    </w:p>
    <w:p w14:paraId="0F8D9195" w14:textId="4D4DA971" w:rsidR="002B4CB4" w:rsidRPr="00EE511A" w:rsidRDefault="002B4CB4" w:rsidP="002B4CB4">
      <w:pPr>
        <w:spacing w:after="0" w:line="360" w:lineRule="auto"/>
        <w:jc w:val="both"/>
        <w:rPr>
          <w:rFonts w:ascii="Arial Nova" w:hAnsi="Arial Nova" w:cs="Arial"/>
        </w:rPr>
      </w:pPr>
      <w:r w:rsidRPr="00513D56">
        <w:rPr>
          <w:rFonts w:ascii="Arial Nova" w:hAnsi="Arial Nova" w:cs="Arial"/>
        </w:rPr>
        <w:t xml:space="preserve">- </w:t>
      </w:r>
      <w:r w:rsidRPr="00513D56">
        <w:rPr>
          <w:rFonts w:ascii="Arial Nova" w:hAnsi="Arial Nova" w:cs="Arial"/>
          <w:b/>
          <w:bCs/>
        </w:rPr>
        <w:t>A Sumula n. 584 STF foi cancelada</w:t>
      </w:r>
      <w:r w:rsidRPr="00513D56">
        <w:rPr>
          <w:rFonts w:ascii="Arial Nova" w:hAnsi="Arial Nova" w:cs="Arial"/>
        </w:rPr>
        <w:t xml:space="preserve"> por violação ao </w:t>
      </w:r>
      <w:r w:rsidRPr="00513D56">
        <w:rPr>
          <w:rFonts w:ascii="Arial Nova" w:hAnsi="Arial Nova" w:cs="Arial"/>
          <w:i/>
          <w:iCs/>
        </w:rPr>
        <w:t>princípio da irretroatividade</w:t>
      </w:r>
      <w:r w:rsidRPr="00513D56">
        <w:rPr>
          <w:rFonts w:ascii="Arial Nova" w:hAnsi="Arial Nova" w:cs="Arial"/>
        </w:rPr>
        <w:t xml:space="preserve"> e ao </w:t>
      </w:r>
      <w:r w:rsidRPr="00EE511A">
        <w:rPr>
          <w:rFonts w:ascii="Arial Nova" w:hAnsi="Arial Nova" w:cs="Arial"/>
          <w:i/>
          <w:iCs/>
        </w:rPr>
        <w:t>princípio da anterioridade</w:t>
      </w:r>
      <w:r w:rsidRPr="00EE511A">
        <w:rPr>
          <w:rFonts w:ascii="Arial Nova" w:hAnsi="Arial Nova" w:cs="Arial"/>
        </w:rPr>
        <w:t>.</w:t>
      </w:r>
    </w:p>
    <w:p w14:paraId="2A48393C" w14:textId="1B4EC84A" w:rsidR="00D11A0B" w:rsidRPr="00EE511A" w:rsidRDefault="00D11A0B" w:rsidP="00700DF7">
      <w:pPr>
        <w:spacing w:after="0" w:line="360" w:lineRule="auto"/>
        <w:jc w:val="both"/>
        <w:rPr>
          <w:rFonts w:ascii="Arial Nova" w:hAnsi="Arial Nova" w:cs="Arial"/>
        </w:rPr>
      </w:pPr>
    </w:p>
    <w:p w14:paraId="46A7A599" w14:textId="3AE53369" w:rsidR="00D11A0B" w:rsidRPr="00EE511A" w:rsidRDefault="008540A2" w:rsidP="00D11A0B">
      <w:pPr>
        <w:spacing w:after="0" w:line="360" w:lineRule="auto"/>
        <w:jc w:val="both"/>
        <w:rPr>
          <w:rFonts w:ascii="Arial Nova" w:hAnsi="Arial Nova" w:cs="Arial"/>
          <w:b/>
          <w:bCs/>
          <w:u w:val="single"/>
        </w:rPr>
      </w:pPr>
      <w:r w:rsidRPr="00EE511A">
        <w:rPr>
          <w:rFonts w:ascii="Arial Nova" w:hAnsi="Arial Nova" w:cs="Arial"/>
          <w:b/>
          <w:bCs/>
          <w:u w:val="single"/>
        </w:rPr>
        <w:t>4</w:t>
      </w:r>
      <w:r w:rsidR="00D11A0B" w:rsidRPr="00EE511A">
        <w:rPr>
          <w:rFonts w:ascii="Arial Nova" w:hAnsi="Arial Nova" w:cs="Arial"/>
          <w:b/>
          <w:bCs/>
          <w:u w:val="single"/>
        </w:rPr>
        <w:t>) Princípio da Capacidade Contributiva (art. 145, §1º, CF)</w:t>
      </w:r>
    </w:p>
    <w:p w14:paraId="2888ACBC" w14:textId="7F117582" w:rsidR="00D11A0B" w:rsidRDefault="00D11A0B" w:rsidP="00D11A0B">
      <w:pPr>
        <w:spacing w:after="0" w:line="360" w:lineRule="auto"/>
        <w:jc w:val="both"/>
        <w:rPr>
          <w:rFonts w:ascii="Arial Nova" w:hAnsi="Arial Nova" w:cs="Arial"/>
        </w:rPr>
      </w:pPr>
      <w:r w:rsidRPr="00EE511A">
        <w:rPr>
          <w:rFonts w:ascii="Arial Nova" w:hAnsi="Arial Nova" w:cs="Arial"/>
          <w:b/>
          <w:bCs/>
        </w:rPr>
        <w:t xml:space="preserve">A) Conceito: </w:t>
      </w:r>
      <w:r w:rsidRPr="00EE511A">
        <w:rPr>
          <w:rFonts w:ascii="Arial Nova" w:hAnsi="Arial Nova" w:cs="Arial"/>
        </w:rPr>
        <w:t xml:space="preserve">Informa que os impostos, sempre que possível, devem ser graduados conforme a capacidade econômica do sujeito (quem tem mais capacidade econômica deve pagar mais impostos). É corolário do </w:t>
      </w:r>
      <w:r w:rsidRPr="00EE511A">
        <w:rPr>
          <w:rFonts w:ascii="Arial Nova" w:hAnsi="Arial Nova" w:cs="Arial"/>
          <w:i/>
          <w:iCs/>
        </w:rPr>
        <w:t>princípio da justiça</w:t>
      </w:r>
      <w:r w:rsidRPr="00EE511A">
        <w:rPr>
          <w:rFonts w:ascii="Arial Nova" w:hAnsi="Arial Nova" w:cs="Arial"/>
        </w:rPr>
        <w:t xml:space="preserve"> e do </w:t>
      </w:r>
      <w:r w:rsidRPr="00EE511A">
        <w:rPr>
          <w:rFonts w:ascii="Arial Nova" w:hAnsi="Arial Nova" w:cs="Arial"/>
          <w:i/>
          <w:iCs/>
        </w:rPr>
        <w:t>princípio da isonomia</w:t>
      </w:r>
      <w:r w:rsidRPr="00EE511A">
        <w:rPr>
          <w:rFonts w:ascii="Arial Nova" w:hAnsi="Arial Nova" w:cs="Arial"/>
        </w:rPr>
        <w:t>.</w:t>
      </w:r>
    </w:p>
    <w:p w14:paraId="5BD601D3" w14:textId="6C358636" w:rsidR="00EE511A" w:rsidRPr="00EF5D4F" w:rsidRDefault="00EE511A" w:rsidP="00EE511A">
      <w:pPr>
        <w:spacing w:after="0" w:line="360" w:lineRule="auto"/>
        <w:ind w:left="705"/>
        <w:jc w:val="both"/>
        <w:rPr>
          <w:rFonts w:ascii="Arial Nova" w:hAnsi="Arial Nova" w:cs="Arial"/>
        </w:rPr>
      </w:pPr>
      <w:r>
        <w:rPr>
          <w:rFonts w:ascii="Arial Nova" w:hAnsi="Arial Nova" w:cs="Arial"/>
        </w:rPr>
        <w:t xml:space="preserve">Nota: </w:t>
      </w:r>
      <w:r w:rsidRPr="00EE511A">
        <w:rPr>
          <w:rFonts w:ascii="Arial Nova" w:hAnsi="Arial Nova" w:cs="Arial"/>
          <w:i/>
          <w:iCs/>
        </w:rPr>
        <w:t>Capacidade Econômica</w:t>
      </w:r>
      <w:r>
        <w:rPr>
          <w:rFonts w:ascii="Arial Nova" w:hAnsi="Arial Nova" w:cs="Arial"/>
        </w:rPr>
        <w:t xml:space="preserve"> não se confunde com </w:t>
      </w:r>
      <w:r w:rsidRPr="00EE511A">
        <w:rPr>
          <w:rFonts w:ascii="Arial Nova" w:hAnsi="Arial Nova" w:cs="Arial"/>
          <w:i/>
          <w:iCs/>
        </w:rPr>
        <w:t>Capacidade Contributiva</w:t>
      </w:r>
      <w:r>
        <w:rPr>
          <w:rFonts w:ascii="Arial Nova" w:hAnsi="Arial Nova" w:cs="Arial"/>
        </w:rPr>
        <w:t xml:space="preserve">. Ter a primeira não significa ter a segunda. Esta última está entre o </w:t>
      </w:r>
      <w:r w:rsidRPr="00EE511A">
        <w:rPr>
          <w:rFonts w:ascii="Arial Nova" w:hAnsi="Arial Nova" w:cs="Arial"/>
          <w:i/>
          <w:iCs/>
        </w:rPr>
        <w:t xml:space="preserve">Valor Mínimo </w:t>
      </w:r>
      <w:r w:rsidRPr="00EF5D4F">
        <w:rPr>
          <w:rFonts w:ascii="Arial Nova" w:hAnsi="Arial Nova" w:cs="Arial"/>
          <w:i/>
          <w:iCs/>
        </w:rPr>
        <w:t>Vital</w:t>
      </w:r>
      <w:r w:rsidRPr="00EF5D4F">
        <w:rPr>
          <w:rFonts w:ascii="Arial Nova" w:hAnsi="Arial Nova" w:cs="Arial"/>
        </w:rPr>
        <w:t xml:space="preserve"> (mínimo existencial) e o </w:t>
      </w:r>
      <w:r w:rsidRPr="00EF5D4F">
        <w:rPr>
          <w:rFonts w:ascii="Arial Nova" w:hAnsi="Arial Nova" w:cs="Arial"/>
          <w:i/>
          <w:iCs/>
        </w:rPr>
        <w:t>Não-Confisco</w:t>
      </w:r>
      <w:r w:rsidRPr="00EF5D4F">
        <w:rPr>
          <w:rFonts w:ascii="Arial Nova" w:hAnsi="Arial Nova" w:cs="Arial"/>
        </w:rPr>
        <w:t xml:space="preserve">.  </w:t>
      </w:r>
    </w:p>
    <w:p w14:paraId="1E576D15" w14:textId="77777777" w:rsidR="00D11A0B" w:rsidRPr="00EF5D4F" w:rsidRDefault="00D11A0B" w:rsidP="00D11A0B">
      <w:pPr>
        <w:spacing w:after="0" w:line="360" w:lineRule="auto"/>
        <w:jc w:val="both"/>
        <w:rPr>
          <w:rFonts w:ascii="Arial Nova" w:hAnsi="Arial Nova" w:cs="Arial"/>
        </w:rPr>
      </w:pPr>
    </w:p>
    <w:p w14:paraId="1B008EBB" w14:textId="77777777" w:rsidR="00D11A0B" w:rsidRPr="00EF5D4F" w:rsidRDefault="00D11A0B" w:rsidP="00D11A0B">
      <w:pPr>
        <w:spacing w:after="0" w:line="360" w:lineRule="auto"/>
        <w:jc w:val="both"/>
        <w:rPr>
          <w:rFonts w:ascii="Arial Nova" w:hAnsi="Arial Nova" w:cs="Arial"/>
        </w:rPr>
      </w:pPr>
      <w:r w:rsidRPr="00EF5D4F">
        <w:rPr>
          <w:rFonts w:ascii="Arial Nova" w:hAnsi="Arial Nova" w:cs="Arial"/>
          <w:b/>
          <w:bCs/>
        </w:rPr>
        <w:t>B) Expressão “</w:t>
      </w:r>
      <w:r w:rsidRPr="00EF5D4F">
        <w:rPr>
          <w:rFonts w:ascii="Arial Nova" w:hAnsi="Arial Nova" w:cs="Arial"/>
          <w:b/>
          <w:bCs/>
          <w:i/>
          <w:iCs/>
        </w:rPr>
        <w:t>sempre que possível</w:t>
      </w:r>
      <w:r w:rsidRPr="00EF5D4F">
        <w:rPr>
          <w:rFonts w:ascii="Arial Nova" w:hAnsi="Arial Nova" w:cs="Arial"/>
          <w:b/>
          <w:bCs/>
        </w:rPr>
        <w:t>”</w:t>
      </w:r>
      <w:r w:rsidRPr="00EF5D4F">
        <w:rPr>
          <w:rFonts w:ascii="Arial Nova" w:hAnsi="Arial Nova" w:cs="Arial"/>
        </w:rPr>
        <w:t xml:space="preserve">: Advém do fato de existir, em tese, uma maior dificuldade de aplicação nos tributos indiretos. Entretanto, o princípio da capacidade contributiva é observado nos tributos direitos e indiretos. Nos tributos indiretos é aplicada pelo </w:t>
      </w:r>
      <w:r w:rsidRPr="00EF5D4F">
        <w:rPr>
          <w:rFonts w:ascii="Arial Nova" w:hAnsi="Arial Nova" w:cs="Arial"/>
          <w:i/>
          <w:iCs/>
        </w:rPr>
        <w:t>princípio da seletividade</w:t>
      </w:r>
      <w:r w:rsidRPr="00EF5D4F">
        <w:rPr>
          <w:rFonts w:ascii="Arial Nova" w:hAnsi="Arial Nova" w:cs="Arial"/>
        </w:rPr>
        <w:t>, que permite a tributação de acordo com o consumo do bem.</w:t>
      </w:r>
    </w:p>
    <w:p w14:paraId="72753BA8" w14:textId="76550FE1" w:rsidR="00D11A0B" w:rsidRPr="00EF5D4F" w:rsidRDefault="00D11A0B" w:rsidP="000D12F0">
      <w:pPr>
        <w:spacing w:after="0" w:line="360" w:lineRule="auto"/>
        <w:jc w:val="both"/>
        <w:rPr>
          <w:rFonts w:ascii="Arial Nova" w:hAnsi="Arial Nova" w:cs="Arial"/>
        </w:rPr>
      </w:pPr>
    </w:p>
    <w:p w14:paraId="4E046A55" w14:textId="577D4967" w:rsidR="000D12F0" w:rsidRPr="00EF5D4F" w:rsidRDefault="000D12F0" w:rsidP="000D12F0">
      <w:pPr>
        <w:spacing w:after="0" w:line="360" w:lineRule="auto"/>
        <w:jc w:val="both"/>
        <w:rPr>
          <w:rFonts w:ascii="Arial Nova" w:hAnsi="Arial Nova" w:cs="Arial"/>
        </w:rPr>
      </w:pPr>
      <w:r w:rsidRPr="00EF5D4F">
        <w:rPr>
          <w:rFonts w:ascii="Arial Nova" w:hAnsi="Arial Nova" w:cs="Arial"/>
          <w:b/>
          <w:bCs/>
        </w:rPr>
        <w:t>C) Expressão “</w:t>
      </w:r>
      <w:r w:rsidRPr="00EF5D4F">
        <w:rPr>
          <w:rFonts w:ascii="Arial Nova" w:hAnsi="Arial Nova" w:cs="Arial"/>
          <w:b/>
          <w:bCs/>
          <w:i/>
          <w:iCs/>
        </w:rPr>
        <w:t>impostos</w:t>
      </w:r>
      <w:r w:rsidRPr="00EF5D4F">
        <w:rPr>
          <w:rFonts w:ascii="Arial Nova" w:hAnsi="Arial Nova" w:cs="Arial"/>
          <w:b/>
          <w:bCs/>
        </w:rPr>
        <w:t>”</w:t>
      </w:r>
      <w:r w:rsidRPr="00EF5D4F">
        <w:rPr>
          <w:rFonts w:ascii="Arial Nova" w:hAnsi="Arial Nova" w:cs="Arial"/>
        </w:rPr>
        <w:t>: O STJ e a doutrina entendem que o princípio alcança outros tributos, não se aplicando apenas aos impostos, especialmente porque se trará de um corolário do princípio da isonomia, que não comporta exceção. Além disso, entendem que esse alcance seria verificado no texto da própria CF.</w:t>
      </w:r>
    </w:p>
    <w:p w14:paraId="2BC96CCD" w14:textId="1CF6696A" w:rsidR="000D12F0" w:rsidRPr="00EF5D4F" w:rsidRDefault="000D12F0" w:rsidP="000D12F0">
      <w:pPr>
        <w:spacing w:after="0" w:line="360" w:lineRule="auto"/>
        <w:ind w:left="705"/>
        <w:jc w:val="both"/>
        <w:rPr>
          <w:rFonts w:ascii="Arial Nova" w:hAnsi="Arial Nova" w:cs="Arial"/>
        </w:rPr>
      </w:pPr>
      <w:r w:rsidRPr="00EF5D4F">
        <w:rPr>
          <w:rFonts w:ascii="Arial Nova" w:hAnsi="Arial Nova" w:cs="Arial"/>
        </w:rPr>
        <w:t>Exemplo: a certidão de óbito é emitida mediante pagamento e, segundo a CF, os mais necessitados independem desse pagamento para a emissão.</w:t>
      </w:r>
    </w:p>
    <w:p w14:paraId="384F1C7B" w14:textId="77777777" w:rsidR="000D12F0" w:rsidRPr="00513D56" w:rsidRDefault="000D12F0" w:rsidP="000D12F0">
      <w:pPr>
        <w:spacing w:after="0" w:line="360" w:lineRule="auto"/>
        <w:jc w:val="both"/>
        <w:rPr>
          <w:rFonts w:ascii="Arial Nova" w:hAnsi="Arial Nova" w:cs="Arial"/>
          <w:color w:val="FF0000"/>
        </w:rPr>
      </w:pPr>
    </w:p>
    <w:p w14:paraId="10C9AC4E" w14:textId="58ACD128" w:rsidR="00D11A0B" w:rsidRPr="00EF5D4F" w:rsidRDefault="009A0767" w:rsidP="00D11A0B">
      <w:pPr>
        <w:spacing w:after="0" w:line="360" w:lineRule="auto"/>
        <w:jc w:val="both"/>
        <w:rPr>
          <w:rFonts w:ascii="Arial Nova" w:hAnsi="Arial Nova" w:cs="Arial"/>
        </w:rPr>
      </w:pPr>
      <w:r>
        <w:rPr>
          <w:rFonts w:ascii="Arial Nova" w:hAnsi="Arial Nova" w:cs="Arial"/>
          <w:b/>
          <w:bCs/>
        </w:rPr>
        <w:t>D</w:t>
      </w:r>
      <w:r w:rsidR="00D11A0B" w:rsidRPr="00EF5D4F">
        <w:rPr>
          <w:rFonts w:ascii="Arial Nova" w:hAnsi="Arial Nova" w:cs="Arial"/>
          <w:b/>
          <w:bCs/>
        </w:rPr>
        <w:t xml:space="preserve">) Princípio da Progressividade: </w:t>
      </w:r>
      <w:r w:rsidR="000D12F0" w:rsidRPr="00EF5D4F">
        <w:rPr>
          <w:rFonts w:ascii="Arial Nova" w:hAnsi="Arial Nova" w:cs="Arial"/>
        </w:rPr>
        <w:t>trata-se de um</w:t>
      </w:r>
      <w:r w:rsidR="000D12F0" w:rsidRPr="00EF5D4F">
        <w:rPr>
          <w:rFonts w:ascii="Arial Nova" w:hAnsi="Arial Nova" w:cs="Arial"/>
          <w:b/>
          <w:bCs/>
        </w:rPr>
        <w:t xml:space="preserve"> </w:t>
      </w:r>
      <w:r w:rsidR="000D12F0" w:rsidRPr="00EF5D4F">
        <w:rPr>
          <w:rFonts w:ascii="Arial Nova" w:hAnsi="Arial Nova" w:cs="Arial"/>
        </w:rPr>
        <w:t xml:space="preserve">corolário da capacidade contributiva. A </w:t>
      </w:r>
      <w:r w:rsidR="000D12F0" w:rsidRPr="00EF5D4F">
        <w:rPr>
          <w:rFonts w:ascii="Arial Nova" w:hAnsi="Arial Nova" w:cs="Arial"/>
          <w:u w:val="single"/>
        </w:rPr>
        <w:t>progressividade</w:t>
      </w:r>
      <w:r w:rsidR="000D12F0" w:rsidRPr="00EF5D4F">
        <w:rPr>
          <w:rFonts w:ascii="Arial Nova" w:hAnsi="Arial Nova" w:cs="Arial"/>
        </w:rPr>
        <w:t xml:space="preserve"> d</w:t>
      </w:r>
      <w:r w:rsidR="00D11A0B" w:rsidRPr="00EF5D4F">
        <w:rPr>
          <w:rFonts w:ascii="Arial Nova" w:hAnsi="Arial Nova" w:cs="Arial"/>
        </w:rPr>
        <w:t xml:space="preserve">iz com aumentar a alíquota </w:t>
      </w:r>
      <w:r w:rsidR="000D12F0" w:rsidRPr="00EF5D4F">
        <w:rPr>
          <w:rFonts w:ascii="Arial Nova" w:hAnsi="Arial Nova" w:cs="Arial"/>
        </w:rPr>
        <w:t xml:space="preserve">à </w:t>
      </w:r>
      <w:r w:rsidR="00D11A0B" w:rsidRPr="00EF5D4F">
        <w:rPr>
          <w:rFonts w:ascii="Arial Nova" w:hAnsi="Arial Nova" w:cs="Arial"/>
        </w:rPr>
        <w:t xml:space="preserve">medida que </w:t>
      </w:r>
      <w:r w:rsidR="000D12F0" w:rsidRPr="00EF5D4F">
        <w:rPr>
          <w:rFonts w:ascii="Arial Nova" w:hAnsi="Arial Nova" w:cs="Arial"/>
        </w:rPr>
        <w:t xml:space="preserve">se </w:t>
      </w:r>
      <w:r w:rsidR="00D11A0B" w:rsidRPr="00EF5D4F">
        <w:rPr>
          <w:rFonts w:ascii="Arial Nova" w:hAnsi="Arial Nova" w:cs="Arial"/>
        </w:rPr>
        <w:t xml:space="preserve">aumenta a base de </w:t>
      </w:r>
      <w:r w:rsidR="00D11A0B" w:rsidRPr="00EF5D4F">
        <w:rPr>
          <w:rFonts w:ascii="Arial Nova" w:hAnsi="Arial Nova" w:cs="Arial"/>
        </w:rPr>
        <w:lastRenderedPageBreak/>
        <w:t>cálculo.</w:t>
      </w:r>
      <w:r w:rsidR="00D11A0B" w:rsidRPr="00EF5D4F">
        <w:rPr>
          <w:rFonts w:ascii="Arial Nova" w:hAnsi="Arial Nova" w:cs="Arial"/>
          <w:b/>
          <w:bCs/>
        </w:rPr>
        <w:t xml:space="preserve"> </w:t>
      </w:r>
      <w:r w:rsidR="000D12F0" w:rsidRPr="00EF5D4F">
        <w:rPr>
          <w:rFonts w:ascii="Arial Nova" w:hAnsi="Arial Nova" w:cs="Arial"/>
        </w:rPr>
        <w:t xml:space="preserve">Os demais tributos são chamados de </w:t>
      </w:r>
      <w:r w:rsidR="000D12F0" w:rsidRPr="00EF5D4F">
        <w:rPr>
          <w:rFonts w:ascii="Arial Nova" w:hAnsi="Arial Nova" w:cs="Arial"/>
          <w:u w:val="single"/>
        </w:rPr>
        <w:t>proporcionais</w:t>
      </w:r>
      <w:r w:rsidR="000D12F0" w:rsidRPr="00EF5D4F">
        <w:rPr>
          <w:rFonts w:ascii="Arial Nova" w:hAnsi="Arial Nova" w:cs="Arial"/>
        </w:rPr>
        <w:t>, pois aumenta a base de cálculo e a alíquota fica inalterada. A progressividade é</w:t>
      </w:r>
      <w:r w:rsidR="00D11A0B" w:rsidRPr="00EF5D4F">
        <w:rPr>
          <w:rFonts w:ascii="Arial Nova" w:hAnsi="Arial Nova" w:cs="Arial"/>
        </w:rPr>
        <w:t xml:space="preserve"> verificada em </w:t>
      </w:r>
      <w:r w:rsidR="00D11A0B" w:rsidRPr="00EF5D4F">
        <w:rPr>
          <w:rFonts w:ascii="Arial Nova" w:hAnsi="Arial Nova" w:cs="Arial"/>
          <w:u w:val="single"/>
        </w:rPr>
        <w:t>quatro</w:t>
      </w:r>
      <w:r w:rsidR="00D11A0B" w:rsidRPr="00EF5D4F">
        <w:rPr>
          <w:rFonts w:ascii="Arial Nova" w:hAnsi="Arial Nova" w:cs="Arial"/>
        </w:rPr>
        <w:t xml:space="preserve"> tributos: </w:t>
      </w:r>
    </w:p>
    <w:p w14:paraId="23E3E7D5" w14:textId="1C77088D" w:rsidR="00D11A0B" w:rsidRPr="00EF5D4F" w:rsidRDefault="00D11A0B" w:rsidP="00D11A0B">
      <w:pPr>
        <w:spacing w:after="0" w:line="360" w:lineRule="auto"/>
        <w:ind w:firstLine="708"/>
        <w:jc w:val="both"/>
        <w:rPr>
          <w:rFonts w:ascii="Arial Nova" w:hAnsi="Arial Nova" w:cs="Arial"/>
        </w:rPr>
      </w:pPr>
      <w:r w:rsidRPr="00EF5D4F">
        <w:rPr>
          <w:rFonts w:ascii="Arial Nova" w:hAnsi="Arial Nova" w:cs="Arial"/>
        </w:rPr>
        <w:t>- IR (art. 153, §2º, CF): progressividade fiscal</w:t>
      </w:r>
      <w:r w:rsidR="00984996" w:rsidRPr="00EF5D4F">
        <w:rPr>
          <w:rFonts w:ascii="Arial Nova" w:hAnsi="Arial Nova" w:cs="Arial"/>
        </w:rPr>
        <w:t>;</w:t>
      </w:r>
    </w:p>
    <w:p w14:paraId="79419265" w14:textId="6955D270" w:rsidR="00D11A0B" w:rsidRPr="00EF5D4F" w:rsidRDefault="00D11A0B" w:rsidP="00D11A0B">
      <w:pPr>
        <w:spacing w:after="0" w:line="360" w:lineRule="auto"/>
        <w:ind w:left="708"/>
        <w:jc w:val="both"/>
        <w:rPr>
          <w:rFonts w:ascii="Arial Nova" w:hAnsi="Arial Nova" w:cs="Arial"/>
        </w:rPr>
      </w:pPr>
      <w:r w:rsidRPr="00EF5D4F">
        <w:rPr>
          <w:rFonts w:ascii="Arial Nova" w:hAnsi="Arial Nova" w:cs="Arial"/>
        </w:rPr>
        <w:t>- ITR (art. 154, §4º, CF): progressividade extrafiscal (desestimular a manutenção de terras improdutivas, ou seja, estimular o cumprimento da função social)</w:t>
      </w:r>
      <w:r w:rsidR="00984996" w:rsidRPr="00EF5D4F">
        <w:rPr>
          <w:rFonts w:ascii="Arial Nova" w:hAnsi="Arial Nova" w:cs="Arial"/>
        </w:rPr>
        <w:t>;</w:t>
      </w:r>
    </w:p>
    <w:p w14:paraId="639A197C" w14:textId="6DF948A1" w:rsidR="00D11A0B" w:rsidRPr="00115427" w:rsidRDefault="00D11A0B" w:rsidP="00D11A0B">
      <w:pPr>
        <w:spacing w:after="0" w:line="360" w:lineRule="auto"/>
        <w:ind w:left="705"/>
        <w:jc w:val="both"/>
        <w:rPr>
          <w:rFonts w:ascii="Arial Nova" w:hAnsi="Arial Nova" w:cs="Arial"/>
        </w:rPr>
      </w:pPr>
      <w:r w:rsidRPr="00EF5D4F">
        <w:rPr>
          <w:rFonts w:ascii="Arial Nova" w:hAnsi="Arial Nova" w:cs="Arial"/>
        </w:rPr>
        <w:t>- IPTU (art. 156, §1º, I, CF c/c art. 182, §4º, II, CF): progressividade fiscal e extrafiscal (estimular a manutenção de área construída, ou seja, estimular o cumprimento da função social)</w:t>
      </w:r>
      <w:r w:rsidR="00115427">
        <w:rPr>
          <w:rFonts w:ascii="Arial Nova" w:hAnsi="Arial Nova" w:cs="Arial"/>
        </w:rPr>
        <w:t xml:space="preserve">. Essa progressividade era dita inconstitucional pelo STF até a </w:t>
      </w:r>
      <w:r w:rsidR="00115427" w:rsidRPr="00115427">
        <w:rPr>
          <w:rFonts w:ascii="Arial Nova" w:hAnsi="Arial Nova" w:cs="Arial"/>
          <w:b/>
          <w:bCs/>
        </w:rPr>
        <w:t>EC 29/00</w:t>
      </w:r>
      <w:r w:rsidR="00115427">
        <w:rPr>
          <w:rFonts w:ascii="Arial Nova" w:hAnsi="Arial Nova" w:cs="Arial"/>
        </w:rPr>
        <w:t xml:space="preserve">, que a incluiu expressamente na CF. Como no Brasil não há </w:t>
      </w:r>
      <w:r w:rsidR="00115427" w:rsidRPr="00115427">
        <w:rPr>
          <w:rFonts w:ascii="Arial Nova" w:hAnsi="Arial Nova" w:cs="Arial"/>
          <w:i/>
          <w:iCs/>
        </w:rPr>
        <w:t>constitucionalização superveniente</w:t>
      </w:r>
      <w:r w:rsidR="00115427">
        <w:rPr>
          <w:rFonts w:ascii="Arial Nova" w:hAnsi="Arial Nova" w:cs="Arial"/>
        </w:rPr>
        <w:t>, a legislação anterior a EC 29/00 continuou/continua inconstitucional, de modo que os municípios precisaram/precisam criar novas lei para implementar a progressividade</w:t>
      </w:r>
      <w:r w:rsidR="007D0CC9">
        <w:rPr>
          <w:rFonts w:ascii="Arial Nova" w:hAnsi="Arial Nova" w:cs="Arial"/>
        </w:rPr>
        <w:t xml:space="preserve">. </w:t>
      </w:r>
    </w:p>
    <w:p w14:paraId="29D0A05C" w14:textId="0F643FC7" w:rsidR="00D11A0B" w:rsidRDefault="00D11A0B" w:rsidP="00D11A0B">
      <w:pPr>
        <w:spacing w:after="0" w:line="360" w:lineRule="auto"/>
        <w:ind w:firstLine="705"/>
        <w:jc w:val="both"/>
        <w:rPr>
          <w:rFonts w:ascii="Arial Nova" w:hAnsi="Arial Nova" w:cs="Arial"/>
        </w:rPr>
      </w:pPr>
      <w:r w:rsidRPr="00EF5D4F">
        <w:rPr>
          <w:rFonts w:ascii="Arial Nova" w:hAnsi="Arial Nova" w:cs="Arial"/>
        </w:rPr>
        <w:t>- ITCMD (STF): progressividade fiscal</w:t>
      </w:r>
      <w:r w:rsidR="00984996" w:rsidRPr="00EF5D4F">
        <w:rPr>
          <w:rFonts w:ascii="Arial Nova" w:hAnsi="Arial Nova" w:cs="Arial"/>
        </w:rPr>
        <w:t>.</w:t>
      </w:r>
    </w:p>
    <w:p w14:paraId="357BF105" w14:textId="77777777" w:rsidR="007D0CC9" w:rsidRDefault="007D0CC9" w:rsidP="00D11A0B">
      <w:pPr>
        <w:spacing w:after="0" w:line="360" w:lineRule="auto"/>
        <w:ind w:firstLine="705"/>
        <w:jc w:val="both"/>
        <w:rPr>
          <w:rFonts w:ascii="Arial Nova" w:hAnsi="Arial Nova" w:cs="Arial"/>
        </w:rPr>
      </w:pPr>
    </w:p>
    <w:p w14:paraId="13EF6F5E" w14:textId="033DE409" w:rsidR="007D0CC9" w:rsidRPr="00EF5D4F" w:rsidRDefault="007D0CC9" w:rsidP="007D0CC9">
      <w:pPr>
        <w:spacing w:after="0" w:line="360" w:lineRule="auto"/>
        <w:ind w:left="705"/>
        <w:jc w:val="both"/>
        <w:rPr>
          <w:rFonts w:ascii="Arial Nova" w:hAnsi="Arial Nova" w:cs="Arial"/>
        </w:rPr>
      </w:pPr>
      <w:r>
        <w:rPr>
          <w:rFonts w:ascii="Arial Nova" w:hAnsi="Arial Nova" w:cs="Arial"/>
        </w:rPr>
        <w:t xml:space="preserve">Nota: A </w:t>
      </w:r>
      <w:r w:rsidRPr="007D0CC9">
        <w:rPr>
          <w:rFonts w:ascii="Arial Nova" w:hAnsi="Arial Nova" w:cs="Arial"/>
          <w:b/>
          <w:bCs/>
        </w:rPr>
        <w:t>S</w:t>
      </w:r>
      <w:r>
        <w:rPr>
          <w:rFonts w:ascii="Arial Nova" w:hAnsi="Arial Nova" w:cs="Arial"/>
          <w:b/>
          <w:bCs/>
        </w:rPr>
        <w:t>ú</w:t>
      </w:r>
      <w:r w:rsidRPr="007D0CC9">
        <w:rPr>
          <w:rFonts w:ascii="Arial Nova" w:hAnsi="Arial Nova" w:cs="Arial"/>
          <w:b/>
          <w:bCs/>
        </w:rPr>
        <w:t>mula n. 656 do STF</w:t>
      </w:r>
      <w:r>
        <w:rPr>
          <w:rFonts w:ascii="Arial Nova" w:hAnsi="Arial Nova" w:cs="Arial"/>
        </w:rPr>
        <w:t xml:space="preserve"> prevê que é inconstitucional a progressividade do ITBI. Embora antiga, do tempo em que o STF entendia que os tributos reais não eram alcançados pela progressividade, a súmula </w:t>
      </w:r>
      <w:r w:rsidRPr="007D0CC9">
        <w:rPr>
          <w:rFonts w:ascii="Arial Nova" w:hAnsi="Arial Nova" w:cs="Arial"/>
          <w:u w:val="single"/>
        </w:rPr>
        <w:t>não</w:t>
      </w:r>
      <w:r>
        <w:rPr>
          <w:rFonts w:ascii="Arial Nova" w:hAnsi="Arial Nova" w:cs="Arial"/>
        </w:rPr>
        <w:t xml:space="preserve"> foi cancelada ainda.</w:t>
      </w:r>
    </w:p>
    <w:p w14:paraId="21CCDF8F" w14:textId="77777777" w:rsidR="00D11A0B" w:rsidRPr="00EF5D4F" w:rsidRDefault="00D11A0B" w:rsidP="00D11A0B">
      <w:pPr>
        <w:spacing w:after="0" w:line="360" w:lineRule="auto"/>
        <w:jc w:val="both"/>
        <w:rPr>
          <w:rFonts w:ascii="Arial Nova" w:hAnsi="Arial Nova" w:cs="Arial"/>
        </w:rPr>
      </w:pPr>
    </w:p>
    <w:p w14:paraId="4BA93416" w14:textId="4834DAF4" w:rsidR="00D11A0B" w:rsidRPr="00EF5D4F" w:rsidRDefault="009A0767" w:rsidP="00D11A0B">
      <w:pPr>
        <w:spacing w:after="0" w:line="360" w:lineRule="auto"/>
        <w:jc w:val="both"/>
        <w:rPr>
          <w:rFonts w:ascii="Arial Nova" w:hAnsi="Arial Nova" w:cs="Arial"/>
          <w:b/>
          <w:bCs/>
        </w:rPr>
      </w:pPr>
      <w:r>
        <w:rPr>
          <w:rFonts w:ascii="Arial Nova" w:hAnsi="Arial Nova" w:cs="Arial"/>
          <w:b/>
          <w:bCs/>
        </w:rPr>
        <w:t>E</w:t>
      </w:r>
      <w:r w:rsidR="00D11A0B" w:rsidRPr="00EF5D4F">
        <w:rPr>
          <w:rFonts w:ascii="Arial Nova" w:hAnsi="Arial Nova" w:cs="Arial"/>
          <w:b/>
          <w:bCs/>
        </w:rPr>
        <w:t>) Tipos de Tributação:</w:t>
      </w:r>
    </w:p>
    <w:p w14:paraId="3540003E" w14:textId="77777777" w:rsidR="00D11A0B" w:rsidRPr="00EF5D4F" w:rsidRDefault="00D11A0B" w:rsidP="00D11A0B">
      <w:pPr>
        <w:spacing w:after="0" w:line="360" w:lineRule="auto"/>
        <w:jc w:val="both"/>
        <w:rPr>
          <w:rFonts w:ascii="Arial Nova" w:hAnsi="Arial Nova" w:cs="Arial"/>
        </w:rPr>
      </w:pPr>
      <w:r w:rsidRPr="00EF5D4F">
        <w:rPr>
          <w:rFonts w:ascii="Arial Nova" w:hAnsi="Arial Nova" w:cs="Arial"/>
        </w:rPr>
        <w:t>- Tributação Fiscal: a finalidade da tributação é arrecadatória.</w:t>
      </w:r>
    </w:p>
    <w:p w14:paraId="7356129A" w14:textId="77777777" w:rsidR="00D11A0B" w:rsidRPr="00EF5D4F" w:rsidRDefault="00D11A0B" w:rsidP="00D11A0B">
      <w:pPr>
        <w:spacing w:after="0" w:line="360" w:lineRule="auto"/>
        <w:jc w:val="both"/>
        <w:rPr>
          <w:rFonts w:ascii="Arial Nova" w:hAnsi="Arial Nova" w:cs="Arial"/>
        </w:rPr>
      </w:pPr>
      <w:r w:rsidRPr="00EF5D4F">
        <w:rPr>
          <w:rFonts w:ascii="Arial Nova" w:hAnsi="Arial Nova" w:cs="Arial"/>
        </w:rPr>
        <w:t>- Tributação Extrafiscal: a finalidade da tributação é estimular ou desestimular condutas.</w:t>
      </w:r>
    </w:p>
    <w:p w14:paraId="4814941B" w14:textId="221D5B61" w:rsidR="00D11A0B" w:rsidRPr="00EF5D4F" w:rsidRDefault="00D11A0B" w:rsidP="00D11A0B">
      <w:pPr>
        <w:spacing w:after="0" w:line="360" w:lineRule="auto"/>
        <w:jc w:val="both"/>
        <w:rPr>
          <w:rFonts w:ascii="Arial Nova" w:hAnsi="Arial Nova" w:cs="Arial"/>
        </w:rPr>
      </w:pPr>
    </w:p>
    <w:p w14:paraId="5997F87F" w14:textId="77777777" w:rsidR="00EF5D4F" w:rsidRPr="00EF5D4F" w:rsidRDefault="00EF5D4F" w:rsidP="00EF5D4F">
      <w:pPr>
        <w:spacing w:after="0" w:line="360" w:lineRule="auto"/>
        <w:jc w:val="both"/>
        <w:rPr>
          <w:rFonts w:ascii="Arial Nova" w:hAnsi="Arial Nova" w:cs="Arial"/>
        </w:rPr>
      </w:pPr>
      <w:r w:rsidRPr="00EF5D4F">
        <w:rPr>
          <w:rFonts w:ascii="Arial Nova" w:hAnsi="Arial Nova" w:cs="Arial"/>
          <w:i/>
          <w:iCs/>
        </w:rPr>
        <w:t>- Tributos Diretos</w:t>
      </w:r>
      <w:r w:rsidRPr="00EF5D4F">
        <w:rPr>
          <w:rFonts w:ascii="Arial Nova" w:hAnsi="Arial Nova" w:cs="Arial"/>
        </w:rPr>
        <w:t xml:space="preserve">: aqueles em que entre o ‘fato gerador’ e a ‘obrigação tributária’ </w:t>
      </w:r>
      <w:r w:rsidRPr="00EF5D4F">
        <w:rPr>
          <w:rFonts w:ascii="Arial Nova" w:hAnsi="Arial Nova" w:cs="Arial"/>
          <w:u w:val="single"/>
        </w:rPr>
        <w:t>não</w:t>
      </w:r>
      <w:r w:rsidRPr="00EF5D4F">
        <w:rPr>
          <w:rFonts w:ascii="Arial Nova" w:hAnsi="Arial Nova" w:cs="Arial"/>
        </w:rPr>
        <w:t xml:space="preserve"> há a intercalação de sujeitos, de modo que aquele que pratica o fato gerador é quem tem a obrigação de pagar o tributo. Ex: IPTU e IPVA.</w:t>
      </w:r>
    </w:p>
    <w:p w14:paraId="3624FE9F" w14:textId="77777777" w:rsidR="00EF5D4F" w:rsidRPr="00EF5D4F" w:rsidRDefault="00EF5D4F" w:rsidP="00EF5D4F">
      <w:pPr>
        <w:spacing w:after="0" w:line="360" w:lineRule="auto"/>
        <w:jc w:val="both"/>
        <w:rPr>
          <w:rFonts w:ascii="Arial Nova" w:hAnsi="Arial Nova" w:cs="Arial"/>
        </w:rPr>
      </w:pPr>
      <w:r w:rsidRPr="00EF5D4F">
        <w:rPr>
          <w:rFonts w:ascii="Arial Nova" w:hAnsi="Arial Nova" w:cs="Arial"/>
          <w:i/>
          <w:iCs/>
        </w:rPr>
        <w:t>- Tributos Indiretos</w:t>
      </w:r>
      <w:r w:rsidRPr="00EF5D4F">
        <w:rPr>
          <w:rFonts w:ascii="Arial Nova" w:hAnsi="Arial Nova" w:cs="Arial"/>
        </w:rPr>
        <w:t xml:space="preserve">: aqueles em que entre o ‘fato gerador’ e a ‘obrigação tributária’ há a intercalação de sujeitos, de modo que há o repasse do encargo financeiro para o próximo sujeito da cadeia negocial. Exemplo: IPI e ICMS – o IPI e o ICMS seguem o </w:t>
      </w:r>
      <w:r w:rsidRPr="00EF5D4F">
        <w:rPr>
          <w:rFonts w:ascii="Arial Nova" w:hAnsi="Arial Nova" w:cs="Arial"/>
          <w:i/>
          <w:iCs/>
        </w:rPr>
        <w:t>princípio da seletividade</w:t>
      </w:r>
      <w:r w:rsidRPr="00EF5D4F">
        <w:rPr>
          <w:rFonts w:ascii="Arial Nova" w:hAnsi="Arial Nova" w:cs="Arial"/>
        </w:rPr>
        <w:t xml:space="preserve">, que informa que, quanto maior a essencialidade do bem, menor a tributação, e vice-versa. Existem dois sujeitos: o </w:t>
      </w:r>
      <w:r w:rsidRPr="00EF5D4F">
        <w:rPr>
          <w:rFonts w:ascii="Arial Nova" w:hAnsi="Arial Nova" w:cs="Arial"/>
          <w:i/>
          <w:iCs/>
        </w:rPr>
        <w:t>contribuinte de direito</w:t>
      </w:r>
      <w:r w:rsidRPr="00EF5D4F">
        <w:rPr>
          <w:rFonts w:ascii="Arial Nova" w:hAnsi="Arial Nova" w:cs="Arial"/>
        </w:rPr>
        <w:t xml:space="preserve"> (quem pratica o fato gerador) e o </w:t>
      </w:r>
      <w:r w:rsidRPr="00EF5D4F">
        <w:rPr>
          <w:rFonts w:ascii="Arial Nova" w:hAnsi="Arial Nova" w:cs="Arial"/>
          <w:i/>
          <w:iCs/>
        </w:rPr>
        <w:t>contribuinte de fato</w:t>
      </w:r>
      <w:r w:rsidRPr="00EF5D4F">
        <w:rPr>
          <w:rFonts w:ascii="Arial Nova" w:hAnsi="Arial Nova" w:cs="Arial"/>
        </w:rPr>
        <w:t xml:space="preserve"> (quem suporta o encargo financeiro).</w:t>
      </w:r>
    </w:p>
    <w:p w14:paraId="5B474E69" w14:textId="4BF5AEC2" w:rsidR="00EF5D4F" w:rsidRDefault="00EF5D4F" w:rsidP="00D11A0B">
      <w:pPr>
        <w:spacing w:after="0" w:line="360" w:lineRule="auto"/>
        <w:jc w:val="both"/>
        <w:rPr>
          <w:rFonts w:ascii="Arial Nova" w:hAnsi="Arial Nova" w:cs="Arial"/>
        </w:rPr>
      </w:pPr>
    </w:p>
    <w:p w14:paraId="77A6B08B" w14:textId="650C441E" w:rsidR="00A02512" w:rsidRPr="00EF5D4F" w:rsidRDefault="00A02512" w:rsidP="00A02512">
      <w:pPr>
        <w:spacing w:after="0" w:line="360" w:lineRule="auto"/>
        <w:jc w:val="both"/>
        <w:rPr>
          <w:rFonts w:ascii="Arial Nova" w:hAnsi="Arial Nova" w:cs="Arial"/>
        </w:rPr>
      </w:pPr>
      <w:r w:rsidRPr="00EF5D4F">
        <w:rPr>
          <w:rFonts w:ascii="Arial Nova" w:hAnsi="Arial Nova" w:cs="Arial"/>
        </w:rPr>
        <w:t xml:space="preserve">- Tributação </w:t>
      </w:r>
      <w:r>
        <w:rPr>
          <w:rFonts w:ascii="Arial Nova" w:hAnsi="Arial Nova" w:cs="Arial"/>
        </w:rPr>
        <w:t>Pessoal</w:t>
      </w:r>
      <w:r w:rsidRPr="00EF5D4F">
        <w:rPr>
          <w:rFonts w:ascii="Arial Nova" w:hAnsi="Arial Nova" w:cs="Arial"/>
        </w:rPr>
        <w:t xml:space="preserve">: tributação </w:t>
      </w:r>
      <w:r>
        <w:rPr>
          <w:rFonts w:ascii="Arial Nova" w:hAnsi="Arial Nova" w:cs="Arial"/>
        </w:rPr>
        <w:t xml:space="preserve">que leva em consideração os atributos do indivíduo (ex: IRPF); </w:t>
      </w:r>
    </w:p>
    <w:p w14:paraId="0DC38D93" w14:textId="271E7062" w:rsidR="00A02512" w:rsidRPr="00EF5D4F" w:rsidRDefault="00A02512" w:rsidP="00A02512">
      <w:pPr>
        <w:spacing w:after="0" w:line="360" w:lineRule="auto"/>
        <w:jc w:val="both"/>
        <w:rPr>
          <w:rFonts w:ascii="Arial Nova" w:hAnsi="Arial Nova" w:cs="Arial"/>
        </w:rPr>
      </w:pPr>
      <w:r w:rsidRPr="00EF5D4F">
        <w:rPr>
          <w:rFonts w:ascii="Arial Nova" w:hAnsi="Arial Nova" w:cs="Arial"/>
        </w:rPr>
        <w:lastRenderedPageBreak/>
        <w:t xml:space="preserve">- Tributação </w:t>
      </w:r>
      <w:r>
        <w:rPr>
          <w:rFonts w:ascii="Arial Nova" w:hAnsi="Arial Nova" w:cs="Arial"/>
        </w:rPr>
        <w:t>Real</w:t>
      </w:r>
      <w:r w:rsidRPr="00EF5D4F">
        <w:rPr>
          <w:rFonts w:ascii="Arial Nova" w:hAnsi="Arial Nova" w:cs="Arial"/>
        </w:rPr>
        <w:t xml:space="preserve">: tributação </w:t>
      </w:r>
      <w:r>
        <w:rPr>
          <w:rFonts w:ascii="Arial Nova" w:hAnsi="Arial Nova" w:cs="Arial"/>
        </w:rPr>
        <w:t xml:space="preserve">que leva em consideração os atributos da coisa                          (ex: IPVA, IPTU) </w:t>
      </w:r>
    </w:p>
    <w:p w14:paraId="2B3E1428" w14:textId="221B0530" w:rsidR="00A02512" w:rsidRDefault="00A02512" w:rsidP="00D11A0B">
      <w:pPr>
        <w:spacing w:after="0" w:line="360" w:lineRule="auto"/>
        <w:jc w:val="both"/>
        <w:rPr>
          <w:rFonts w:ascii="Arial Nova" w:hAnsi="Arial Nova" w:cs="Arial"/>
        </w:rPr>
      </w:pPr>
    </w:p>
    <w:p w14:paraId="6E661E22" w14:textId="77777777" w:rsidR="00A02512" w:rsidRPr="00513D56" w:rsidRDefault="00A02512" w:rsidP="00D11A0B">
      <w:pPr>
        <w:spacing w:after="0" w:line="360" w:lineRule="auto"/>
        <w:jc w:val="both"/>
        <w:rPr>
          <w:rFonts w:ascii="Arial Nova" w:hAnsi="Arial Nova" w:cs="Arial"/>
        </w:rPr>
      </w:pPr>
    </w:p>
    <w:p w14:paraId="23AC57DF" w14:textId="36120CEA" w:rsidR="0052300F" w:rsidRPr="00E47E41" w:rsidRDefault="008540A2" w:rsidP="00700DF7">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5</w:t>
      </w:r>
      <w:r w:rsidR="0052300F" w:rsidRPr="00E47E41">
        <w:rPr>
          <w:rFonts w:ascii="Arial Nova" w:hAnsi="Arial Nova" w:cs="Arial"/>
          <w:b/>
          <w:bCs/>
          <w:color w:val="BF8F00" w:themeColor="accent4" w:themeShade="BF"/>
        </w:rPr>
        <w:t>) Princípio do Não-Confisco (art. 150, IV, CF)</w:t>
      </w:r>
    </w:p>
    <w:p w14:paraId="24E603A1" w14:textId="05F1AD4B" w:rsidR="0052300F" w:rsidRPr="00513D56" w:rsidRDefault="0052300F" w:rsidP="00700DF7">
      <w:pPr>
        <w:spacing w:after="0" w:line="360" w:lineRule="auto"/>
        <w:jc w:val="both"/>
        <w:rPr>
          <w:rFonts w:ascii="Arial Nova" w:hAnsi="Arial Nova" w:cs="Arial"/>
        </w:rPr>
      </w:pPr>
      <w:r w:rsidRPr="00513D56">
        <w:rPr>
          <w:rFonts w:ascii="Arial Nova" w:hAnsi="Arial Nova" w:cs="Arial"/>
          <w:b/>
          <w:bCs/>
        </w:rPr>
        <w:t xml:space="preserve">A) Conceito: </w:t>
      </w:r>
      <w:r w:rsidRPr="00513D56">
        <w:rPr>
          <w:rFonts w:ascii="Arial Nova" w:hAnsi="Arial Nova" w:cs="Arial"/>
        </w:rPr>
        <w:t>Informa que não se pode cobrar tributo em patamar que inviabilize o direito de propriedade</w:t>
      </w:r>
      <w:r w:rsidR="00344D0D" w:rsidRPr="00513D56">
        <w:rPr>
          <w:rFonts w:ascii="Arial Nova" w:hAnsi="Arial Nova" w:cs="Arial"/>
        </w:rPr>
        <w:t xml:space="preserve"> (o tributo não pode ter efeito confiscatório).</w:t>
      </w:r>
    </w:p>
    <w:p w14:paraId="2391D929" w14:textId="06E62D70" w:rsidR="00344D0D" w:rsidRPr="00513D56" w:rsidRDefault="00344D0D" w:rsidP="00700DF7">
      <w:pPr>
        <w:spacing w:after="0" w:line="360" w:lineRule="auto"/>
        <w:ind w:left="708"/>
        <w:jc w:val="both"/>
        <w:rPr>
          <w:rFonts w:ascii="Arial Nova" w:hAnsi="Arial Nova" w:cs="Arial"/>
        </w:rPr>
      </w:pPr>
      <w:r w:rsidRPr="00513D56">
        <w:rPr>
          <w:rFonts w:ascii="Arial Nova" w:hAnsi="Arial Nova" w:cs="Arial"/>
        </w:rPr>
        <w:t xml:space="preserve">Nota 1: No Brasil, não existe conceito objetivo sobre o princípio do não-confisco (não existe uma alíquota ou valor específico). </w:t>
      </w:r>
      <w:r w:rsidRPr="00513D56">
        <w:rPr>
          <w:rFonts w:ascii="Arial Nova" w:hAnsi="Arial Nova" w:cs="Arial"/>
          <w:b/>
          <w:bCs/>
        </w:rPr>
        <w:t>Segundo o STF</w:t>
      </w:r>
      <w:r w:rsidRPr="00513D56">
        <w:rPr>
          <w:rFonts w:ascii="Arial Nova" w:hAnsi="Arial Nova" w:cs="Arial"/>
        </w:rPr>
        <w:t>, é preciso analisar o total da carga tributária exigida pela mesma autoridade de acordo com o contexto social à época.</w:t>
      </w:r>
    </w:p>
    <w:p w14:paraId="09519C60" w14:textId="1AE8C08E" w:rsidR="00344D0D" w:rsidRPr="00513D56" w:rsidRDefault="00344D0D" w:rsidP="00700DF7">
      <w:pPr>
        <w:spacing w:after="0" w:line="360" w:lineRule="auto"/>
        <w:jc w:val="both"/>
        <w:rPr>
          <w:rFonts w:ascii="Arial Nova" w:hAnsi="Arial Nova" w:cs="Arial"/>
        </w:rPr>
      </w:pPr>
    </w:p>
    <w:p w14:paraId="6E2FCB78" w14:textId="1D95F485" w:rsidR="00344D0D" w:rsidRPr="00513D56" w:rsidRDefault="00344D0D" w:rsidP="00700DF7">
      <w:pPr>
        <w:spacing w:after="0" w:line="360" w:lineRule="auto"/>
        <w:jc w:val="both"/>
        <w:rPr>
          <w:rFonts w:ascii="Arial Nova" w:hAnsi="Arial Nova" w:cs="Arial"/>
          <w:b/>
          <w:bCs/>
        </w:rPr>
      </w:pPr>
      <w:r w:rsidRPr="00513D56">
        <w:rPr>
          <w:rFonts w:ascii="Arial Nova" w:hAnsi="Arial Nova" w:cs="Arial"/>
          <w:b/>
          <w:bCs/>
        </w:rPr>
        <w:t>B) Multa</w:t>
      </w:r>
      <w:r w:rsidR="008540A2" w:rsidRPr="00513D56">
        <w:rPr>
          <w:rFonts w:ascii="Arial Nova" w:hAnsi="Arial Nova" w:cs="Arial"/>
          <w:b/>
          <w:bCs/>
        </w:rPr>
        <w:t xml:space="preserve"> Punitiva</w:t>
      </w:r>
      <w:r w:rsidRPr="00513D56">
        <w:rPr>
          <w:rFonts w:ascii="Arial Nova" w:hAnsi="Arial Nova" w:cs="Arial"/>
          <w:b/>
          <w:bCs/>
        </w:rPr>
        <w:t>:</w:t>
      </w:r>
      <w:r w:rsidRPr="00513D56">
        <w:rPr>
          <w:rFonts w:ascii="Arial Nova" w:hAnsi="Arial Nova" w:cs="Arial"/>
        </w:rPr>
        <w:t xml:space="preserve"> A multa também deve respeitar o princípio, ainda que a CF estabele</w:t>
      </w:r>
      <w:r w:rsidR="00101FCB" w:rsidRPr="00513D56">
        <w:rPr>
          <w:rFonts w:ascii="Arial Nova" w:hAnsi="Arial Nova" w:cs="Arial"/>
        </w:rPr>
        <w:t>ça</w:t>
      </w:r>
      <w:r w:rsidR="00130F6D" w:rsidRPr="00513D56">
        <w:rPr>
          <w:rFonts w:ascii="Arial Nova" w:hAnsi="Arial Nova" w:cs="Arial"/>
        </w:rPr>
        <w:t>, em sua redação, q</w:t>
      </w:r>
      <w:r w:rsidRPr="00513D56">
        <w:rPr>
          <w:rFonts w:ascii="Arial Nova" w:hAnsi="Arial Nova" w:cs="Arial"/>
        </w:rPr>
        <w:t xml:space="preserve">ue </w:t>
      </w:r>
      <w:r w:rsidR="00130F6D" w:rsidRPr="00513D56">
        <w:rPr>
          <w:rFonts w:ascii="Arial Nova" w:hAnsi="Arial Nova" w:cs="Arial"/>
        </w:rPr>
        <w:t>“</w:t>
      </w:r>
      <w:r w:rsidRPr="00513D56">
        <w:rPr>
          <w:rFonts w:ascii="Arial Nova" w:hAnsi="Arial Nova" w:cs="Arial"/>
        </w:rPr>
        <w:t>tributos</w:t>
      </w:r>
      <w:r w:rsidR="00130F6D" w:rsidRPr="00513D56">
        <w:rPr>
          <w:rFonts w:ascii="Arial Nova" w:hAnsi="Arial Nova" w:cs="Arial"/>
        </w:rPr>
        <w:t>”</w:t>
      </w:r>
      <w:r w:rsidRPr="00513D56">
        <w:rPr>
          <w:rFonts w:ascii="Arial Nova" w:hAnsi="Arial Nova" w:cs="Arial"/>
        </w:rPr>
        <w:t xml:space="preserve"> devem respeitá-lo. O </w:t>
      </w:r>
      <w:r w:rsidRPr="00513D56">
        <w:rPr>
          <w:rFonts w:ascii="Arial Nova" w:hAnsi="Arial Nova" w:cs="Arial"/>
          <w:b/>
          <w:bCs/>
        </w:rPr>
        <w:t>STF concluiu</w:t>
      </w:r>
      <w:r w:rsidRPr="00513D56">
        <w:rPr>
          <w:rFonts w:ascii="Arial Nova" w:hAnsi="Arial Nova" w:cs="Arial"/>
        </w:rPr>
        <w:t xml:space="preserve"> que </w:t>
      </w:r>
      <w:r w:rsidR="00BD1914" w:rsidRPr="00513D56">
        <w:rPr>
          <w:rFonts w:ascii="Arial Nova" w:hAnsi="Arial Nova" w:cs="Arial"/>
        </w:rPr>
        <w:t xml:space="preserve">                   </w:t>
      </w:r>
      <w:r w:rsidRPr="00513D56">
        <w:rPr>
          <w:rFonts w:ascii="Arial Nova" w:hAnsi="Arial Nova" w:cs="Arial"/>
        </w:rPr>
        <w:t xml:space="preserve">é considera com efeitos confiscatório a </w:t>
      </w:r>
      <w:r w:rsidRPr="00513D56">
        <w:rPr>
          <w:rFonts w:ascii="Arial Nova" w:hAnsi="Arial Nova" w:cs="Arial"/>
          <w:b/>
          <w:bCs/>
        </w:rPr>
        <w:t>multa</w:t>
      </w:r>
      <w:r w:rsidR="008540A2" w:rsidRPr="00513D56">
        <w:rPr>
          <w:rFonts w:ascii="Arial Nova" w:hAnsi="Arial Nova" w:cs="Arial"/>
          <w:b/>
          <w:bCs/>
        </w:rPr>
        <w:t xml:space="preserve"> punitiva</w:t>
      </w:r>
      <w:r w:rsidRPr="00513D56">
        <w:rPr>
          <w:rFonts w:ascii="Arial Nova" w:hAnsi="Arial Nova" w:cs="Arial"/>
          <w:b/>
          <w:bCs/>
        </w:rPr>
        <w:t xml:space="preserve"> que ultrapassar 100%</w:t>
      </w:r>
      <w:r w:rsidRPr="00513D56">
        <w:rPr>
          <w:rFonts w:ascii="Arial Nova" w:hAnsi="Arial Nova" w:cs="Arial"/>
        </w:rPr>
        <w:t xml:space="preserve"> do valor da obrigação </w:t>
      </w:r>
      <w:r w:rsidR="008540A2" w:rsidRPr="00513D56">
        <w:rPr>
          <w:rFonts w:ascii="Arial Nova" w:hAnsi="Arial Nova" w:cs="Arial"/>
        </w:rPr>
        <w:t xml:space="preserve">tributária </w:t>
      </w:r>
      <w:r w:rsidRPr="00513D56">
        <w:rPr>
          <w:rFonts w:ascii="Arial Nova" w:hAnsi="Arial Nova" w:cs="Arial"/>
        </w:rPr>
        <w:t>principal (</w:t>
      </w:r>
      <w:r w:rsidRPr="00513D56">
        <w:rPr>
          <w:rFonts w:ascii="Arial Nova" w:hAnsi="Arial Nova" w:cs="Arial"/>
          <w:b/>
          <w:bCs/>
        </w:rPr>
        <w:t>ADIN 2028</w:t>
      </w:r>
      <w:r w:rsidRPr="00513D56">
        <w:rPr>
          <w:rFonts w:ascii="Arial Nova" w:hAnsi="Arial Nova" w:cs="Arial"/>
        </w:rPr>
        <w:t>)</w:t>
      </w:r>
      <w:r w:rsidR="008540A2" w:rsidRPr="00513D56">
        <w:rPr>
          <w:rFonts w:ascii="Arial Nova" w:hAnsi="Arial Nova" w:cs="Arial"/>
        </w:rPr>
        <w:t xml:space="preserve"> e a </w:t>
      </w:r>
      <w:r w:rsidR="008540A2" w:rsidRPr="00513D56">
        <w:rPr>
          <w:rFonts w:ascii="Arial Nova" w:hAnsi="Arial Nova" w:cs="Arial"/>
          <w:b/>
          <w:bCs/>
        </w:rPr>
        <w:t xml:space="preserve">multa moratória que </w:t>
      </w:r>
      <w:r w:rsidR="00BD1914" w:rsidRPr="00513D56">
        <w:rPr>
          <w:rFonts w:ascii="Arial Nova" w:hAnsi="Arial Nova" w:cs="Arial"/>
          <w:b/>
          <w:bCs/>
        </w:rPr>
        <w:t xml:space="preserve">                    </w:t>
      </w:r>
      <w:r w:rsidR="008540A2" w:rsidRPr="00513D56">
        <w:rPr>
          <w:rFonts w:ascii="Arial Nova" w:hAnsi="Arial Nova" w:cs="Arial"/>
          <w:b/>
          <w:bCs/>
        </w:rPr>
        <w:t>ultrapassar 20%</w:t>
      </w:r>
      <w:r w:rsidR="008540A2" w:rsidRPr="00513D56">
        <w:rPr>
          <w:rFonts w:ascii="Arial Nova" w:hAnsi="Arial Nova" w:cs="Arial"/>
        </w:rPr>
        <w:t xml:space="preserve"> do valor da obrigação tributária principal (</w:t>
      </w:r>
      <w:r w:rsidR="008540A2" w:rsidRPr="00513D56">
        <w:rPr>
          <w:rFonts w:ascii="Arial Nova" w:hAnsi="Arial Nova" w:cs="Arial"/>
          <w:b/>
          <w:bCs/>
        </w:rPr>
        <w:t>AI 682983</w:t>
      </w:r>
      <w:r w:rsidR="008540A2" w:rsidRPr="00513D56">
        <w:rPr>
          <w:rFonts w:ascii="Arial Nova" w:hAnsi="Arial Nova" w:cs="Arial"/>
        </w:rPr>
        <w:t>).</w:t>
      </w:r>
    </w:p>
    <w:p w14:paraId="1A3B75BC" w14:textId="00A2BD89" w:rsidR="00344D0D" w:rsidRPr="00513D56" w:rsidRDefault="00344D0D" w:rsidP="00700DF7">
      <w:pPr>
        <w:spacing w:after="0" w:line="360" w:lineRule="auto"/>
        <w:jc w:val="both"/>
        <w:rPr>
          <w:rFonts w:ascii="Arial Nova" w:hAnsi="Arial Nova" w:cs="Arial"/>
        </w:rPr>
      </w:pPr>
    </w:p>
    <w:p w14:paraId="0C935E10" w14:textId="2A5EB8AD" w:rsidR="008540A2" w:rsidRPr="00513D56" w:rsidRDefault="008540A2" w:rsidP="008540A2">
      <w:pPr>
        <w:spacing w:after="0" w:line="360" w:lineRule="auto"/>
        <w:jc w:val="both"/>
        <w:rPr>
          <w:rFonts w:ascii="Arial Nova" w:hAnsi="Arial Nova" w:cs="Arial"/>
          <w:b/>
          <w:bCs/>
        </w:rPr>
      </w:pPr>
      <w:r w:rsidRPr="00513D56">
        <w:rPr>
          <w:rFonts w:ascii="Arial Nova" w:hAnsi="Arial Nova" w:cs="Arial"/>
          <w:b/>
          <w:bCs/>
        </w:rPr>
        <w:t>C) Art. 44, da lei n. 9.430:</w:t>
      </w:r>
      <w:r w:rsidRPr="00513D56">
        <w:rPr>
          <w:rFonts w:ascii="Arial Nova" w:hAnsi="Arial Nova" w:cs="Arial"/>
        </w:rPr>
        <w:t xml:space="preserve"> </w:t>
      </w:r>
      <w:r w:rsidR="00BD1914" w:rsidRPr="00513D56">
        <w:rPr>
          <w:rFonts w:ascii="Arial Nova" w:hAnsi="Arial Nova" w:cs="Arial"/>
        </w:rPr>
        <w:t>a constitucionalidade da disposição de dobra a multa de 75%, fazendo-a chegar a 150%, ainda é discutida no STF</w:t>
      </w:r>
      <w:r w:rsidR="009132F1" w:rsidRPr="00513D56">
        <w:rPr>
          <w:rFonts w:ascii="Arial Nova" w:hAnsi="Arial Nova" w:cs="Arial"/>
        </w:rPr>
        <w:t xml:space="preserve"> (Tema 863).</w:t>
      </w:r>
    </w:p>
    <w:p w14:paraId="513FC79C" w14:textId="77777777" w:rsidR="00D11A0B" w:rsidRPr="00513D56" w:rsidRDefault="00D11A0B" w:rsidP="00700DF7">
      <w:pPr>
        <w:spacing w:after="0" w:line="360" w:lineRule="auto"/>
        <w:jc w:val="both"/>
        <w:rPr>
          <w:rFonts w:ascii="Arial Nova" w:hAnsi="Arial Nova" w:cs="Arial"/>
        </w:rPr>
      </w:pPr>
    </w:p>
    <w:p w14:paraId="2B1D5BB1" w14:textId="0A584A16" w:rsidR="00CF11EC" w:rsidRPr="00FF7FF5" w:rsidRDefault="00054119" w:rsidP="00CF11EC">
      <w:pPr>
        <w:spacing w:after="0" w:line="360" w:lineRule="auto"/>
        <w:jc w:val="both"/>
        <w:rPr>
          <w:rFonts w:ascii="Arial Nova" w:hAnsi="Arial Nova" w:cs="Arial"/>
          <w:b/>
          <w:bCs/>
          <w:color w:val="BF8F00" w:themeColor="accent4" w:themeShade="BF"/>
        </w:rPr>
      </w:pPr>
      <w:r w:rsidRPr="00FF7FF5">
        <w:rPr>
          <w:rFonts w:ascii="Arial Nova" w:hAnsi="Arial Nova" w:cs="Arial"/>
          <w:b/>
          <w:bCs/>
          <w:color w:val="BF8F00" w:themeColor="accent4" w:themeShade="BF"/>
        </w:rPr>
        <w:t>6</w:t>
      </w:r>
      <w:r w:rsidR="00CF11EC" w:rsidRPr="00FF7FF5">
        <w:rPr>
          <w:rFonts w:ascii="Arial Nova" w:hAnsi="Arial Nova" w:cs="Arial"/>
          <w:b/>
          <w:bCs/>
          <w:color w:val="BF8F00" w:themeColor="accent4" w:themeShade="BF"/>
        </w:rPr>
        <w:t>) Princípio da Isonomia (art. 150, II, CF)</w:t>
      </w:r>
    </w:p>
    <w:p w14:paraId="20535046" w14:textId="77777777" w:rsidR="00CF11EC" w:rsidRPr="00513D56" w:rsidRDefault="00CF11EC" w:rsidP="00CF11EC">
      <w:pPr>
        <w:spacing w:after="0" w:line="360" w:lineRule="auto"/>
        <w:jc w:val="both"/>
        <w:rPr>
          <w:rFonts w:ascii="Arial Nova" w:hAnsi="Arial Nova" w:cs="Arial"/>
        </w:rPr>
      </w:pPr>
      <w:r w:rsidRPr="00513D56">
        <w:rPr>
          <w:rFonts w:ascii="Arial Nova" w:hAnsi="Arial Nova" w:cs="Arial"/>
        </w:rPr>
        <w:t>Informa que se deve tratar igualmente os iguais e desigualmente os desiguais na medida de suas desigualdades. Prevê ainda que é vedada a tributação de acordo com o cargo, profissão ou atividade do sujeito.</w:t>
      </w:r>
    </w:p>
    <w:p w14:paraId="373B3F08" w14:textId="192DA46F" w:rsidR="00CF11EC" w:rsidRPr="00513D56" w:rsidRDefault="00CF11EC" w:rsidP="00CF11EC">
      <w:pPr>
        <w:spacing w:after="0" w:line="360" w:lineRule="auto"/>
        <w:ind w:firstLine="708"/>
        <w:jc w:val="both"/>
        <w:rPr>
          <w:rFonts w:ascii="Arial Nova" w:hAnsi="Arial Nova" w:cs="Arial"/>
        </w:rPr>
      </w:pPr>
      <w:r w:rsidRPr="00513D56">
        <w:rPr>
          <w:rFonts w:ascii="Arial Nova" w:hAnsi="Arial Nova" w:cs="Arial"/>
        </w:rPr>
        <w:t>Exemplo</w:t>
      </w:r>
      <w:r w:rsidR="00D11A0B" w:rsidRPr="00513D56">
        <w:rPr>
          <w:rFonts w:ascii="Arial Nova" w:hAnsi="Arial Nova" w:cs="Arial"/>
        </w:rPr>
        <w:t xml:space="preserve"> 1</w:t>
      </w:r>
      <w:r w:rsidRPr="00513D56">
        <w:rPr>
          <w:rFonts w:ascii="Arial Nova" w:hAnsi="Arial Nova" w:cs="Arial"/>
        </w:rPr>
        <w:t>: não se pode prever que o servidor público é isento de tributos.</w:t>
      </w:r>
    </w:p>
    <w:p w14:paraId="4B1A947C" w14:textId="26158436" w:rsidR="00D11A0B" w:rsidRPr="00513D56" w:rsidRDefault="00D11A0B" w:rsidP="00D11A0B">
      <w:pPr>
        <w:spacing w:after="0" w:line="360" w:lineRule="auto"/>
        <w:ind w:firstLine="708"/>
        <w:jc w:val="both"/>
        <w:rPr>
          <w:rFonts w:ascii="Arial Nova" w:hAnsi="Arial Nova" w:cs="Arial"/>
        </w:rPr>
      </w:pPr>
      <w:r w:rsidRPr="00513D56">
        <w:rPr>
          <w:rFonts w:ascii="Arial Nova" w:hAnsi="Arial Nova" w:cs="Arial"/>
        </w:rPr>
        <w:t xml:space="preserve">Exemplo 2: o SIMPLES é concretização do </w:t>
      </w:r>
      <w:r w:rsidRPr="00513D56">
        <w:rPr>
          <w:rFonts w:ascii="Arial Nova" w:hAnsi="Arial Nova" w:cs="Arial"/>
          <w:i/>
          <w:iCs/>
        </w:rPr>
        <w:t>princípio da isonomia</w:t>
      </w:r>
      <w:r w:rsidRPr="00513D56">
        <w:rPr>
          <w:rFonts w:ascii="Arial Nova" w:hAnsi="Arial Nova" w:cs="Arial"/>
        </w:rPr>
        <w:t>.</w:t>
      </w:r>
    </w:p>
    <w:p w14:paraId="5443E0F9" w14:textId="77777777" w:rsidR="00D11A0B" w:rsidRPr="00513D56" w:rsidRDefault="00D11A0B" w:rsidP="00CF11EC">
      <w:pPr>
        <w:spacing w:after="0" w:line="360" w:lineRule="auto"/>
        <w:ind w:firstLine="708"/>
        <w:jc w:val="both"/>
        <w:rPr>
          <w:rFonts w:ascii="Arial Nova" w:hAnsi="Arial Nova" w:cs="Arial"/>
        </w:rPr>
      </w:pPr>
    </w:p>
    <w:p w14:paraId="7A4F1CFB" w14:textId="77777777" w:rsidR="00D11A0B" w:rsidRPr="00513D56" w:rsidRDefault="00D11A0B" w:rsidP="00700DF7">
      <w:pPr>
        <w:spacing w:after="0" w:line="360" w:lineRule="auto"/>
        <w:jc w:val="both"/>
        <w:rPr>
          <w:rFonts w:ascii="Arial Nova" w:hAnsi="Arial Nova" w:cs="Arial"/>
        </w:rPr>
      </w:pPr>
    </w:p>
    <w:p w14:paraId="081CE6D2" w14:textId="26BD4DA6" w:rsidR="00A60EF3" w:rsidRPr="00E47E41" w:rsidRDefault="00A60EF3" w:rsidP="00700DF7">
      <w:pPr>
        <w:spacing w:after="0" w:line="360" w:lineRule="auto"/>
        <w:jc w:val="both"/>
        <w:rPr>
          <w:rFonts w:ascii="Arial Nova" w:hAnsi="Arial Nova" w:cs="Arial"/>
          <w:b/>
          <w:bCs/>
          <w:color w:val="BF8F00" w:themeColor="accent4" w:themeShade="BF"/>
        </w:rPr>
      </w:pPr>
      <w:r w:rsidRPr="00E47E41">
        <w:rPr>
          <w:rFonts w:ascii="Arial Nova" w:hAnsi="Arial Nova" w:cs="Arial"/>
          <w:b/>
          <w:bCs/>
          <w:color w:val="BF8F00" w:themeColor="accent4" w:themeShade="BF"/>
        </w:rPr>
        <w:t>8) Outros Princípios Importantes</w:t>
      </w:r>
    </w:p>
    <w:p w14:paraId="4A99C4BA" w14:textId="1F1DB1E2" w:rsidR="00A60EF3" w:rsidRPr="00E47E41" w:rsidRDefault="00A60EF3" w:rsidP="00700DF7">
      <w:pPr>
        <w:spacing w:after="0" w:line="360" w:lineRule="auto"/>
        <w:jc w:val="both"/>
        <w:rPr>
          <w:rFonts w:ascii="Arial Nova" w:hAnsi="Arial Nova" w:cs="Arial"/>
        </w:rPr>
      </w:pPr>
      <w:r w:rsidRPr="00E47E41">
        <w:rPr>
          <w:rFonts w:ascii="Arial Nova" w:hAnsi="Arial Nova" w:cs="Arial"/>
          <w:b/>
          <w:bCs/>
        </w:rPr>
        <w:t>A) Liberdade de Tráfego (art. 150, V, CF)</w:t>
      </w:r>
      <w:r w:rsidRPr="00E47E41">
        <w:rPr>
          <w:rFonts w:ascii="Arial Nova" w:hAnsi="Arial Nova" w:cs="Arial"/>
        </w:rPr>
        <w:t>: informa que é vedado aos entes federativos instituir tributos de modo a in</w:t>
      </w:r>
      <w:r w:rsidR="00DF269F" w:rsidRPr="00E47E41">
        <w:rPr>
          <w:rFonts w:ascii="Arial Nova" w:hAnsi="Arial Nova" w:cs="Arial"/>
        </w:rPr>
        <w:t xml:space="preserve">viabilizar o direito de ir e vir dos </w:t>
      </w:r>
      <w:r w:rsidR="008A05C3">
        <w:rPr>
          <w:rFonts w:ascii="Arial Nova" w:hAnsi="Arial Nova" w:cs="Arial"/>
        </w:rPr>
        <w:t>indivíduos</w:t>
      </w:r>
      <w:r w:rsidR="00DF269F" w:rsidRPr="00E47E41">
        <w:rPr>
          <w:rFonts w:ascii="Arial Nova" w:hAnsi="Arial Nova" w:cs="Arial"/>
        </w:rPr>
        <w:t>.</w:t>
      </w:r>
    </w:p>
    <w:p w14:paraId="1BE2C66D" w14:textId="683FEA73" w:rsidR="00DF269F" w:rsidRPr="00E47E41" w:rsidRDefault="00DF269F" w:rsidP="00700DF7">
      <w:pPr>
        <w:spacing w:after="0" w:line="360" w:lineRule="auto"/>
        <w:ind w:left="705"/>
        <w:jc w:val="both"/>
        <w:rPr>
          <w:rFonts w:ascii="Arial Nova" w:hAnsi="Arial Nova" w:cs="Arial"/>
        </w:rPr>
      </w:pPr>
      <w:r w:rsidRPr="00E47E41">
        <w:rPr>
          <w:rFonts w:ascii="Arial Nova" w:hAnsi="Arial Nova" w:cs="Arial"/>
        </w:rPr>
        <w:t>Nota: O STF entende que pedágio não é tributo (</w:t>
      </w:r>
      <w:r w:rsidRPr="00E47E41">
        <w:rPr>
          <w:rFonts w:ascii="Arial Nova" w:hAnsi="Arial Nova" w:cs="Arial"/>
          <w:b/>
          <w:bCs/>
        </w:rPr>
        <w:t>ADI 800</w:t>
      </w:r>
      <w:r w:rsidRPr="00E47E41">
        <w:rPr>
          <w:rFonts w:ascii="Arial Nova" w:hAnsi="Arial Nova" w:cs="Arial"/>
        </w:rPr>
        <w:t>). Pedágio é considerado preço público. Logo, é permitida a cobrança de ‘pedágio’ quando a estrada é mantida pelo Ente Público.</w:t>
      </w:r>
    </w:p>
    <w:p w14:paraId="71A86B3F" w14:textId="781EEB21" w:rsidR="00DF269F" w:rsidRPr="00E47E41" w:rsidRDefault="00DF269F" w:rsidP="00700DF7">
      <w:pPr>
        <w:spacing w:after="0" w:line="360" w:lineRule="auto"/>
        <w:jc w:val="both"/>
        <w:rPr>
          <w:rFonts w:ascii="Arial Nova" w:hAnsi="Arial Nova" w:cs="Arial"/>
        </w:rPr>
      </w:pPr>
    </w:p>
    <w:p w14:paraId="35B335C3" w14:textId="513DF847" w:rsidR="00054119" w:rsidRPr="00E47E41" w:rsidRDefault="00054119" w:rsidP="00054119">
      <w:pPr>
        <w:spacing w:after="0" w:line="360" w:lineRule="auto"/>
        <w:jc w:val="both"/>
        <w:rPr>
          <w:rFonts w:ascii="Arial Nova" w:hAnsi="Arial Nova" w:cs="Arial"/>
        </w:rPr>
      </w:pPr>
      <w:r w:rsidRPr="00E47E41">
        <w:rPr>
          <w:rFonts w:ascii="Arial Nova" w:hAnsi="Arial Nova" w:cs="Arial"/>
          <w:b/>
          <w:bCs/>
        </w:rPr>
        <w:t xml:space="preserve">B) Uniformidade Geográfica (art. 151, I, CF): </w:t>
      </w:r>
      <w:r w:rsidRPr="00E47E41">
        <w:rPr>
          <w:rFonts w:ascii="Arial Nova" w:hAnsi="Arial Nova" w:cs="Arial"/>
        </w:rPr>
        <w:t>Informa que é vedado à União estabelecer tratamento diferenciado entre os entes federativos, salvo a concessão de incentivos fiscais.</w:t>
      </w:r>
    </w:p>
    <w:p w14:paraId="75EAD84E" w14:textId="27CEF3C5" w:rsidR="00054119" w:rsidRPr="00E47E41" w:rsidRDefault="00054119" w:rsidP="00F814B9">
      <w:pPr>
        <w:spacing w:after="0" w:line="360" w:lineRule="auto"/>
        <w:ind w:left="708"/>
        <w:jc w:val="both"/>
        <w:rPr>
          <w:rFonts w:ascii="Arial Nova" w:hAnsi="Arial Nova" w:cs="Arial"/>
          <w:b/>
          <w:bCs/>
        </w:rPr>
      </w:pPr>
      <w:r w:rsidRPr="00E47E41">
        <w:rPr>
          <w:rFonts w:ascii="Arial Nova" w:hAnsi="Arial Nova" w:cs="Arial"/>
        </w:rPr>
        <w:t>Exemplo: a UNIÃO não pode estabelecer alíquotas diferentes de IPI em diferentes estados.</w:t>
      </w:r>
    </w:p>
    <w:p w14:paraId="6E4CACF8" w14:textId="77777777" w:rsidR="00054119" w:rsidRPr="00E47E41" w:rsidRDefault="00054119" w:rsidP="00700DF7">
      <w:pPr>
        <w:spacing w:after="0" w:line="360" w:lineRule="auto"/>
        <w:jc w:val="both"/>
        <w:rPr>
          <w:rFonts w:ascii="Arial Nova" w:hAnsi="Arial Nova" w:cs="Arial"/>
        </w:rPr>
      </w:pPr>
    </w:p>
    <w:p w14:paraId="2F64452D" w14:textId="0193D6CA" w:rsidR="00DF269F" w:rsidRPr="008A05C3" w:rsidRDefault="00054119" w:rsidP="00700DF7">
      <w:pPr>
        <w:spacing w:after="0" w:line="360" w:lineRule="auto"/>
        <w:jc w:val="both"/>
        <w:rPr>
          <w:rFonts w:ascii="Arial Nova" w:hAnsi="Arial Nova" w:cs="Arial"/>
        </w:rPr>
      </w:pPr>
      <w:r w:rsidRPr="00E47E41">
        <w:rPr>
          <w:rFonts w:ascii="Arial Nova" w:hAnsi="Arial Nova" w:cs="Arial"/>
          <w:b/>
          <w:bCs/>
        </w:rPr>
        <w:t>C</w:t>
      </w:r>
      <w:r w:rsidR="00DF269F" w:rsidRPr="00E47E41">
        <w:rPr>
          <w:rFonts w:ascii="Arial Nova" w:hAnsi="Arial Nova" w:cs="Arial"/>
          <w:b/>
          <w:bCs/>
        </w:rPr>
        <w:t>) Vedação à isenção heterônima (art. 151, III, CF):</w:t>
      </w:r>
      <w:r w:rsidR="00DF269F" w:rsidRPr="00E47E41">
        <w:rPr>
          <w:rFonts w:ascii="Arial Nova" w:hAnsi="Arial Nova" w:cs="Arial"/>
        </w:rPr>
        <w:t xml:space="preserve"> informa </w:t>
      </w:r>
      <w:r w:rsidR="008A05C3">
        <w:rPr>
          <w:rFonts w:ascii="Arial Nova" w:hAnsi="Arial Nova" w:cs="Arial"/>
        </w:rPr>
        <w:t>apenas a pessoa que detém a competência tributária pode isentar. É dizer:</w:t>
      </w:r>
      <w:r w:rsidR="00DF269F" w:rsidRPr="00E47E41">
        <w:rPr>
          <w:rFonts w:ascii="Arial Nova" w:hAnsi="Arial Nova" w:cs="Arial"/>
        </w:rPr>
        <w:t xml:space="preserve"> </w:t>
      </w:r>
      <w:r w:rsidR="00421270">
        <w:rPr>
          <w:rFonts w:ascii="Arial Nova" w:hAnsi="Arial Nova" w:cs="Arial"/>
        </w:rPr>
        <w:t>“</w:t>
      </w:r>
      <w:r w:rsidR="00DF269F" w:rsidRPr="008A05C3">
        <w:rPr>
          <w:rFonts w:ascii="Arial Nova" w:hAnsi="Arial Nova" w:cs="Arial"/>
          <w:i/>
          <w:iCs/>
        </w:rPr>
        <w:t xml:space="preserve">só pode isentar o ente </w:t>
      </w:r>
      <w:r w:rsidR="00421270" w:rsidRPr="008A05C3">
        <w:rPr>
          <w:rFonts w:ascii="Arial Nova" w:hAnsi="Arial Nova" w:cs="Arial"/>
          <w:i/>
          <w:iCs/>
        </w:rPr>
        <w:t xml:space="preserve">federativo </w:t>
      </w:r>
      <w:r w:rsidR="00DF269F" w:rsidRPr="008A05C3">
        <w:rPr>
          <w:rFonts w:ascii="Arial Nova" w:hAnsi="Arial Nova" w:cs="Arial"/>
          <w:i/>
          <w:iCs/>
        </w:rPr>
        <w:t>competente para tributar</w:t>
      </w:r>
      <w:r w:rsidR="00421270" w:rsidRPr="008A05C3">
        <w:rPr>
          <w:rFonts w:ascii="Arial Nova" w:hAnsi="Arial Nova" w:cs="Arial"/>
          <w:i/>
          <w:iCs/>
        </w:rPr>
        <w:t>”</w:t>
      </w:r>
      <w:r w:rsidR="00DF269F" w:rsidRPr="008A05C3">
        <w:rPr>
          <w:rFonts w:ascii="Arial Nova" w:hAnsi="Arial Nova" w:cs="Arial"/>
          <w:i/>
          <w:iCs/>
        </w:rPr>
        <w:t>.</w:t>
      </w:r>
    </w:p>
    <w:p w14:paraId="63900BB7" w14:textId="5CDF4813" w:rsidR="00DF269F" w:rsidRPr="00E47E41" w:rsidRDefault="00DF269F" w:rsidP="00421270">
      <w:pPr>
        <w:spacing w:after="0" w:line="360" w:lineRule="auto"/>
        <w:ind w:left="705"/>
        <w:jc w:val="both"/>
        <w:rPr>
          <w:rFonts w:ascii="Arial Nova" w:hAnsi="Arial Nova" w:cs="Arial"/>
        </w:rPr>
      </w:pPr>
      <w:r w:rsidRPr="00E47E41">
        <w:rPr>
          <w:rFonts w:ascii="Arial Nova" w:hAnsi="Arial Nova" w:cs="Arial"/>
        </w:rPr>
        <w:t>Exemplo: União não pode isentar tributos</w:t>
      </w:r>
      <w:r w:rsidR="00421270">
        <w:rPr>
          <w:rFonts w:ascii="Arial Nova" w:hAnsi="Arial Nova" w:cs="Arial"/>
        </w:rPr>
        <w:t xml:space="preserve"> de competência dos Estados </w:t>
      </w:r>
      <w:r w:rsidRPr="00E47E41">
        <w:rPr>
          <w:rFonts w:ascii="Arial Nova" w:hAnsi="Arial Nova" w:cs="Arial"/>
        </w:rPr>
        <w:t>e Mun</w:t>
      </w:r>
      <w:r w:rsidR="00421270">
        <w:rPr>
          <w:rFonts w:ascii="Arial Nova" w:hAnsi="Arial Nova" w:cs="Arial"/>
        </w:rPr>
        <w:t>í</w:t>
      </w:r>
      <w:r w:rsidRPr="00E47E41">
        <w:rPr>
          <w:rFonts w:ascii="Arial Nova" w:hAnsi="Arial Nova" w:cs="Arial"/>
        </w:rPr>
        <w:t>cip</w:t>
      </w:r>
      <w:r w:rsidR="00421270">
        <w:rPr>
          <w:rFonts w:ascii="Arial Nova" w:hAnsi="Arial Nova" w:cs="Arial"/>
        </w:rPr>
        <w:t>ios</w:t>
      </w:r>
      <w:r w:rsidRPr="00E47E41">
        <w:rPr>
          <w:rFonts w:ascii="Arial Nova" w:hAnsi="Arial Nova" w:cs="Arial"/>
        </w:rPr>
        <w:t>.</w:t>
      </w:r>
    </w:p>
    <w:p w14:paraId="7D50EF9E" w14:textId="1E1810C3" w:rsidR="00DF269F" w:rsidRDefault="00DF269F" w:rsidP="00700DF7">
      <w:pPr>
        <w:spacing w:after="0" w:line="360" w:lineRule="auto"/>
        <w:ind w:left="708"/>
        <w:jc w:val="both"/>
        <w:rPr>
          <w:rFonts w:ascii="Arial Nova" w:hAnsi="Arial Nova" w:cs="Arial"/>
        </w:rPr>
      </w:pPr>
      <w:r w:rsidRPr="00E47E41">
        <w:rPr>
          <w:rFonts w:ascii="Arial Nova" w:hAnsi="Arial Nova" w:cs="Arial"/>
        </w:rPr>
        <w:t>Exceção</w:t>
      </w:r>
      <w:r w:rsidR="004316EE">
        <w:rPr>
          <w:rFonts w:ascii="Arial Nova" w:hAnsi="Arial Nova" w:cs="Arial"/>
        </w:rPr>
        <w:t xml:space="preserve"> 1</w:t>
      </w:r>
      <w:r w:rsidRPr="00E47E41">
        <w:rPr>
          <w:rFonts w:ascii="Arial Nova" w:hAnsi="Arial Nova" w:cs="Arial"/>
        </w:rPr>
        <w:t>: cabe a União, por meio de LC, trazer isenção de ISS de serviço destinado ao exterior (</w:t>
      </w:r>
      <w:r w:rsidRPr="008A05C3">
        <w:rPr>
          <w:rFonts w:ascii="Arial Nova" w:hAnsi="Arial Nova" w:cs="Arial"/>
          <w:b/>
          <w:bCs/>
        </w:rPr>
        <w:t>art. 156, §3º, II e III, CF</w:t>
      </w:r>
      <w:r w:rsidRPr="00E47E41">
        <w:rPr>
          <w:rFonts w:ascii="Arial Nova" w:hAnsi="Arial Nova" w:cs="Arial"/>
        </w:rPr>
        <w:t>)</w:t>
      </w:r>
      <w:r w:rsidR="004316EE">
        <w:rPr>
          <w:rFonts w:ascii="Arial Nova" w:hAnsi="Arial Nova" w:cs="Arial"/>
        </w:rPr>
        <w:t xml:space="preserve">. O </w:t>
      </w:r>
      <w:r w:rsidR="004316EE" w:rsidRPr="004316EE">
        <w:rPr>
          <w:rFonts w:ascii="Arial Nova" w:hAnsi="Arial Nova" w:cs="Arial"/>
          <w:b/>
          <w:bCs/>
        </w:rPr>
        <w:t xml:space="preserve">art. 2º, LC 116 </w:t>
      </w:r>
      <w:r w:rsidR="004316EE">
        <w:rPr>
          <w:rFonts w:ascii="Arial Nova" w:hAnsi="Arial Nova" w:cs="Arial"/>
        </w:rPr>
        <w:t>traz essa isenção.</w:t>
      </w:r>
    </w:p>
    <w:p w14:paraId="6ADCF0AE" w14:textId="316738DA" w:rsidR="004316EE" w:rsidRPr="00E47E41" w:rsidRDefault="004316EE" w:rsidP="004316EE">
      <w:pPr>
        <w:spacing w:after="0" w:line="360" w:lineRule="auto"/>
        <w:ind w:left="708"/>
        <w:jc w:val="both"/>
        <w:rPr>
          <w:rFonts w:ascii="Arial Nova" w:hAnsi="Arial Nova" w:cs="Arial"/>
        </w:rPr>
      </w:pPr>
      <w:r w:rsidRPr="00E47E41">
        <w:rPr>
          <w:rFonts w:ascii="Arial Nova" w:hAnsi="Arial Nova" w:cs="Arial"/>
        </w:rPr>
        <w:t>Exceção</w:t>
      </w:r>
      <w:r>
        <w:rPr>
          <w:rFonts w:ascii="Arial Nova" w:hAnsi="Arial Nova" w:cs="Arial"/>
        </w:rPr>
        <w:t xml:space="preserve"> 2</w:t>
      </w:r>
      <w:r w:rsidRPr="00E47E41">
        <w:rPr>
          <w:rFonts w:ascii="Arial Nova" w:hAnsi="Arial Nova" w:cs="Arial"/>
        </w:rPr>
        <w:t>:</w:t>
      </w:r>
      <w:r>
        <w:rPr>
          <w:rFonts w:ascii="Arial Nova" w:hAnsi="Arial Nova" w:cs="Arial"/>
        </w:rPr>
        <w:t xml:space="preserve"> o </w:t>
      </w:r>
      <w:r w:rsidRPr="004316EE">
        <w:rPr>
          <w:rFonts w:ascii="Arial Nova" w:hAnsi="Arial Nova" w:cs="Arial"/>
          <w:b/>
          <w:bCs/>
        </w:rPr>
        <w:t xml:space="preserve">STF </w:t>
      </w:r>
      <w:r>
        <w:rPr>
          <w:rFonts w:ascii="Arial Nova" w:hAnsi="Arial Nova" w:cs="Arial"/>
          <w:b/>
          <w:bCs/>
        </w:rPr>
        <w:t xml:space="preserve">(RE 229046) </w:t>
      </w:r>
      <w:r w:rsidRPr="004316EE">
        <w:rPr>
          <w:rFonts w:ascii="Arial Nova" w:hAnsi="Arial Nova" w:cs="Arial"/>
        </w:rPr>
        <w:t>entende</w:t>
      </w:r>
      <w:r>
        <w:rPr>
          <w:rFonts w:ascii="Arial Nova" w:hAnsi="Arial Nova" w:cs="Arial"/>
        </w:rPr>
        <w:t xml:space="preserve"> que o </w:t>
      </w:r>
      <w:r w:rsidRPr="004316EE">
        <w:rPr>
          <w:rFonts w:ascii="Arial Nova" w:hAnsi="Arial Nova" w:cs="Arial"/>
          <w:b/>
          <w:bCs/>
        </w:rPr>
        <w:t>tratado internacional</w:t>
      </w:r>
      <w:r>
        <w:rPr>
          <w:rFonts w:ascii="Arial Nova" w:hAnsi="Arial Nova" w:cs="Arial"/>
        </w:rPr>
        <w:t xml:space="preserve"> pode estabelecer isenção de tributos estaduais, municipais e distritais, ainda que ele seja assinado pelo Presidente. Isso </w:t>
      </w:r>
      <w:r w:rsidR="00711745">
        <w:rPr>
          <w:rFonts w:ascii="Arial Nova" w:hAnsi="Arial Nova" w:cs="Arial"/>
        </w:rPr>
        <w:t xml:space="preserve">sob dois fundamentos. Primeiro, porque o </w:t>
      </w:r>
      <w:r>
        <w:rPr>
          <w:rFonts w:ascii="Arial Nova" w:hAnsi="Arial Nova" w:cs="Arial"/>
        </w:rPr>
        <w:t xml:space="preserve">art. </w:t>
      </w:r>
      <w:r w:rsidR="00711745">
        <w:rPr>
          <w:rFonts w:ascii="Arial Nova" w:hAnsi="Arial Nova" w:cs="Arial"/>
        </w:rPr>
        <w:t xml:space="preserve">153, III, CF é aplicado em âmbito nacional apenas. Segundo,                         porque o presidente assina tratado como </w:t>
      </w:r>
      <w:r w:rsidR="00711745" w:rsidRPr="00711745">
        <w:rPr>
          <w:rFonts w:ascii="Arial Nova" w:hAnsi="Arial Nova" w:cs="Arial"/>
          <w:i/>
          <w:iCs/>
        </w:rPr>
        <w:t>Chefe de Estado</w:t>
      </w:r>
      <w:r w:rsidR="00711745">
        <w:rPr>
          <w:rFonts w:ascii="Arial Nova" w:hAnsi="Arial Nova" w:cs="Arial"/>
        </w:rPr>
        <w:t xml:space="preserve">, e não como </w:t>
      </w:r>
      <w:r w:rsidR="00711745" w:rsidRPr="00711745">
        <w:rPr>
          <w:rFonts w:ascii="Arial Nova" w:hAnsi="Arial Nova" w:cs="Arial"/>
          <w:i/>
          <w:iCs/>
        </w:rPr>
        <w:t>Chefe de Governo.</w:t>
      </w:r>
    </w:p>
    <w:p w14:paraId="1C47B8DF" w14:textId="77777777" w:rsidR="004316EE" w:rsidRPr="00E47E41" w:rsidRDefault="004316EE" w:rsidP="00700DF7">
      <w:pPr>
        <w:spacing w:after="0" w:line="360" w:lineRule="auto"/>
        <w:ind w:left="708"/>
        <w:jc w:val="both"/>
        <w:rPr>
          <w:rFonts w:ascii="Arial Nova" w:hAnsi="Arial Nova" w:cs="Arial"/>
        </w:rPr>
      </w:pPr>
    </w:p>
    <w:p w14:paraId="4E9E393D" w14:textId="505EE850" w:rsidR="00DF269F" w:rsidRPr="00E47E41" w:rsidRDefault="00054119" w:rsidP="00700DF7">
      <w:pPr>
        <w:spacing w:after="0" w:line="360" w:lineRule="auto"/>
        <w:jc w:val="both"/>
        <w:rPr>
          <w:rFonts w:ascii="Arial Nova" w:hAnsi="Arial Nova" w:cs="Arial"/>
        </w:rPr>
      </w:pPr>
      <w:r w:rsidRPr="00E47E41">
        <w:rPr>
          <w:rFonts w:ascii="Arial Nova" w:hAnsi="Arial Nova" w:cs="Arial"/>
          <w:b/>
          <w:bCs/>
        </w:rPr>
        <w:t>D</w:t>
      </w:r>
      <w:r w:rsidR="00DF269F" w:rsidRPr="00E47E41">
        <w:rPr>
          <w:rFonts w:ascii="Arial Nova" w:hAnsi="Arial Nova" w:cs="Arial"/>
          <w:b/>
          <w:bCs/>
        </w:rPr>
        <w:t xml:space="preserve">) Vedação à </w:t>
      </w:r>
      <w:r w:rsidR="00711745">
        <w:rPr>
          <w:rFonts w:ascii="Arial Nova" w:hAnsi="Arial Nova" w:cs="Arial"/>
          <w:b/>
          <w:bCs/>
        </w:rPr>
        <w:t xml:space="preserve">Discriminação por Origem e Destino </w:t>
      </w:r>
      <w:r w:rsidR="00DF269F" w:rsidRPr="00E47E41">
        <w:rPr>
          <w:rFonts w:ascii="Arial Nova" w:hAnsi="Arial Nova" w:cs="Arial"/>
          <w:b/>
          <w:bCs/>
        </w:rPr>
        <w:t>(art. 152, CF)</w:t>
      </w:r>
      <w:r w:rsidR="00DF269F" w:rsidRPr="00E47E41">
        <w:rPr>
          <w:rFonts w:ascii="Arial Nova" w:hAnsi="Arial Nova" w:cs="Arial"/>
        </w:rPr>
        <w:t xml:space="preserve">: informa que é vedado aos Estados, ao Distrito Federal e aos Municípios estabelecer </w:t>
      </w:r>
      <w:r w:rsidR="00711745">
        <w:rPr>
          <w:rFonts w:ascii="Arial Nova" w:hAnsi="Arial Nova" w:cs="Arial"/>
        </w:rPr>
        <w:t xml:space="preserve">tributação diferenciada para </w:t>
      </w:r>
      <w:r w:rsidR="00DF269F" w:rsidRPr="00E47E41">
        <w:rPr>
          <w:rFonts w:ascii="Arial Nova" w:hAnsi="Arial Nova" w:cs="Arial"/>
        </w:rPr>
        <w:t xml:space="preserve">bens e serviços de qualquer natureza em razão de sua </w:t>
      </w:r>
      <w:r w:rsidR="004907CF" w:rsidRPr="004907CF">
        <w:rPr>
          <w:rFonts w:ascii="Arial Nova" w:hAnsi="Arial Nova" w:cs="Arial"/>
          <w:u w:val="single"/>
        </w:rPr>
        <w:t>origem</w:t>
      </w:r>
      <w:r w:rsidR="004907CF">
        <w:rPr>
          <w:rFonts w:ascii="Arial Nova" w:hAnsi="Arial Nova" w:cs="Arial"/>
        </w:rPr>
        <w:t xml:space="preserve"> </w:t>
      </w:r>
      <w:r w:rsidR="004907CF" w:rsidRPr="004907CF">
        <w:rPr>
          <w:rFonts w:ascii="Arial Nova" w:hAnsi="Arial Nova" w:cs="Arial"/>
        </w:rPr>
        <w:t>(</w:t>
      </w:r>
      <w:r w:rsidR="00DF269F" w:rsidRPr="004907CF">
        <w:rPr>
          <w:rFonts w:ascii="Arial Nova" w:hAnsi="Arial Nova" w:cs="Arial"/>
        </w:rPr>
        <w:t>procedência</w:t>
      </w:r>
      <w:r w:rsidR="004907CF" w:rsidRPr="004907CF">
        <w:rPr>
          <w:rFonts w:ascii="Arial Nova" w:hAnsi="Arial Nova" w:cs="Arial"/>
        </w:rPr>
        <w:t>)</w:t>
      </w:r>
      <w:r w:rsidR="00DF269F" w:rsidRPr="00E47E41">
        <w:rPr>
          <w:rFonts w:ascii="Arial Nova" w:hAnsi="Arial Nova" w:cs="Arial"/>
        </w:rPr>
        <w:t xml:space="preserve"> ou </w:t>
      </w:r>
      <w:r w:rsidR="00DF269F" w:rsidRPr="00E47E41">
        <w:rPr>
          <w:rFonts w:ascii="Arial Nova" w:hAnsi="Arial Nova" w:cs="Arial"/>
          <w:u w:val="single"/>
        </w:rPr>
        <w:t>destino</w:t>
      </w:r>
      <w:r w:rsidR="00DF269F" w:rsidRPr="00E47E41">
        <w:rPr>
          <w:rFonts w:ascii="Arial Nova" w:hAnsi="Arial Nova" w:cs="Arial"/>
        </w:rPr>
        <w:t>.</w:t>
      </w:r>
    </w:p>
    <w:p w14:paraId="7EEE1B9B" w14:textId="34A875D4" w:rsidR="00957741" w:rsidRDefault="00DF269F" w:rsidP="00711745">
      <w:pPr>
        <w:spacing w:after="0" w:line="360" w:lineRule="auto"/>
        <w:ind w:left="705"/>
        <w:jc w:val="both"/>
        <w:rPr>
          <w:rFonts w:ascii="Arial Nova" w:hAnsi="Arial Nova" w:cs="Arial"/>
        </w:rPr>
      </w:pPr>
      <w:r w:rsidRPr="00E47E41">
        <w:rPr>
          <w:rFonts w:ascii="Arial Nova" w:hAnsi="Arial Nova" w:cs="Arial"/>
        </w:rPr>
        <w:t>Exemplo: é vedado</w:t>
      </w:r>
      <w:r w:rsidR="00711745">
        <w:rPr>
          <w:rFonts w:ascii="Arial Nova" w:hAnsi="Arial Nova" w:cs="Arial"/>
        </w:rPr>
        <w:t xml:space="preserve"> aos Estados</w:t>
      </w:r>
      <w:r w:rsidRPr="00E47E41">
        <w:rPr>
          <w:rFonts w:ascii="Arial Nova" w:hAnsi="Arial Nova" w:cs="Arial"/>
        </w:rPr>
        <w:t xml:space="preserve"> cobrar IPVA mais elevado para o carro importado.</w:t>
      </w:r>
    </w:p>
    <w:p w14:paraId="3DBD0E19" w14:textId="18D2A4E2" w:rsidR="009A0767" w:rsidRDefault="009A0767" w:rsidP="00711745">
      <w:pPr>
        <w:spacing w:after="0" w:line="360" w:lineRule="auto"/>
        <w:ind w:left="705"/>
        <w:jc w:val="both"/>
        <w:rPr>
          <w:rFonts w:ascii="Arial Nova" w:hAnsi="Arial Nova" w:cs="Arial"/>
        </w:rPr>
      </w:pPr>
    </w:p>
    <w:p w14:paraId="640C36BC" w14:textId="439CB2D2" w:rsidR="009A0767" w:rsidRDefault="009A0767" w:rsidP="00711745">
      <w:pPr>
        <w:spacing w:after="0" w:line="360" w:lineRule="auto"/>
        <w:ind w:left="705"/>
        <w:jc w:val="both"/>
        <w:rPr>
          <w:rFonts w:ascii="Arial Nova" w:hAnsi="Arial Nova" w:cs="Arial"/>
        </w:rPr>
      </w:pPr>
    </w:p>
    <w:p w14:paraId="6D850B09" w14:textId="240555ED" w:rsidR="009A0767" w:rsidRDefault="009A0767" w:rsidP="00711745">
      <w:pPr>
        <w:spacing w:after="0" w:line="360" w:lineRule="auto"/>
        <w:ind w:left="705"/>
        <w:jc w:val="both"/>
        <w:rPr>
          <w:rFonts w:ascii="Arial Nova" w:hAnsi="Arial Nova" w:cs="Arial"/>
        </w:rPr>
      </w:pPr>
    </w:p>
    <w:p w14:paraId="7BBE3019" w14:textId="4A482877" w:rsidR="009A0767" w:rsidRDefault="009A0767" w:rsidP="00711745">
      <w:pPr>
        <w:spacing w:after="0" w:line="360" w:lineRule="auto"/>
        <w:ind w:left="705"/>
        <w:jc w:val="both"/>
        <w:rPr>
          <w:rFonts w:ascii="Arial Nova" w:hAnsi="Arial Nova" w:cs="Arial"/>
        </w:rPr>
      </w:pPr>
    </w:p>
    <w:p w14:paraId="4D4540F6" w14:textId="77777777" w:rsidR="009A0767" w:rsidRPr="00E47E41" w:rsidRDefault="009A0767" w:rsidP="00711745">
      <w:pPr>
        <w:spacing w:after="0" w:line="360" w:lineRule="auto"/>
        <w:ind w:left="705"/>
        <w:jc w:val="both"/>
        <w:rPr>
          <w:rFonts w:ascii="Arial Nova" w:hAnsi="Arial Nova" w:cs="Arial"/>
        </w:rPr>
      </w:pPr>
    </w:p>
    <w:p w14:paraId="578C2417" w14:textId="31CEBB75" w:rsidR="009A0767" w:rsidRDefault="009A0767">
      <w:pPr>
        <w:rPr>
          <w:rFonts w:ascii="Arial Nova" w:hAnsi="Arial Nova" w:cs="Arial"/>
        </w:rPr>
      </w:pPr>
      <w:r>
        <w:rPr>
          <w:rFonts w:ascii="Arial Nova" w:hAnsi="Arial Nova" w:cs="Arial"/>
        </w:rPr>
        <w:br w:type="page"/>
      </w:r>
    </w:p>
    <w:p w14:paraId="7882815D" w14:textId="59A9C7A8" w:rsidR="009A0767" w:rsidRDefault="00DF581A" w:rsidP="00700DF7">
      <w:pPr>
        <w:spacing w:after="0" w:line="360" w:lineRule="auto"/>
        <w:jc w:val="both"/>
        <w:rPr>
          <w:rFonts w:ascii="Arial Nova" w:hAnsi="Arial Nova" w:cs="Arial"/>
          <w:b/>
          <w:bCs/>
          <w:color w:val="FF0000"/>
        </w:rPr>
      </w:pPr>
      <w:r>
        <w:rPr>
          <w:rFonts w:ascii="Arial Nova" w:hAnsi="Arial Nova" w:cs="Arial"/>
          <w:b/>
          <w:bCs/>
          <w:noProof/>
          <w:color w:val="FF0000"/>
        </w:rPr>
        <w:lastRenderedPageBreak/>
        <w:pict w14:anchorId="3F3682F7">
          <v:roundrect id="_x0000_s1034" style="position:absolute;left:0;text-align:left;margin-left:2.3pt;margin-top:2.1pt;width:423pt;height:26.45pt;z-index:25166438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34">
              <w:txbxContent>
                <w:p w14:paraId="7DC28381" w14:textId="6AC8AC46" w:rsidR="009A0767" w:rsidRPr="007918AB" w:rsidRDefault="0024534F" w:rsidP="009A0767">
                  <w:pPr>
                    <w:rPr>
                      <w:rFonts w:ascii="Arial Nova" w:hAnsi="Arial Nova" w:cs="Arial"/>
                      <w:b/>
                      <w:bCs/>
                    </w:rPr>
                  </w:pPr>
                  <w:r>
                    <w:rPr>
                      <w:rFonts w:ascii="Arial Nova" w:hAnsi="Arial Nova" w:cs="Arial"/>
                      <w:b/>
                      <w:bCs/>
                      <w:caps/>
                      <w:color w:val="052229"/>
                    </w:rPr>
                    <w:t>6</w:t>
                  </w:r>
                  <w:r w:rsidR="009A0767">
                    <w:rPr>
                      <w:rFonts w:ascii="Arial Nova" w:hAnsi="Arial Nova" w:cs="Arial"/>
                      <w:b/>
                      <w:bCs/>
                      <w:caps/>
                      <w:color w:val="052229"/>
                    </w:rPr>
                    <w:t>. IMUNIDADES TRIBUTÁRIAS</w:t>
                  </w:r>
                </w:p>
              </w:txbxContent>
            </v:textbox>
            <w10:wrap anchorx="margin"/>
          </v:roundrect>
        </w:pict>
      </w:r>
    </w:p>
    <w:p w14:paraId="2A99F2B1" w14:textId="1806D86F" w:rsidR="009A0767" w:rsidRDefault="009A0767" w:rsidP="00700DF7">
      <w:pPr>
        <w:spacing w:after="0" w:line="360" w:lineRule="auto"/>
        <w:jc w:val="both"/>
        <w:rPr>
          <w:rFonts w:ascii="Arial Nova" w:hAnsi="Arial Nova" w:cs="Arial"/>
          <w:b/>
          <w:bCs/>
          <w:color w:val="FF0000"/>
        </w:rPr>
      </w:pPr>
    </w:p>
    <w:p w14:paraId="7457F03A" w14:textId="77777777" w:rsidR="009A0767" w:rsidRPr="009A0767" w:rsidRDefault="009A0767" w:rsidP="00700DF7">
      <w:pPr>
        <w:spacing w:after="0" w:line="360" w:lineRule="auto"/>
        <w:jc w:val="both"/>
        <w:rPr>
          <w:rFonts w:ascii="Arial Nova" w:hAnsi="Arial Nova" w:cs="Arial"/>
          <w:b/>
          <w:bCs/>
        </w:rPr>
      </w:pPr>
    </w:p>
    <w:p w14:paraId="6B5AD9B1" w14:textId="6F0029FE" w:rsidR="00F43016" w:rsidRPr="00F71456" w:rsidRDefault="00F43016" w:rsidP="00700DF7">
      <w:pPr>
        <w:spacing w:after="0" w:line="360" w:lineRule="auto"/>
        <w:jc w:val="both"/>
        <w:rPr>
          <w:rFonts w:ascii="Arial Nova" w:hAnsi="Arial Nova" w:cs="Arial"/>
          <w:b/>
          <w:bCs/>
          <w:color w:val="BF8F00" w:themeColor="accent4" w:themeShade="BF"/>
        </w:rPr>
      </w:pPr>
      <w:r w:rsidRPr="00F71456">
        <w:rPr>
          <w:rFonts w:ascii="Arial Nova" w:hAnsi="Arial Nova" w:cs="Arial"/>
          <w:b/>
          <w:bCs/>
          <w:color w:val="BF8F00" w:themeColor="accent4" w:themeShade="BF"/>
        </w:rPr>
        <w:t>1) Conceito</w:t>
      </w:r>
    </w:p>
    <w:p w14:paraId="7F6839B3" w14:textId="55CECBC9" w:rsidR="00957741" w:rsidRDefault="00957741" w:rsidP="00700DF7">
      <w:pPr>
        <w:spacing w:after="0" w:line="360" w:lineRule="auto"/>
        <w:jc w:val="both"/>
        <w:rPr>
          <w:rFonts w:ascii="Arial Nova" w:hAnsi="Arial Nova" w:cs="Arial"/>
        </w:rPr>
      </w:pPr>
      <w:r w:rsidRPr="009A0767">
        <w:rPr>
          <w:rFonts w:ascii="Arial Nova" w:hAnsi="Arial Nova" w:cs="Arial"/>
        </w:rPr>
        <w:t xml:space="preserve">São </w:t>
      </w:r>
      <w:r w:rsidRPr="009A0767">
        <w:rPr>
          <w:rFonts w:ascii="Arial Nova" w:hAnsi="Arial Nova" w:cs="Arial"/>
          <w:i/>
          <w:iCs/>
        </w:rPr>
        <w:t>limites específicos</w:t>
      </w:r>
      <w:r w:rsidRPr="009A0767">
        <w:rPr>
          <w:rFonts w:ascii="Arial Nova" w:hAnsi="Arial Nova" w:cs="Arial"/>
        </w:rPr>
        <w:t xml:space="preserve"> ao poder de tributos.</w:t>
      </w:r>
      <w:r w:rsidR="004139D3" w:rsidRPr="009A0767">
        <w:rPr>
          <w:rFonts w:ascii="Arial Nova" w:hAnsi="Arial Nova" w:cs="Arial"/>
        </w:rPr>
        <w:t xml:space="preserve"> É uma dispensa </w:t>
      </w:r>
      <w:r w:rsidR="004139D3" w:rsidRPr="009A0767">
        <w:rPr>
          <w:rFonts w:ascii="Arial Nova" w:hAnsi="Arial Nova" w:cs="Arial"/>
          <w:u w:val="single"/>
        </w:rPr>
        <w:t>constitucional</w:t>
      </w:r>
      <w:r w:rsidR="004139D3" w:rsidRPr="009A0767">
        <w:rPr>
          <w:rFonts w:ascii="Arial Nova" w:hAnsi="Arial Nova" w:cs="Arial"/>
        </w:rPr>
        <w:t xml:space="preserve"> da obrigação de pagar tributos.</w:t>
      </w:r>
    </w:p>
    <w:p w14:paraId="764C8D91" w14:textId="7F67D16B" w:rsidR="009A0767" w:rsidRDefault="009A0767" w:rsidP="00700DF7">
      <w:pPr>
        <w:spacing w:after="0" w:line="360" w:lineRule="auto"/>
        <w:jc w:val="both"/>
        <w:rPr>
          <w:rFonts w:ascii="Arial Nova" w:hAnsi="Arial Nova" w:cs="Arial"/>
        </w:rPr>
      </w:pPr>
      <w:r>
        <w:rPr>
          <w:rFonts w:ascii="Arial Nova" w:hAnsi="Arial Nova" w:cs="Arial"/>
        </w:rPr>
        <w:tab/>
        <w:t>Nota</w:t>
      </w:r>
      <w:r w:rsidR="001331F1">
        <w:rPr>
          <w:rFonts w:ascii="Arial Nova" w:hAnsi="Arial Nova" w:cs="Arial"/>
        </w:rPr>
        <w:t xml:space="preserve"> 1</w:t>
      </w:r>
      <w:r>
        <w:rPr>
          <w:rFonts w:ascii="Arial Nova" w:hAnsi="Arial Nova" w:cs="Arial"/>
        </w:rPr>
        <w:t>: não confundir os seguintes institutos:</w:t>
      </w:r>
    </w:p>
    <w:p w14:paraId="191337B2" w14:textId="74C914F6" w:rsidR="009A0767" w:rsidRDefault="009A0767" w:rsidP="009A0767">
      <w:pPr>
        <w:spacing w:after="0" w:line="360" w:lineRule="auto"/>
        <w:ind w:firstLine="708"/>
        <w:jc w:val="both"/>
        <w:rPr>
          <w:rFonts w:ascii="Arial Nova" w:hAnsi="Arial Nova" w:cs="Arial"/>
        </w:rPr>
      </w:pPr>
      <w:r>
        <w:rPr>
          <w:rFonts w:ascii="Arial Nova" w:hAnsi="Arial Nova" w:cs="Arial"/>
        </w:rPr>
        <w:t>- Imunidade</w:t>
      </w:r>
    </w:p>
    <w:p w14:paraId="7DFDB256" w14:textId="486DC390" w:rsidR="009A0767" w:rsidRDefault="009A0767" w:rsidP="009A0767">
      <w:pPr>
        <w:spacing w:after="0" w:line="360" w:lineRule="auto"/>
        <w:ind w:firstLine="708"/>
        <w:jc w:val="both"/>
        <w:rPr>
          <w:rFonts w:ascii="Arial Nova" w:hAnsi="Arial Nova" w:cs="Arial"/>
        </w:rPr>
      </w:pPr>
      <w:r>
        <w:rPr>
          <w:rFonts w:ascii="Arial Nova" w:hAnsi="Arial Nova" w:cs="Arial"/>
        </w:rPr>
        <w:t>- Isenção</w:t>
      </w:r>
    </w:p>
    <w:p w14:paraId="796CC677" w14:textId="395B6458" w:rsidR="009A0767" w:rsidRDefault="009A0767" w:rsidP="009A0767">
      <w:pPr>
        <w:spacing w:after="0" w:line="360" w:lineRule="auto"/>
        <w:ind w:left="708"/>
        <w:jc w:val="both"/>
        <w:rPr>
          <w:rFonts w:ascii="Arial Nova" w:hAnsi="Arial Nova" w:cs="Arial"/>
        </w:rPr>
      </w:pPr>
      <w:r>
        <w:rPr>
          <w:rFonts w:ascii="Arial Nova" w:hAnsi="Arial Nova" w:cs="Arial"/>
        </w:rPr>
        <w:t>- Não incidência (evento fora do campo de incidência do tributo em análise);</w:t>
      </w:r>
    </w:p>
    <w:p w14:paraId="33CA7C75" w14:textId="1C6932F2" w:rsidR="009A0767" w:rsidRDefault="009A0767" w:rsidP="009A0767">
      <w:pPr>
        <w:spacing w:after="0" w:line="360" w:lineRule="auto"/>
        <w:ind w:firstLine="708"/>
        <w:jc w:val="both"/>
        <w:rPr>
          <w:rFonts w:ascii="Arial Nova" w:hAnsi="Arial Nova" w:cs="Arial"/>
        </w:rPr>
      </w:pPr>
      <w:r>
        <w:rPr>
          <w:rFonts w:ascii="Arial Nova" w:hAnsi="Arial Nova" w:cs="Arial"/>
        </w:rPr>
        <w:t>- Alíquota Zero (alíquota de 0%)</w:t>
      </w:r>
    </w:p>
    <w:p w14:paraId="0642158B" w14:textId="77777777" w:rsidR="001331F1" w:rsidRDefault="001331F1" w:rsidP="001331F1">
      <w:pPr>
        <w:spacing w:after="0" w:line="360" w:lineRule="auto"/>
        <w:jc w:val="both"/>
        <w:rPr>
          <w:rFonts w:ascii="Arial Nova" w:hAnsi="Arial Nova" w:cs="Arial"/>
        </w:rPr>
      </w:pPr>
      <w:r>
        <w:rPr>
          <w:rFonts w:ascii="Arial Nova" w:hAnsi="Arial Nova" w:cs="Arial"/>
        </w:rPr>
        <w:tab/>
      </w:r>
    </w:p>
    <w:p w14:paraId="1114042E" w14:textId="5E57C724" w:rsidR="001331F1" w:rsidRDefault="001331F1" w:rsidP="001331F1">
      <w:pPr>
        <w:spacing w:after="0" w:line="360" w:lineRule="auto"/>
        <w:ind w:left="708"/>
        <w:jc w:val="both"/>
        <w:rPr>
          <w:rFonts w:ascii="Arial Nova" w:hAnsi="Arial Nova" w:cs="Arial"/>
        </w:rPr>
      </w:pPr>
      <w:r>
        <w:rPr>
          <w:rFonts w:ascii="Arial Nova" w:hAnsi="Arial Nova" w:cs="Arial"/>
        </w:rPr>
        <w:t>Nota 2: o termo imunidade não consta expressamente na CF, mas toda dispensa de pagar tributo prevista na CF é uma imunidade, ainda que esteja expresso no texto constitucional a palavra “isenção” ou “não incidência”. Exemplo: Art. 195, §7º, CF; art. 149, §2º, I, CF.</w:t>
      </w:r>
    </w:p>
    <w:p w14:paraId="7586A746" w14:textId="49CC2D47" w:rsidR="00F43016" w:rsidRPr="004907CF" w:rsidRDefault="00F43016" w:rsidP="00700DF7">
      <w:pPr>
        <w:spacing w:after="0" w:line="360" w:lineRule="auto"/>
        <w:jc w:val="both"/>
        <w:rPr>
          <w:rFonts w:ascii="Arial Nova" w:hAnsi="Arial Nova" w:cs="Arial"/>
          <w:color w:val="FF0000"/>
        </w:rPr>
      </w:pPr>
    </w:p>
    <w:p w14:paraId="38F1D895" w14:textId="1D23F1F2" w:rsidR="00F43016" w:rsidRPr="00F71456" w:rsidRDefault="00F43016" w:rsidP="00700DF7">
      <w:pPr>
        <w:spacing w:after="0" w:line="360" w:lineRule="auto"/>
        <w:jc w:val="both"/>
        <w:rPr>
          <w:rFonts w:ascii="Arial Nova" w:hAnsi="Arial Nova" w:cs="Arial"/>
          <w:b/>
          <w:bCs/>
          <w:color w:val="BF8F00" w:themeColor="accent4" w:themeShade="BF"/>
        </w:rPr>
      </w:pPr>
      <w:r w:rsidRPr="00F71456">
        <w:rPr>
          <w:rFonts w:ascii="Arial Nova" w:hAnsi="Arial Nova" w:cs="Arial"/>
          <w:b/>
          <w:bCs/>
          <w:color w:val="BF8F00" w:themeColor="accent4" w:themeShade="BF"/>
        </w:rPr>
        <w:t xml:space="preserve">2) </w:t>
      </w:r>
      <w:r w:rsidR="009A0767" w:rsidRPr="00F71456">
        <w:rPr>
          <w:rFonts w:ascii="Arial Nova" w:hAnsi="Arial Nova" w:cs="Arial"/>
          <w:b/>
          <w:bCs/>
          <w:color w:val="BF8F00" w:themeColor="accent4" w:themeShade="BF"/>
        </w:rPr>
        <w:t xml:space="preserve">Diferenças entre </w:t>
      </w:r>
      <w:r w:rsidRPr="00F71456">
        <w:rPr>
          <w:rFonts w:ascii="Arial Nova" w:hAnsi="Arial Nova" w:cs="Arial"/>
          <w:b/>
          <w:bCs/>
          <w:i/>
          <w:iCs/>
          <w:color w:val="BF8F00" w:themeColor="accent4" w:themeShade="BF"/>
        </w:rPr>
        <w:t>Imunidade</w:t>
      </w:r>
      <w:r w:rsidRPr="00F71456">
        <w:rPr>
          <w:rFonts w:ascii="Arial Nova" w:hAnsi="Arial Nova" w:cs="Arial"/>
          <w:b/>
          <w:bCs/>
          <w:color w:val="BF8F00" w:themeColor="accent4" w:themeShade="BF"/>
        </w:rPr>
        <w:t xml:space="preserve"> </w:t>
      </w:r>
      <w:r w:rsidR="009A0767" w:rsidRPr="00F71456">
        <w:rPr>
          <w:rFonts w:ascii="Arial Nova" w:hAnsi="Arial Nova" w:cs="Arial"/>
          <w:b/>
          <w:bCs/>
          <w:color w:val="BF8F00" w:themeColor="accent4" w:themeShade="BF"/>
        </w:rPr>
        <w:t>e</w:t>
      </w:r>
      <w:r w:rsidRPr="00F71456">
        <w:rPr>
          <w:rFonts w:ascii="Arial Nova" w:hAnsi="Arial Nova" w:cs="Arial"/>
          <w:b/>
          <w:bCs/>
          <w:color w:val="BF8F00" w:themeColor="accent4" w:themeShade="BF"/>
        </w:rPr>
        <w:t xml:space="preserve"> </w:t>
      </w:r>
      <w:r w:rsidRPr="00F71456">
        <w:rPr>
          <w:rFonts w:ascii="Arial Nova" w:hAnsi="Arial Nova" w:cs="Arial"/>
          <w:b/>
          <w:bCs/>
          <w:i/>
          <w:iCs/>
          <w:color w:val="BF8F00" w:themeColor="accent4" w:themeShade="BF"/>
        </w:rPr>
        <w:t>Isenção</w:t>
      </w:r>
      <w:r w:rsidRPr="00F71456">
        <w:rPr>
          <w:rFonts w:ascii="Arial Nova" w:hAnsi="Arial Nova" w:cs="Arial"/>
          <w:b/>
          <w:bCs/>
          <w:color w:val="BF8F00" w:themeColor="accent4" w:themeShade="BF"/>
        </w:rPr>
        <w:t xml:space="preserve"> </w:t>
      </w:r>
    </w:p>
    <w:p w14:paraId="3D0CB809" w14:textId="5D7808F3" w:rsidR="00F43016" w:rsidRPr="001331F1" w:rsidRDefault="009A0767" w:rsidP="00700DF7">
      <w:pPr>
        <w:spacing w:after="0" w:line="360" w:lineRule="auto"/>
        <w:jc w:val="both"/>
        <w:rPr>
          <w:rFonts w:ascii="Arial Nova" w:hAnsi="Arial Nova" w:cs="Arial"/>
        </w:rPr>
      </w:pPr>
      <w:r w:rsidRPr="001331F1">
        <w:rPr>
          <w:rFonts w:ascii="Arial Nova" w:hAnsi="Arial Nova" w:cs="Arial"/>
        </w:rPr>
        <w:t xml:space="preserve">Quanto a </w:t>
      </w:r>
      <w:r w:rsidRPr="001331F1">
        <w:rPr>
          <w:rFonts w:ascii="Arial Nova" w:hAnsi="Arial Nova" w:cs="Arial"/>
          <w:u w:val="single"/>
        </w:rPr>
        <w:t>fonte</w:t>
      </w:r>
      <w:r w:rsidRPr="001331F1">
        <w:rPr>
          <w:rFonts w:ascii="Arial Nova" w:hAnsi="Arial Nova" w:cs="Arial"/>
        </w:rPr>
        <w:t xml:space="preserve"> de dispensa</w:t>
      </w:r>
      <w:r w:rsidR="00F43016" w:rsidRPr="001331F1">
        <w:rPr>
          <w:rFonts w:ascii="Arial Nova" w:hAnsi="Arial Nova" w:cs="Arial"/>
        </w:rPr>
        <w:t>:</w:t>
      </w:r>
    </w:p>
    <w:p w14:paraId="6F287EB1" w14:textId="6C8B74CC" w:rsidR="00957741" w:rsidRPr="001331F1" w:rsidRDefault="00F43016" w:rsidP="00700DF7">
      <w:pPr>
        <w:spacing w:after="0" w:line="360" w:lineRule="auto"/>
        <w:jc w:val="both"/>
        <w:rPr>
          <w:rFonts w:ascii="Arial Nova" w:hAnsi="Arial Nova" w:cs="Arial"/>
        </w:rPr>
      </w:pPr>
      <w:r w:rsidRPr="001331F1">
        <w:rPr>
          <w:rFonts w:ascii="Arial Nova" w:hAnsi="Arial Nova" w:cs="Arial"/>
        </w:rPr>
        <w:t xml:space="preserve">- Imunidade: dispensa </w:t>
      </w:r>
      <w:r w:rsidRPr="001331F1">
        <w:rPr>
          <w:rFonts w:ascii="Arial Nova" w:hAnsi="Arial Nova" w:cs="Arial"/>
          <w:u w:val="single"/>
        </w:rPr>
        <w:t>constitucional</w:t>
      </w:r>
      <w:r w:rsidRPr="001331F1">
        <w:rPr>
          <w:rFonts w:ascii="Arial Nova" w:hAnsi="Arial Nova" w:cs="Arial"/>
        </w:rPr>
        <w:t xml:space="preserve"> de pagar tributos</w:t>
      </w:r>
    </w:p>
    <w:p w14:paraId="1F9BD4DE" w14:textId="139D5499" w:rsidR="00F43016" w:rsidRPr="001331F1" w:rsidRDefault="00F43016" w:rsidP="00700DF7">
      <w:pPr>
        <w:spacing w:after="0" w:line="360" w:lineRule="auto"/>
        <w:jc w:val="both"/>
        <w:rPr>
          <w:rFonts w:ascii="Arial Nova" w:hAnsi="Arial Nova" w:cs="Arial"/>
        </w:rPr>
      </w:pPr>
      <w:r w:rsidRPr="001331F1">
        <w:rPr>
          <w:rFonts w:ascii="Arial Nova" w:hAnsi="Arial Nova" w:cs="Arial"/>
        </w:rPr>
        <w:t xml:space="preserve">- Isenção: dispensa </w:t>
      </w:r>
      <w:r w:rsidRPr="001331F1">
        <w:rPr>
          <w:rFonts w:ascii="Arial Nova" w:hAnsi="Arial Nova" w:cs="Arial"/>
          <w:u w:val="single"/>
        </w:rPr>
        <w:t>legal</w:t>
      </w:r>
      <w:r w:rsidRPr="001331F1">
        <w:rPr>
          <w:rFonts w:ascii="Arial Nova" w:hAnsi="Arial Nova" w:cs="Arial"/>
        </w:rPr>
        <w:t xml:space="preserve"> de pagar tributos</w:t>
      </w:r>
    </w:p>
    <w:p w14:paraId="06FA9264" w14:textId="77777777" w:rsidR="009A0767" w:rsidRPr="001331F1" w:rsidRDefault="009A0767" w:rsidP="00700DF7">
      <w:pPr>
        <w:spacing w:after="0" w:line="360" w:lineRule="auto"/>
        <w:jc w:val="both"/>
        <w:rPr>
          <w:rFonts w:ascii="Arial Nova" w:hAnsi="Arial Nova" w:cs="Arial"/>
        </w:rPr>
      </w:pPr>
    </w:p>
    <w:p w14:paraId="20E4F891" w14:textId="04542BB7" w:rsidR="00F43016" w:rsidRPr="001331F1" w:rsidRDefault="009A0767" w:rsidP="00700DF7">
      <w:pPr>
        <w:spacing w:after="0" w:line="360" w:lineRule="auto"/>
        <w:jc w:val="both"/>
        <w:rPr>
          <w:rFonts w:ascii="Arial Nova" w:hAnsi="Arial Nova" w:cs="Arial"/>
        </w:rPr>
      </w:pPr>
      <w:r w:rsidRPr="001331F1">
        <w:rPr>
          <w:rFonts w:ascii="Arial Nova" w:hAnsi="Arial Nova" w:cs="Arial"/>
        </w:rPr>
        <w:t xml:space="preserve">Quanto a sua </w:t>
      </w:r>
      <w:r w:rsidRPr="001331F1">
        <w:rPr>
          <w:rFonts w:ascii="Arial Nova" w:hAnsi="Arial Nova" w:cs="Arial"/>
          <w:u w:val="single"/>
        </w:rPr>
        <w:t>extinção</w:t>
      </w:r>
      <w:r w:rsidRPr="001331F1">
        <w:rPr>
          <w:rFonts w:ascii="Arial Nova" w:hAnsi="Arial Nova" w:cs="Arial"/>
        </w:rPr>
        <w:t>:</w:t>
      </w:r>
    </w:p>
    <w:p w14:paraId="7A0472AA" w14:textId="7DDDB2E4" w:rsidR="00F43016" w:rsidRPr="001331F1" w:rsidRDefault="00F43016" w:rsidP="00700DF7">
      <w:pPr>
        <w:spacing w:after="0" w:line="360" w:lineRule="auto"/>
        <w:jc w:val="both"/>
        <w:rPr>
          <w:rFonts w:ascii="Arial Nova" w:hAnsi="Arial Nova" w:cs="Arial"/>
        </w:rPr>
      </w:pPr>
      <w:r w:rsidRPr="001331F1">
        <w:rPr>
          <w:rFonts w:ascii="Arial Nova" w:hAnsi="Arial Nova" w:cs="Arial"/>
        </w:rPr>
        <w:t>- Imunidade: irrevogável</w:t>
      </w:r>
    </w:p>
    <w:p w14:paraId="16C5C975" w14:textId="326A2E7A" w:rsidR="00F43016" w:rsidRPr="001331F1" w:rsidRDefault="00F43016" w:rsidP="00700DF7">
      <w:pPr>
        <w:spacing w:after="0" w:line="360" w:lineRule="auto"/>
        <w:jc w:val="both"/>
        <w:rPr>
          <w:rFonts w:ascii="Arial Nova" w:hAnsi="Arial Nova" w:cs="Arial"/>
        </w:rPr>
      </w:pPr>
      <w:r w:rsidRPr="001331F1">
        <w:rPr>
          <w:rFonts w:ascii="Arial Nova" w:hAnsi="Arial Nova" w:cs="Arial"/>
        </w:rPr>
        <w:t xml:space="preserve">- Isenção: revogável </w:t>
      </w:r>
      <w:r w:rsidR="009A0767" w:rsidRPr="001331F1">
        <w:rPr>
          <w:rFonts w:ascii="Arial Nova" w:hAnsi="Arial Nova" w:cs="Arial"/>
        </w:rPr>
        <w:t xml:space="preserve">a qualquer tempo. </w:t>
      </w:r>
      <w:r w:rsidRPr="001331F1">
        <w:rPr>
          <w:rFonts w:ascii="Arial Nova" w:hAnsi="Arial Nova" w:cs="Arial"/>
        </w:rPr>
        <w:t xml:space="preserve">Apenas a </w:t>
      </w:r>
      <w:r w:rsidRPr="001331F1">
        <w:rPr>
          <w:rFonts w:ascii="Arial Nova" w:hAnsi="Arial Nova" w:cs="Arial"/>
          <w:u w:val="single"/>
        </w:rPr>
        <w:t>isenção</w:t>
      </w:r>
      <w:r w:rsidRPr="001331F1">
        <w:rPr>
          <w:rFonts w:ascii="Arial Nova" w:hAnsi="Arial Nova" w:cs="Arial"/>
        </w:rPr>
        <w:t xml:space="preserve"> por </w:t>
      </w:r>
      <w:r w:rsidRPr="001331F1">
        <w:rPr>
          <w:rFonts w:ascii="Arial Nova" w:hAnsi="Arial Nova" w:cs="Arial"/>
          <w:u w:val="single"/>
        </w:rPr>
        <w:t>prazo certo</w:t>
      </w:r>
      <w:r w:rsidRPr="001331F1">
        <w:rPr>
          <w:rFonts w:ascii="Arial Nova" w:hAnsi="Arial Nova" w:cs="Arial"/>
        </w:rPr>
        <w:t xml:space="preserve"> e </w:t>
      </w:r>
      <w:r w:rsidRPr="001331F1">
        <w:rPr>
          <w:rFonts w:ascii="Arial Nova" w:hAnsi="Arial Nova" w:cs="Arial"/>
          <w:u w:val="single"/>
        </w:rPr>
        <w:t>com condições</w:t>
      </w:r>
      <w:r w:rsidRPr="001331F1">
        <w:rPr>
          <w:rFonts w:ascii="Arial Nova" w:hAnsi="Arial Nova" w:cs="Arial"/>
        </w:rPr>
        <w:t xml:space="preserve"> é irrevogável (</w:t>
      </w:r>
      <w:r w:rsidRPr="001331F1">
        <w:rPr>
          <w:rFonts w:ascii="Arial Nova" w:hAnsi="Arial Nova" w:cs="Arial"/>
          <w:b/>
          <w:bCs/>
        </w:rPr>
        <w:t>art. 178, CTN</w:t>
      </w:r>
      <w:r w:rsidRPr="001331F1">
        <w:rPr>
          <w:rFonts w:ascii="Arial Nova" w:hAnsi="Arial Nova" w:cs="Arial"/>
        </w:rPr>
        <w:t xml:space="preserve"> c/c </w:t>
      </w:r>
      <w:r w:rsidRPr="001331F1">
        <w:rPr>
          <w:rFonts w:ascii="Arial Nova" w:hAnsi="Arial Nova" w:cs="Arial"/>
          <w:b/>
          <w:bCs/>
        </w:rPr>
        <w:t>Súmula 544 do STF</w:t>
      </w:r>
      <w:r w:rsidRPr="001331F1">
        <w:rPr>
          <w:rFonts w:ascii="Arial Nova" w:hAnsi="Arial Nova" w:cs="Arial"/>
        </w:rPr>
        <w:t>)</w:t>
      </w:r>
      <w:r w:rsidR="009A0767" w:rsidRPr="001331F1">
        <w:rPr>
          <w:rFonts w:ascii="Arial Nova" w:hAnsi="Arial Nova" w:cs="Arial"/>
        </w:rPr>
        <w:t>.</w:t>
      </w:r>
    </w:p>
    <w:p w14:paraId="6A00C154" w14:textId="1E796554" w:rsidR="00F43016" w:rsidRPr="001331F1" w:rsidRDefault="00F43016" w:rsidP="00700DF7">
      <w:pPr>
        <w:spacing w:after="0" w:line="360" w:lineRule="auto"/>
        <w:jc w:val="both"/>
        <w:rPr>
          <w:rFonts w:ascii="Arial Nova" w:hAnsi="Arial Nova" w:cs="Arial"/>
        </w:rPr>
      </w:pPr>
    </w:p>
    <w:p w14:paraId="3231119F" w14:textId="644C528B" w:rsidR="00F43016" w:rsidRPr="001331F1" w:rsidRDefault="009A0767" w:rsidP="00700DF7">
      <w:pPr>
        <w:spacing w:after="0" w:line="360" w:lineRule="auto"/>
        <w:jc w:val="both"/>
        <w:rPr>
          <w:rFonts w:ascii="Arial Nova" w:hAnsi="Arial Nova" w:cs="Arial"/>
        </w:rPr>
      </w:pPr>
      <w:r w:rsidRPr="001331F1">
        <w:rPr>
          <w:rFonts w:ascii="Arial Nova" w:hAnsi="Arial Nova" w:cs="Arial"/>
        </w:rPr>
        <w:t xml:space="preserve">Quanto à </w:t>
      </w:r>
      <w:r w:rsidR="001331F1" w:rsidRPr="001331F1">
        <w:rPr>
          <w:rFonts w:ascii="Arial Nova" w:hAnsi="Arial Nova" w:cs="Arial"/>
          <w:u w:val="single"/>
        </w:rPr>
        <w:t>i</w:t>
      </w:r>
      <w:r w:rsidR="00F43016" w:rsidRPr="001331F1">
        <w:rPr>
          <w:rFonts w:ascii="Arial Nova" w:hAnsi="Arial Nova" w:cs="Arial"/>
          <w:u w:val="single"/>
        </w:rPr>
        <w:t>nterpretação</w:t>
      </w:r>
      <w:r w:rsidRPr="001331F1">
        <w:rPr>
          <w:rFonts w:ascii="Arial Nova" w:hAnsi="Arial Nova" w:cs="Arial"/>
        </w:rPr>
        <w:t>:</w:t>
      </w:r>
    </w:p>
    <w:p w14:paraId="02C4A575" w14:textId="23373053" w:rsidR="00F43016" w:rsidRPr="001331F1" w:rsidRDefault="00F43016" w:rsidP="009A0767">
      <w:pPr>
        <w:spacing w:after="0" w:line="360" w:lineRule="auto"/>
        <w:jc w:val="both"/>
        <w:rPr>
          <w:rFonts w:ascii="Arial Nova" w:hAnsi="Arial Nova" w:cs="Arial"/>
        </w:rPr>
      </w:pPr>
      <w:r w:rsidRPr="001331F1">
        <w:rPr>
          <w:rFonts w:ascii="Arial Nova" w:hAnsi="Arial Nova" w:cs="Arial"/>
        </w:rPr>
        <w:t xml:space="preserve">- Imunidade: </w:t>
      </w:r>
      <w:r w:rsidR="00983ED9" w:rsidRPr="001331F1">
        <w:rPr>
          <w:rFonts w:ascii="Arial Nova" w:hAnsi="Arial Nova" w:cs="Arial"/>
        </w:rPr>
        <w:t xml:space="preserve">pode ser interpretada por </w:t>
      </w:r>
      <w:r w:rsidRPr="001331F1">
        <w:rPr>
          <w:rFonts w:ascii="Arial Nova" w:hAnsi="Arial Nova" w:cs="Arial"/>
        </w:rPr>
        <w:t>todos métodos de interpretação</w:t>
      </w:r>
      <w:r w:rsidR="009A0767" w:rsidRPr="001331F1">
        <w:rPr>
          <w:rFonts w:ascii="Arial Nova" w:hAnsi="Arial Nova" w:cs="Arial"/>
        </w:rPr>
        <w:t xml:space="preserve">. São </w:t>
      </w:r>
      <w:r w:rsidR="001331F1" w:rsidRPr="001331F1">
        <w:rPr>
          <w:rFonts w:ascii="Arial Nova" w:hAnsi="Arial Nova" w:cs="Arial"/>
        </w:rPr>
        <w:t>exemplos de métodos de interpretação</w:t>
      </w:r>
      <w:r w:rsidRPr="001331F1">
        <w:rPr>
          <w:rFonts w:ascii="Arial Nova" w:hAnsi="Arial Nova" w:cs="Arial"/>
        </w:rPr>
        <w:t>: literal, teleológico, sistemático, restritivo, extensivo, ampliativo</w:t>
      </w:r>
      <w:r w:rsidR="001331F1" w:rsidRPr="001331F1">
        <w:rPr>
          <w:rFonts w:ascii="Arial Nova" w:hAnsi="Arial Nova" w:cs="Arial"/>
        </w:rPr>
        <w:t>.</w:t>
      </w:r>
    </w:p>
    <w:p w14:paraId="6C64FF65" w14:textId="67EEE31A" w:rsidR="00983ED9" w:rsidRPr="001331F1" w:rsidRDefault="00983ED9" w:rsidP="00700DF7">
      <w:pPr>
        <w:spacing w:after="0" w:line="360" w:lineRule="auto"/>
        <w:jc w:val="both"/>
        <w:rPr>
          <w:rFonts w:ascii="Arial Nova" w:hAnsi="Arial Nova" w:cs="Arial"/>
        </w:rPr>
      </w:pPr>
      <w:r w:rsidRPr="001331F1">
        <w:rPr>
          <w:rFonts w:ascii="Arial Nova" w:hAnsi="Arial Nova" w:cs="Arial"/>
        </w:rPr>
        <w:t xml:space="preserve">- Isenção: deve ser interpretada pelo método </w:t>
      </w:r>
      <w:r w:rsidRPr="001331F1">
        <w:rPr>
          <w:rFonts w:ascii="Arial Nova" w:hAnsi="Arial Nova" w:cs="Arial"/>
          <w:i/>
          <w:iCs/>
        </w:rPr>
        <w:t>literal</w:t>
      </w:r>
      <w:r w:rsidRPr="001331F1">
        <w:rPr>
          <w:rFonts w:ascii="Arial Nova" w:hAnsi="Arial Nova" w:cs="Arial"/>
        </w:rPr>
        <w:t>.</w:t>
      </w:r>
      <w:r w:rsidR="009A0767" w:rsidRPr="001331F1">
        <w:rPr>
          <w:rFonts w:ascii="Arial Nova" w:hAnsi="Arial Nova" w:cs="Arial"/>
        </w:rPr>
        <w:t xml:space="preserve"> </w:t>
      </w:r>
      <w:r w:rsidR="001331F1" w:rsidRPr="001331F1">
        <w:rPr>
          <w:rFonts w:ascii="Arial Nova" w:hAnsi="Arial Nova" w:cs="Arial"/>
          <w:shd w:val="clear" w:color="auto" w:fill="FFFFFF"/>
        </w:rPr>
        <w:t>I</w:t>
      </w:r>
      <w:r w:rsidR="009A0767" w:rsidRPr="001331F1">
        <w:rPr>
          <w:rFonts w:ascii="Arial Nova" w:hAnsi="Arial Nova" w:cs="Arial"/>
          <w:shd w:val="clear" w:color="auto" w:fill="FFFFFF"/>
        </w:rPr>
        <w:t>nterpretar de forma literal não significa interpretar de forma restritiva. É interpretar como expressamente previsto na lei.</w:t>
      </w:r>
    </w:p>
    <w:p w14:paraId="6E2C316B" w14:textId="3070B75B" w:rsidR="009A0767" w:rsidRDefault="009A0767" w:rsidP="00700DF7">
      <w:pPr>
        <w:spacing w:after="0" w:line="360" w:lineRule="auto"/>
        <w:jc w:val="both"/>
        <w:rPr>
          <w:rFonts w:ascii="Arial Nova" w:hAnsi="Arial Nova" w:cs="Arial"/>
          <w:color w:val="FF0000"/>
        </w:rPr>
      </w:pPr>
    </w:p>
    <w:p w14:paraId="266E1A19" w14:textId="0A873BE0" w:rsidR="00983ED9" w:rsidRPr="00F71456" w:rsidRDefault="00983ED9" w:rsidP="00700DF7">
      <w:pPr>
        <w:spacing w:after="0" w:line="360" w:lineRule="auto"/>
        <w:jc w:val="both"/>
        <w:rPr>
          <w:rFonts w:ascii="Arial Nova" w:hAnsi="Arial Nova" w:cs="Arial"/>
          <w:b/>
          <w:bCs/>
          <w:color w:val="BF8F00" w:themeColor="accent4" w:themeShade="BF"/>
        </w:rPr>
      </w:pPr>
      <w:r w:rsidRPr="00F71456">
        <w:rPr>
          <w:rFonts w:ascii="Arial Nova" w:hAnsi="Arial Nova" w:cs="Arial"/>
          <w:b/>
          <w:bCs/>
          <w:color w:val="BF8F00" w:themeColor="accent4" w:themeShade="BF"/>
        </w:rPr>
        <w:lastRenderedPageBreak/>
        <w:t>3) Classificação</w:t>
      </w:r>
    </w:p>
    <w:p w14:paraId="0110C96F" w14:textId="65F40066" w:rsidR="00983ED9" w:rsidRPr="00B3491F" w:rsidRDefault="00983ED9" w:rsidP="00700DF7">
      <w:pPr>
        <w:spacing w:after="0" w:line="360" w:lineRule="auto"/>
        <w:jc w:val="both"/>
        <w:rPr>
          <w:rFonts w:ascii="Arial Nova" w:hAnsi="Arial Nova" w:cs="Arial"/>
        </w:rPr>
      </w:pPr>
      <w:r w:rsidRPr="00B3491F">
        <w:rPr>
          <w:rFonts w:ascii="Arial Nova" w:hAnsi="Arial Nova" w:cs="Arial"/>
        </w:rPr>
        <w:t xml:space="preserve">Pode ser classificada em </w:t>
      </w:r>
      <w:r w:rsidRPr="00B3491F">
        <w:rPr>
          <w:rFonts w:ascii="Arial Nova" w:hAnsi="Arial Nova" w:cs="Arial"/>
          <w:i/>
          <w:iCs/>
          <w:u w:val="single"/>
        </w:rPr>
        <w:t>específica</w:t>
      </w:r>
      <w:r w:rsidRPr="00B3491F">
        <w:rPr>
          <w:rFonts w:ascii="Arial Nova" w:hAnsi="Arial Nova" w:cs="Arial"/>
          <w:i/>
          <w:iCs/>
        </w:rPr>
        <w:t xml:space="preserve"> </w:t>
      </w:r>
      <w:r w:rsidR="001331F1" w:rsidRPr="00B3491F">
        <w:rPr>
          <w:rFonts w:ascii="Arial Nova" w:hAnsi="Arial Nova" w:cs="Arial"/>
        </w:rPr>
        <w:t>ou</w:t>
      </w:r>
      <w:r w:rsidRPr="00B3491F">
        <w:rPr>
          <w:rFonts w:ascii="Arial Nova" w:hAnsi="Arial Nova" w:cs="Arial"/>
        </w:rPr>
        <w:t xml:space="preserve"> </w:t>
      </w:r>
      <w:r w:rsidRPr="00B3491F">
        <w:rPr>
          <w:rFonts w:ascii="Arial Nova" w:hAnsi="Arial Nova" w:cs="Arial"/>
          <w:i/>
          <w:iCs/>
          <w:u w:val="single"/>
        </w:rPr>
        <w:t>genérica</w:t>
      </w:r>
      <w:r w:rsidRPr="00B3491F">
        <w:rPr>
          <w:rFonts w:ascii="Arial Nova" w:hAnsi="Arial Nova" w:cs="Arial"/>
        </w:rPr>
        <w:t>.</w:t>
      </w:r>
    </w:p>
    <w:p w14:paraId="1C93E5EF" w14:textId="77777777" w:rsidR="00983ED9" w:rsidRPr="004907CF" w:rsidRDefault="00983ED9" w:rsidP="00700DF7">
      <w:pPr>
        <w:spacing w:after="0" w:line="360" w:lineRule="auto"/>
        <w:jc w:val="both"/>
        <w:rPr>
          <w:rFonts w:ascii="Arial Nova" w:hAnsi="Arial Nova" w:cs="Arial"/>
          <w:b/>
          <w:bCs/>
          <w:color w:val="FF0000"/>
        </w:rPr>
      </w:pPr>
    </w:p>
    <w:p w14:paraId="629CF380" w14:textId="77777777" w:rsidR="00F71456" w:rsidRPr="00F71456" w:rsidRDefault="00273675" w:rsidP="00700DF7">
      <w:pPr>
        <w:spacing w:after="0" w:line="360" w:lineRule="auto"/>
        <w:jc w:val="both"/>
        <w:rPr>
          <w:rFonts w:ascii="Arial Nova" w:hAnsi="Arial Nova" w:cs="Arial"/>
          <w:b/>
          <w:bCs/>
          <w:color w:val="BF8F00" w:themeColor="accent4" w:themeShade="BF"/>
        </w:rPr>
      </w:pPr>
      <w:r w:rsidRPr="00F71456">
        <w:rPr>
          <w:rFonts w:ascii="Arial Nova" w:hAnsi="Arial Nova" w:cs="Arial"/>
          <w:b/>
          <w:bCs/>
          <w:color w:val="BF8F00" w:themeColor="accent4" w:themeShade="BF"/>
        </w:rPr>
        <w:t>4)</w:t>
      </w:r>
      <w:r w:rsidR="00983ED9" w:rsidRPr="00F71456">
        <w:rPr>
          <w:rFonts w:ascii="Arial Nova" w:hAnsi="Arial Nova" w:cs="Arial"/>
          <w:b/>
          <w:bCs/>
          <w:color w:val="BF8F00" w:themeColor="accent4" w:themeShade="BF"/>
        </w:rPr>
        <w:t xml:space="preserve"> Imunidade específica</w:t>
      </w:r>
    </w:p>
    <w:p w14:paraId="4DF47B64" w14:textId="52043D77" w:rsidR="00983ED9" w:rsidRPr="00F71456" w:rsidRDefault="00F71456" w:rsidP="00700DF7">
      <w:pPr>
        <w:spacing w:after="0" w:line="360" w:lineRule="auto"/>
        <w:jc w:val="both"/>
        <w:rPr>
          <w:rFonts w:ascii="Arial Nova" w:hAnsi="Arial Nova" w:cs="Arial"/>
        </w:rPr>
      </w:pPr>
      <w:r>
        <w:rPr>
          <w:rFonts w:ascii="Arial Nova" w:hAnsi="Arial Nova" w:cs="Arial"/>
        </w:rPr>
        <w:t>C</w:t>
      </w:r>
      <w:r w:rsidR="00983ED9" w:rsidRPr="00F71456">
        <w:rPr>
          <w:rFonts w:ascii="Arial Nova" w:hAnsi="Arial Nova" w:cs="Arial"/>
        </w:rPr>
        <w:t xml:space="preserve">orresponde a imunidade de um tributo específico. Pode alcançar </w:t>
      </w:r>
      <w:r w:rsidR="00983ED9" w:rsidRPr="00F71456">
        <w:rPr>
          <w:rFonts w:ascii="Arial Nova" w:hAnsi="Arial Nova" w:cs="Arial"/>
          <w:b/>
          <w:bCs/>
        </w:rPr>
        <w:t>qualquer espécie tributária</w:t>
      </w:r>
      <w:r w:rsidR="00983ED9" w:rsidRPr="00F71456">
        <w:rPr>
          <w:rFonts w:ascii="Arial Nova" w:hAnsi="Arial Nova" w:cs="Arial"/>
        </w:rPr>
        <w:t>. Atualmente apenas dois tributos não possuem imunidades (CM e EC).</w:t>
      </w:r>
    </w:p>
    <w:p w14:paraId="26EC3CA8" w14:textId="3D1AC92B" w:rsidR="00983ED9" w:rsidRPr="00F71456" w:rsidRDefault="001331F1" w:rsidP="00700DF7">
      <w:pPr>
        <w:spacing w:after="0" w:line="360" w:lineRule="auto"/>
        <w:ind w:firstLine="708"/>
        <w:jc w:val="both"/>
        <w:rPr>
          <w:rFonts w:ascii="Arial Nova" w:hAnsi="Arial Nova" w:cs="Arial"/>
          <w:lang w:val="en-US"/>
        </w:rPr>
      </w:pPr>
      <w:r w:rsidRPr="00F71456">
        <w:rPr>
          <w:rFonts w:ascii="Arial Nova" w:hAnsi="Arial Nova" w:cs="Arial"/>
        </w:rPr>
        <w:t>Exemplo</w:t>
      </w:r>
      <w:r w:rsidR="00983ED9" w:rsidRPr="00F71456">
        <w:rPr>
          <w:rFonts w:ascii="Arial Nova" w:hAnsi="Arial Nova" w:cs="Arial"/>
          <w:lang w:val="en-US"/>
        </w:rPr>
        <w:t>: ICMS – art. 155, §2º, X, CF</w:t>
      </w:r>
    </w:p>
    <w:p w14:paraId="7369677D" w14:textId="7DE8B129" w:rsidR="00983ED9" w:rsidRPr="00F71456" w:rsidRDefault="00983ED9" w:rsidP="00700DF7">
      <w:pPr>
        <w:spacing w:after="0" w:line="360" w:lineRule="auto"/>
        <w:ind w:firstLine="708"/>
        <w:jc w:val="both"/>
        <w:rPr>
          <w:rFonts w:ascii="Arial Nova" w:hAnsi="Arial Nova" w:cs="Arial"/>
        </w:rPr>
      </w:pPr>
      <w:r w:rsidRPr="00F71456">
        <w:rPr>
          <w:rFonts w:ascii="Arial Nova" w:hAnsi="Arial Nova" w:cs="Arial"/>
        </w:rPr>
        <w:t>Exemplo: CS e CIDE - art. 149, I, CF</w:t>
      </w:r>
    </w:p>
    <w:p w14:paraId="62E17491" w14:textId="7E41D67C" w:rsidR="00983ED9" w:rsidRPr="00F71456" w:rsidRDefault="00983ED9" w:rsidP="00700DF7">
      <w:pPr>
        <w:spacing w:after="0" w:line="360" w:lineRule="auto"/>
        <w:jc w:val="both"/>
        <w:rPr>
          <w:rFonts w:ascii="Arial Nova" w:hAnsi="Arial Nova" w:cs="Arial"/>
          <w:color w:val="BF8F00" w:themeColor="accent4" w:themeShade="BF"/>
        </w:rPr>
      </w:pPr>
    </w:p>
    <w:p w14:paraId="0240ED87" w14:textId="77777777" w:rsidR="00F71456" w:rsidRDefault="00273675" w:rsidP="00700DF7">
      <w:pPr>
        <w:spacing w:after="0" w:line="360" w:lineRule="auto"/>
        <w:jc w:val="both"/>
        <w:rPr>
          <w:rFonts w:ascii="Arial Nova" w:hAnsi="Arial Nova" w:cs="Arial"/>
          <w:b/>
          <w:bCs/>
          <w:color w:val="BF8F00" w:themeColor="accent4" w:themeShade="BF"/>
        </w:rPr>
      </w:pPr>
      <w:r w:rsidRPr="00F71456">
        <w:rPr>
          <w:rFonts w:ascii="Arial Nova" w:hAnsi="Arial Nova" w:cs="Arial"/>
          <w:b/>
          <w:bCs/>
          <w:color w:val="BF8F00" w:themeColor="accent4" w:themeShade="BF"/>
        </w:rPr>
        <w:t>5)</w:t>
      </w:r>
      <w:r w:rsidR="00983ED9" w:rsidRPr="00F71456">
        <w:rPr>
          <w:rFonts w:ascii="Arial Nova" w:hAnsi="Arial Nova" w:cs="Arial"/>
          <w:b/>
          <w:bCs/>
          <w:color w:val="BF8F00" w:themeColor="accent4" w:themeShade="BF"/>
        </w:rPr>
        <w:t xml:space="preserve"> Imunidade genérica (art. 150, CF)</w:t>
      </w:r>
    </w:p>
    <w:p w14:paraId="0F9665D9" w14:textId="0FE4F28B" w:rsidR="00983ED9" w:rsidRPr="00F71456" w:rsidRDefault="00F71456" w:rsidP="00700DF7">
      <w:pPr>
        <w:spacing w:after="0" w:line="360" w:lineRule="auto"/>
        <w:jc w:val="both"/>
        <w:rPr>
          <w:rFonts w:ascii="Arial Nova" w:hAnsi="Arial Nova" w:cs="Arial"/>
        </w:rPr>
      </w:pPr>
      <w:r w:rsidRPr="00F71456">
        <w:rPr>
          <w:rFonts w:ascii="Arial Nova" w:hAnsi="Arial Nova" w:cs="Arial"/>
        </w:rPr>
        <w:t xml:space="preserve">Alcança apenas </w:t>
      </w:r>
      <w:r w:rsidRPr="00F71456">
        <w:rPr>
          <w:rFonts w:ascii="Arial Nova" w:hAnsi="Arial Nova" w:cs="Arial"/>
          <w:b/>
          <w:bCs/>
        </w:rPr>
        <w:t>impostos</w:t>
      </w:r>
      <w:r w:rsidRPr="00F71456">
        <w:rPr>
          <w:rFonts w:ascii="Arial Nova" w:hAnsi="Arial Nova" w:cs="Arial"/>
        </w:rPr>
        <w:t xml:space="preserve">. São </w:t>
      </w:r>
      <w:r w:rsidRPr="00F71456">
        <w:rPr>
          <w:rFonts w:ascii="Arial Nova" w:hAnsi="Arial Nova" w:cs="Arial"/>
          <w:u w:val="single"/>
        </w:rPr>
        <w:t>cinco</w:t>
      </w:r>
      <w:r w:rsidRPr="00F71456">
        <w:rPr>
          <w:rFonts w:ascii="Arial Nova" w:hAnsi="Arial Nova" w:cs="Arial"/>
        </w:rPr>
        <w:t xml:space="preserve"> espécies:</w:t>
      </w:r>
    </w:p>
    <w:p w14:paraId="35B6F353" w14:textId="77777777" w:rsidR="00F71456" w:rsidRDefault="00F71456" w:rsidP="00700DF7">
      <w:pPr>
        <w:spacing w:after="0" w:line="360" w:lineRule="auto"/>
        <w:jc w:val="both"/>
        <w:rPr>
          <w:rFonts w:ascii="Arial Nova" w:hAnsi="Arial Nova" w:cs="Arial"/>
          <w:color w:val="FF0000"/>
        </w:rPr>
      </w:pPr>
    </w:p>
    <w:p w14:paraId="78808641" w14:textId="77777777" w:rsidR="00F51594" w:rsidRDefault="00273675" w:rsidP="00700DF7">
      <w:pPr>
        <w:spacing w:after="0" w:line="360" w:lineRule="auto"/>
        <w:jc w:val="both"/>
        <w:rPr>
          <w:rFonts w:ascii="Arial Nova" w:hAnsi="Arial Nova" w:cs="Arial"/>
        </w:rPr>
      </w:pPr>
      <w:r w:rsidRPr="00F71456">
        <w:rPr>
          <w:rFonts w:ascii="Arial Nova" w:hAnsi="Arial Nova" w:cs="Arial"/>
          <w:b/>
          <w:bCs/>
        </w:rPr>
        <w:t xml:space="preserve">A) </w:t>
      </w:r>
      <w:r w:rsidR="001A0C6A" w:rsidRPr="00F71456">
        <w:rPr>
          <w:rFonts w:ascii="Arial Nova" w:hAnsi="Arial Nova" w:cs="Arial"/>
          <w:b/>
          <w:bCs/>
        </w:rPr>
        <w:t>Imunidade Recíproca (art. 150, VI, a, CF)</w:t>
      </w:r>
    </w:p>
    <w:p w14:paraId="559AEC5C" w14:textId="2726F93F" w:rsidR="00493583" w:rsidRDefault="00F51594" w:rsidP="00700DF7">
      <w:pPr>
        <w:spacing w:after="0" w:line="360" w:lineRule="auto"/>
        <w:jc w:val="both"/>
        <w:rPr>
          <w:rFonts w:ascii="Arial Nova" w:hAnsi="Arial Nova" w:cs="Arial"/>
        </w:rPr>
      </w:pPr>
      <w:r>
        <w:rPr>
          <w:rFonts w:ascii="Arial Nova" w:hAnsi="Arial Nova" w:cs="Arial"/>
        </w:rPr>
        <w:t>V</w:t>
      </w:r>
      <w:r w:rsidR="001A0C6A" w:rsidRPr="00F71456">
        <w:rPr>
          <w:rFonts w:ascii="Arial Nova" w:hAnsi="Arial Nova" w:cs="Arial"/>
        </w:rPr>
        <w:t xml:space="preserve">eda os entes federativos de cobrar </w:t>
      </w:r>
      <w:r w:rsidR="001A0C6A" w:rsidRPr="00F51594">
        <w:rPr>
          <w:rFonts w:ascii="Arial Nova" w:hAnsi="Arial Nova" w:cs="Arial"/>
          <w:u w:val="single"/>
        </w:rPr>
        <w:t>impostos</w:t>
      </w:r>
      <w:r w:rsidR="001A0C6A" w:rsidRPr="00F71456">
        <w:rPr>
          <w:rFonts w:ascii="Arial Nova" w:hAnsi="Arial Nova" w:cs="Arial"/>
        </w:rPr>
        <w:t xml:space="preserve"> </w:t>
      </w:r>
      <w:r w:rsidR="00273675" w:rsidRPr="00F51594">
        <w:rPr>
          <w:rFonts w:ascii="Arial Nova" w:hAnsi="Arial Nova" w:cs="Arial"/>
          <w:u w:val="single"/>
        </w:rPr>
        <w:t>entre si</w:t>
      </w:r>
      <w:r w:rsidR="00273675" w:rsidRPr="00F71456">
        <w:rPr>
          <w:rFonts w:ascii="Arial Nova" w:hAnsi="Arial Nova" w:cs="Arial"/>
        </w:rPr>
        <w:t xml:space="preserve"> quanto à </w:t>
      </w:r>
      <w:r w:rsidR="001A0C6A" w:rsidRPr="00F71456">
        <w:rPr>
          <w:rFonts w:ascii="Arial Nova" w:hAnsi="Arial Nova" w:cs="Arial"/>
          <w:i/>
          <w:iCs/>
          <w:u w:val="single"/>
        </w:rPr>
        <w:t>renda</w:t>
      </w:r>
      <w:r w:rsidR="001A0C6A" w:rsidRPr="00F71456">
        <w:rPr>
          <w:rFonts w:ascii="Arial Nova" w:hAnsi="Arial Nova" w:cs="Arial"/>
          <w:i/>
          <w:iCs/>
        </w:rPr>
        <w:t xml:space="preserve">, </w:t>
      </w:r>
      <w:r w:rsidR="001A0C6A" w:rsidRPr="00F71456">
        <w:rPr>
          <w:rFonts w:ascii="Arial Nova" w:hAnsi="Arial Nova" w:cs="Arial"/>
          <w:i/>
          <w:iCs/>
          <w:u w:val="single"/>
        </w:rPr>
        <w:t>patrimônio</w:t>
      </w:r>
      <w:r w:rsidR="001A0C6A" w:rsidRPr="00F71456">
        <w:rPr>
          <w:rFonts w:ascii="Arial Nova" w:hAnsi="Arial Nova" w:cs="Arial"/>
          <w:i/>
          <w:iCs/>
        </w:rPr>
        <w:t xml:space="preserve"> e </w:t>
      </w:r>
      <w:r w:rsidR="001A0C6A" w:rsidRPr="00F71456">
        <w:rPr>
          <w:rFonts w:ascii="Arial Nova" w:hAnsi="Arial Nova" w:cs="Arial"/>
          <w:i/>
          <w:iCs/>
          <w:u w:val="single"/>
        </w:rPr>
        <w:t>serviços</w:t>
      </w:r>
      <w:r w:rsidR="001A0C6A" w:rsidRPr="00F71456">
        <w:rPr>
          <w:rFonts w:ascii="Arial Nova" w:hAnsi="Arial Nova" w:cs="Arial"/>
          <w:i/>
          <w:iCs/>
        </w:rPr>
        <w:t>.</w:t>
      </w:r>
      <w:r w:rsidR="00BB2401" w:rsidRPr="00F71456">
        <w:rPr>
          <w:rFonts w:ascii="Arial Nova" w:hAnsi="Arial Nova" w:cs="Arial"/>
        </w:rPr>
        <w:t xml:space="preserve"> O </w:t>
      </w:r>
      <w:r w:rsidR="00BB2401" w:rsidRPr="00F71456">
        <w:rPr>
          <w:rFonts w:ascii="Arial Nova" w:hAnsi="Arial Nova" w:cs="Arial"/>
          <w:b/>
          <w:bCs/>
        </w:rPr>
        <w:t>STF entende</w:t>
      </w:r>
      <w:r w:rsidR="00BB2401" w:rsidRPr="00F71456">
        <w:rPr>
          <w:rFonts w:ascii="Arial Nova" w:hAnsi="Arial Nova" w:cs="Arial"/>
        </w:rPr>
        <w:t xml:space="preserve"> que os entes estão imunes, em regra, a </w:t>
      </w:r>
      <w:r w:rsidR="00BB2401" w:rsidRPr="00F51594">
        <w:rPr>
          <w:rFonts w:ascii="Arial Nova" w:hAnsi="Arial Nova" w:cs="Arial"/>
          <w:u w:val="single"/>
        </w:rPr>
        <w:t>todos</w:t>
      </w:r>
      <w:r w:rsidR="00BB2401" w:rsidRPr="00F71456">
        <w:rPr>
          <w:rFonts w:ascii="Arial Nova" w:hAnsi="Arial Nova" w:cs="Arial"/>
        </w:rPr>
        <w:t xml:space="preserve"> os </w:t>
      </w:r>
      <w:r w:rsidR="00BB2401" w:rsidRPr="00F71456">
        <w:rPr>
          <w:rFonts w:ascii="Arial Nova" w:hAnsi="Arial Nova" w:cs="Arial"/>
          <w:u w:val="single"/>
        </w:rPr>
        <w:t>impostos</w:t>
      </w:r>
      <w:r w:rsidR="00BB2401" w:rsidRPr="00F71456">
        <w:rPr>
          <w:rFonts w:ascii="Arial Nova" w:hAnsi="Arial Nova" w:cs="Arial"/>
        </w:rPr>
        <w:t>, devendo pagar as demais espécies tributárias.</w:t>
      </w:r>
      <w:r w:rsidR="00273675" w:rsidRPr="00F71456">
        <w:rPr>
          <w:rFonts w:ascii="Arial Nova" w:hAnsi="Arial Nova" w:cs="Arial"/>
        </w:rPr>
        <w:t xml:space="preserve"> </w:t>
      </w:r>
    </w:p>
    <w:p w14:paraId="1D34A19B" w14:textId="0728883C" w:rsidR="00493583" w:rsidRDefault="00493583" w:rsidP="00700DF7">
      <w:pPr>
        <w:spacing w:after="0" w:line="360" w:lineRule="auto"/>
        <w:jc w:val="both"/>
        <w:rPr>
          <w:rFonts w:ascii="Arial Nova" w:hAnsi="Arial Nova" w:cs="Arial"/>
        </w:rPr>
      </w:pPr>
    </w:p>
    <w:p w14:paraId="3A6B295C" w14:textId="7BFF1142" w:rsidR="00575030" w:rsidRPr="00F51594" w:rsidRDefault="00BB2401" w:rsidP="00575030">
      <w:pPr>
        <w:spacing w:after="0" w:line="360" w:lineRule="auto"/>
        <w:ind w:left="708"/>
        <w:jc w:val="both"/>
        <w:rPr>
          <w:rFonts w:ascii="Arial Nova" w:hAnsi="Arial Nova" w:cs="Arial"/>
        </w:rPr>
      </w:pPr>
      <w:r w:rsidRPr="00F51594">
        <w:rPr>
          <w:rFonts w:ascii="Arial Nova" w:hAnsi="Arial Nova" w:cs="Arial"/>
          <w:b/>
          <w:bCs/>
        </w:rPr>
        <w:t xml:space="preserve">Exceção: </w:t>
      </w:r>
      <w:r w:rsidRPr="00F51594">
        <w:rPr>
          <w:rFonts w:ascii="Arial Nova" w:hAnsi="Arial Nova" w:cs="Arial"/>
          <w:b/>
          <w:bCs/>
          <w:i/>
          <w:iCs/>
        </w:rPr>
        <w:t>impostos indiretos</w:t>
      </w:r>
      <w:r w:rsidR="00F51594">
        <w:rPr>
          <w:rFonts w:ascii="Arial Nova" w:hAnsi="Arial Nova" w:cs="Arial"/>
        </w:rPr>
        <w:t xml:space="preserve">. Nesse caso, a imunidade reciproca prevalece apenas quando o ente federativo está na condição de </w:t>
      </w:r>
      <w:r w:rsidR="00F51594" w:rsidRPr="00F51594">
        <w:rPr>
          <w:rFonts w:ascii="Arial Nova" w:hAnsi="Arial Nova" w:cs="Arial"/>
          <w:i/>
          <w:iCs/>
        </w:rPr>
        <w:t>contribuinte de direito</w:t>
      </w:r>
      <w:r w:rsidR="00F51594">
        <w:rPr>
          <w:rFonts w:ascii="Arial Nova" w:hAnsi="Arial Nova" w:cs="Arial"/>
        </w:rPr>
        <w:t xml:space="preserve">, e não quando está na condição de </w:t>
      </w:r>
      <w:r w:rsidR="00F51594" w:rsidRPr="00F51594">
        <w:rPr>
          <w:rFonts w:ascii="Arial Nova" w:hAnsi="Arial Nova" w:cs="Arial"/>
          <w:i/>
          <w:iCs/>
        </w:rPr>
        <w:t>contribuinte de fato</w:t>
      </w:r>
      <w:r w:rsidR="00F51594">
        <w:rPr>
          <w:rFonts w:ascii="Arial Nova" w:hAnsi="Arial Nova" w:cs="Arial"/>
        </w:rPr>
        <w:t>.</w:t>
      </w:r>
      <w:r w:rsidR="00575030" w:rsidRPr="00575030">
        <w:rPr>
          <w:rFonts w:ascii="Arial Nova" w:hAnsi="Arial Nova" w:cs="Arial"/>
        </w:rPr>
        <w:t xml:space="preserve"> </w:t>
      </w:r>
      <w:r w:rsidR="00575030" w:rsidRPr="00F51594">
        <w:rPr>
          <w:rFonts w:ascii="Arial Nova" w:hAnsi="Arial Nova" w:cs="Arial"/>
        </w:rPr>
        <w:t>Exemplo: o município que industrializar um produto (contribuinte de direito), não paga IPI; o município que adquirir um produto (contribuinte de fato), paga IPI.</w:t>
      </w:r>
    </w:p>
    <w:p w14:paraId="08FF08E3" w14:textId="4ED0C2A7" w:rsidR="00493583" w:rsidRDefault="00493583" w:rsidP="00700DF7">
      <w:pPr>
        <w:spacing w:after="0" w:line="360" w:lineRule="auto"/>
        <w:ind w:left="708"/>
        <w:jc w:val="both"/>
        <w:rPr>
          <w:rFonts w:ascii="Arial Nova" w:hAnsi="Arial Nova" w:cs="Arial"/>
        </w:rPr>
      </w:pPr>
    </w:p>
    <w:p w14:paraId="54569524" w14:textId="77777777" w:rsidR="00493583" w:rsidRDefault="00493583" w:rsidP="00493583">
      <w:pPr>
        <w:spacing w:after="0" w:line="360" w:lineRule="auto"/>
        <w:ind w:left="708"/>
        <w:jc w:val="both"/>
        <w:rPr>
          <w:rFonts w:ascii="Arial Nova" w:hAnsi="Arial Nova" w:cs="Arial"/>
        </w:rPr>
      </w:pPr>
      <w:r>
        <w:rPr>
          <w:rFonts w:ascii="Arial Nova" w:hAnsi="Arial Nova" w:cs="Arial"/>
        </w:rPr>
        <w:t xml:space="preserve">Nota: </w:t>
      </w:r>
      <w:r w:rsidRPr="00575030">
        <w:rPr>
          <w:rFonts w:ascii="Arial Nova" w:hAnsi="Arial Nova" w:cs="Arial"/>
          <w:i/>
          <w:iCs/>
        </w:rPr>
        <w:t>Imposto Indireto</w:t>
      </w:r>
      <w:r>
        <w:rPr>
          <w:rFonts w:ascii="Arial Nova" w:hAnsi="Arial Nova" w:cs="Arial"/>
        </w:rPr>
        <w:t xml:space="preserve"> é o que permite o repasse do encargo financeiro para o </w:t>
      </w:r>
    </w:p>
    <w:p w14:paraId="18A471C1" w14:textId="77777777" w:rsidR="00493583" w:rsidRDefault="00493583" w:rsidP="00493583">
      <w:pPr>
        <w:spacing w:after="0" w:line="360" w:lineRule="auto"/>
        <w:ind w:left="708"/>
        <w:jc w:val="both"/>
        <w:rPr>
          <w:rFonts w:ascii="Arial Nova" w:hAnsi="Arial Nova" w:cs="Arial"/>
        </w:rPr>
      </w:pPr>
      <w:r>
        <w:rPr>
          <w:rFonts w:ascii="Arial Nova" w:hAnsi="Arial Nova" w:cs="Arial"/>
        </w:rPr>
        <w:t xml:space="preserve">próximo da cadeia econômica, por exemplo no preço do produto ou serviço. </w:t>
      </w:r>
      <w:r w:rsidRPr="00575030">
        <w:rPr>
          <w:rFonts w:ascii="Arial Nova" w:hAnsi="Arial Nova" w:cs="Arial"/>
          <w:i/>
          <w:iCs/>
        </w:rPr>
        <w:t>Contribuinte de Fato</w:t>
      </w:r>
      <w:r>
        <w:rPr>
          <w:rFonts w:ascii="Arial Nova" w:hAnsi="Arial Nova" w:cs="Arial"/>
        </w:rPr>
        <w:t xml:space="preserve"> é aquele que suporta o encargo financeiro do tributo. </w:t>
      </w:r>
      <w:r w:rsidRPr="00575030">
        <w:rPr>
          <w:rFonts w:ascii="Arial Nova" w:hAnsi="Arial Nova" w:cs="Arial"/>
          <w:i/>
          <w:iCs/>
        </w:rPr>
        <w:t>Contribuinte de Direito</w:t>
      </w:r>
      <w:r>
        <w:rPr>
          <w:rFonts w:ascii="Arial Nova" w:hAnsi="Arial Nova" w:cs="Arial"/>
        </w:rPr>
        <w:t xml:space="preserve"> é aquele que pratica o fato gerador.</w:t>
      </w:r>
    </w:p>
    <w:p w14:paraId="5E841721" w14:textId="0A996336" w:rsidR="00493583" w:rsidRDefault="00493583" w:rsidP="00700DF7">
      <w:pPr>
        <w:spacing w:after="0" w:line="360" w:lineRule="auto"/>
        <w:ind w:left="708"/>
        <w:jc w:val="both"/>
        <w:rPr>
          <w:rFonts w:ascii="Arial Nova" w:hAnsi="Arial Nova" w:cs="Arial"/>
        </w:rPr>
      </w:pPr>
    </w:p>
    <w:p w14:paraId="4B69DAE5" w14:textId="77777777" w:rsidR="00E13DFB" w:rsidRDefault="00E13DFB" w:rsidP="00E13DFB">
      <w:pPr>
        <w:spacing w:after="0" w:line="360" w:lineRule="auto"/>
        <w:ind w:left="708"/>
        <w:jc w:val="both"/>
        <w:rPr>
          <w:rFonts w:ascii="Arial Nova" w:hAnsi="Arial Nova" w:cs="Arial"/>
        </w:rPr>
      </w:pPr>
      <w:r>
        <w:rPr>
          <w:rFonts w:ascii="Arial Nova" w:hAnsi="Arial Nova" w:cs="Arial"/>
        </w:rPr>
        <w:t xml:space="preserve">Nota: A pessoa com imunidade tributária detém imunidade em relação aos impostos próprios, e não em relação aos impostos de terceiros. Diante disso, deve pagar os impostos de terceiro que a lei lhe obrigou a pagar. </w:t>
      </w:r>
    </w:p>
    <w:p w14:paraId="6A10EDD4" w14:textId="747CEC19" w:rsidR="00E13DFB" w:rsidRDefault="00E13DFB" w:rsidP="00E13DFB">
      <w:pPr>
        <w:spacing w:after="0" w:line="360" w:lineRule="auto"/>
        <w:ind w:left="1416"/>
        <w:jc w:val="both"/>
        <w:rPr>
          <w:rFonts w:ascii="Arial Nova" w:hAnsi="Arial Nova" w:cs="Arial"/>
        </w:rPr>
      </w:pPr>
      <w:r>
        <w:rPr>
          <w:rFonts w:ascii="Arial Nova" w:hAnsi="Arial Nova" w:cs="Arial"/>
        </w:rPr>
        <w:t xml:space="preserve">Exemplo: Quando a UNIÃO adquire imóvel de particular com dívidas de IPTU, ela se torna responsável pelo </w:t>
      </w:r>
      <w:r w:rsidR="003A7F2F">
        <w:rPr>
          <w:rFonts w:ascii="Arial Nova" w:hAnsi="Arial Nova" w:cs="Arial"/>
        </w:rPr>
        <w:t xml:space="preserve">imposto </w:t>
      </w:r>
      <w:r>
        <w:rPr>
          <w:rFonts w:ascii="Arial Nova" w:hAnsi="Arial Nova" w:cs="Arial"/>
        </w:rPr>
        <w:t xml:space="preserve">dos exercícios passados e tem imunidade quanto ao </w:t>
      </w:r>
      <w:r w:rsidR="003A7F2F">
        <w:rPr>
          <w:rFonts w:ascii="Arial Nova" w:hAnsi="Arial Nova" w:cs="Arial"/>
        </w:rPr>
        <w:t xml:space="preserve">imposto </w:t>
      </w:r>
      <w:r>
        <w:rPr>
          <w:rFonts w:ascii="Arial Nova" w:hAnsi="Arial Nova" w:cs="Arial"/>
        </w:rPr>
        <w:t>dos exercícios futuros, devendo pagar a dívida passada (</w:t>
      </w:r>
      <w:r w:rsidRPr="00E13DFB">
        <w:rPr>
          <w:rFonts w:ascii="Arial Nova" w:hAnsi="Arial Nova" w:cs="Arial"/>
          <w:b/>
          <w:bCs/>
        </w:rPr>
        <w:t>art. 9º, §1º, CTN</w:t>
      </w:r>
      <w:r>
        <w:rPr>
          <w:rFonts w:ascii="Arial Nova" w:hAnsi="Arial Nova" w:cs="Arial"/>
        </w:rPr>
        <w:t xml:space="preserve"> e </w:t>
      </w:r>
      <w:r w:rsidRPr="00E13DFB">
        <w:rPr>
          <w:rFonts w:ascii="Arial Nova" w:hAnsi="Arial Nova" w:cs="Arial"/>
          <w:b/>
          <w:bCs/>
        </w:rPr>
        <w:t>Jurisprudência</w:t>
      </w:r>
      <w:r>
        <w:rPr>
          <w:rFonts w:ascii="Arial Nova" w:hAnsi="Arial Nova" w:cs="Arial"/>
        </w:rPr>
        <w:t>).</w:t>
      </w:r>
    </w:p>
    <w:p w14:paraId="448D807F" w14:textId="13A93C89" w:rsidR="00423A78" w:rsidRPr="00F51594" w:rsidRDefault="00423A78" w:rsidP="00700DF7">
      <w:pPr>
        <w:spacing w:after="0" w:line="360" w:lineRule="auto"/>
        <w:ind w:left="708"/>
        <w:jc w:val="both"/>
        <w:rPr>
          <w:rFonts w:ascii="Arial Nova" w:hAnsi="Arial Nova" w:cs="Arial"/>
        </w:rPr>
      </w:pPr>
      <w:r w:rsidRPr="00493583">
        <w:rPr>
          <w:rFonts w:ascii="Arial Nova" w:hAnsi="Arial Nova" w:cs="Arial"/>
          <w:b/>
          <w:bCs/>
        </w:rPr>
        <w:lastRenderedPageBreak/>
        <w:t>Extensão:</w:t>
      </w:r>
      <w:r w:rsidRPr="00F51594">
        <w:rPr>
          <w:rFonts w:ascii="Arial Nova" w:hAnsi="Arial Nova" w:cs="Arial"/>
        </w:rPr>
        <w:t xml:space="preserve"> alcança as </w:t>
      </w:r>
      <w:r w:rsidRPr="00F51594">
        <w:rPr>
          <w:rFonts w:ascii="Arial Nova" w:hAnsi="Arial Nova" w:cs="Arial"/>
          <w:i/>
          <w:iCs/>
          <w:u w:val="single"/>
        </w:rPr>
        <w:t>autarquia</w:t>
      </w:r>
      <w:r w:rsidRPr="00F51594">
        <w:rPr>
          <w:rFonts w:ascii="Arial Nova" w:hAnsi="Arial Nova" w:cs="Arial"/>
        </w:rPr>
        <w:t xml:space="preserve"> e </w:t>
      </w:r>
      <w:r w:rsidRPr="00F51594">
        <w:rPr>
          <w:rFonts w:ascii="Arial Nova" w:hAnsi="Arial Nova" w:cs="Arial"/>
          <w:i/>
          <w:iCs/>
          <w:u w:val="single"/>
        </w:rPr>
        <w:t>fundações públicas</w:t>
      </w:r>
      <w:r w:rsidRPr="00F51594">
        <w:rPr>
          <w:rFonts w:ascii="Arial Nova" w:hAnsi="Arial Nova" w:cs="Arial"/>
        </w:rPr>
        <w:t xml:space="preserve"> que cumprirem 4 requisitos: (i) cumprir finalidades essenciais; (ii) ser instituída e mantida pelo poder público; (iii) não cobrar preço ou tarifa; (iv) não entrar na concorrência privada.</w:t>
      </w:r>
    </w:p>
    <w:p w14:paraId="7A287128" w14:textId="77777777" w:rsidR="00493583" w:rsidRDefault="00493583" w:rsidP="00700DF7">
      <w:pPr>
        <w:spacing w:after="0" w:line="360" w:lineRule="auto"/>
        <w:ind w:left="708"/>
        <w:jc w:val="both"/>
        <w:rPr>
          <w:rFonts w:ascii="Arial Nova" w:hAnsi="Arial Nova" w:cs="Arial"/>
        </w:rPr>
      </w:pPr>
    </w:p>
    <w:p w14:paraId="2B8BE91A" w14:textId="77777777" w:rsidR="00E13DFB" w:rsidRDefault="00423A78" w:rsidP="00E13DFB">
      <w:pPr>
        <w:spacing w:after="0" w:line="360" w:lineRule="auto"/>
        <w:ind w:left="708"/>
        <w:jc w:val="both"/>
        <w:rPr>
          <w:rFonts w:ascii="Arial Nova" w:hAnsi="Arial Nova" w:cs="Arial"/>
        </w:rPr>
      </w:pPr>
      <w:r w:rsidRPr="00493583">
        <w:rPr>
          <w:rFonts w:ascii="Arial Nova" w:hAnsi="Arial Nova" w:cs="Arial"/>
          <w:b/>
          <w:bCs/>
        </w:rPr>
        <w:t>Extensão</w:t>
      </w:r>
      <w:r w:rsidRPr="00F51594">
        <w:rPr>
          <w:rFonts w:ascii="Arial Nova" w:hAnsi="Arial Nova" w:cs="Arial"/>
        </w:rPr>
        <w:t xml:space="preserve">: </w:t>
      </w:r>
      <w:r w:rsidRPr="00F51594">
        <w:rPr>
          <w:rFonts w:ascii="Arial Nova" w:hAnsi="Arial Nova" w:cs="Arial"/>
          <w:b/>
          <w:bCs/>
        </w:rPr>
        <w:t>Segundo o STF</w:t>
      </w:r>
      <w:r w:rsidRPr="00F51594">
        <w:rPr>
          <w:rFonts w:ascii="Arial Nova" w:hAnsi="Arial Nova" w:cs="Arial"/>
        </w:rPr>
        <w:t xml:space="preserve">, alcança as </w:t>
      </w:r>
      <w:r w:rsidRPr="00F51594">
        <w:rPr>
          <w:rFonts w:ascii="Arial Nova" w:hAnsi="Arial Nova" w:cs="Arial"/>
          <w:i/>
          <w:iCs/>
          <w:u w:val="single"/>
        </w:rPr>
        <w:t>empresas públicas</w:t>
      </w:r>
      <w:r w:rsidRPr="00F51594">
        <w:rPr>
          <w:rFonts w:ascii="Arial Nova" w:hAnsi="Arial Nova" w:cs="Arial"/>
          <w:i/>
          <w:iCs/>
        </w:rPr>
        <w:t xml:space="preserve"> </w:t>
      </w:r>
      <w:r w:rsidRPr="00F51594">
        <w:rPr>
          <w:rFonts w:ascii="Arial Nova" w:hAnsi="Arial Nova" w:cs="Arial"/>
        </w:rPr>
        <w:t xml:space="preserve">e                          </w:t>
      </w:r>
      <w:r w:rsidRPr="00F51594">
        <w:rPr>
          <w:rFonts w:ascii="Arial Nova" w:hAnsi="Arial Nova" w:cs="Arial"/>
          <w:u w:val="single"/>
        </w:rPr>
        <w:t>sociedades de economia mista</w:t>
      </w:r>
      <w:r w:rsidRPr="00F51594">
        <w:rPr>
          <w:rFonts w:ascii="Arial Nova" w:hAnsi="Arial Nova" w:cs="Arial"/>
        </w:rPr>
        <w:t xml:space="preserve"> que cumprirem 2 requisitos: (i) prestação de serviço público</w:t>
      </w:r>
      <w:r w:rsidR="0018017C">
        <w:rPr>
          <w:rFonts w:ascii="Arial Nova" w:hAnsi="Arial Nova" w:cs="Arial"/>
        </w:rPr>
        <w:t xml:space="preserve"> de caráter obrigatório</w:t>
      </w:r>
      <w:r w:rsidRPr="00F51594">
        <w:rPr>
          <w:rFonts w:ascii="Arial Nova" w:hAnsi="Arial Nova" w:cs="Arial"/>
        </w:rPr>
        <w:t>;</w:t>
      </w:r>
      <w:r w:rsidR="0018017C">
        <w:rPr>
          <w:rFonts w:ascii="Arial Nova" w:hAnsi="Arial Nova" w:cs="Arial"/>
        </w:rPr>
        <w:t xml:space="preserve"> e</w:t>
      </w:r>
      <w:r w:rsidRPr="00F51594">
        <w:rPr>
          <w:rFonts w:ascii="Arial Nova" w:hAnsi="Arial Nova" w:cs="Arial"/>
        </w:rPr>
        <w:t xml:space="preserve"> (ii) monopólio. Ex</w:t>
      </w:r>
      <w:r w:rsidR="00B3491F">
        <w:rPr>
          <w:rFonts w:ascii="Arial Nova" w:hAnsi="Arial Nova" w:cs="Arial"/>
        </w:rPr>
        <w:t>emplos</w:t>
      </w:r>
      <w:r w:rsidRPr="00F51594">
        <w:rPr>
          <w:rFonts w:ascii="Arial Nova" w:hAnsi="Arial Nova" w:cs="Arial"/>
        </w:rPr>
        <w:t xml:space="preserve">: </w:t>
      </w:r>
    </w:p>
    <w:p w14:paraId="1C1635FB" w14:textId="77777777" w:rsidR="00E13DFB" w:rsidRDefault="00E13DFB" w:rsidP="00E13DFB">
      <w:pPr>
        <w:spacing w:after="0" w:line="360" w:lineRule="auto"/>
        <w:ind w:left="708" w:firstLine="708"/>
        <w:jc w:val="both"/>
        <w:rPr>
          <w:rFonts w:ascii="Arial Nova" w:hAnsi="Arial Nova" w:cs="Arial"/>
        </w:rPr>
      </w:pPr>
      <w:r w:rsidRPr="00E13DFB">
        <w:rPr>
          <w:rFonts w:ascii="Arial Nova" w:hAnsi="Arial Nova" w:cs="Arial"/>
        </w:rPr>
        <w:t>-</w:t>
      </w:r>
      <w:r>
        <w:rPr>
          <w:rFonts w:ascii="Arial Nova" w:hAnsi="Arial Nova" w:cs="Arial"/>
        </w:rPr>
        <w:t xml:space="preserve"> </w:t>
      </w:r>
      <w:r w:rsidR="00423A78" w:rsidRPr="00F51594">
        <w:rPr>
          <w:rFonts w:ascii="Arial Nova" w:hAnsi="Arial Nova" w:cs="Arial"/>
        </w:rPr>
        <w:t>Correios</w:t>
      </w:r>
      <w:r w:rsidR="00B3491F">
        <w:rPr>
          <w:rFonts w:ascii="Arial Nova" w:hAnsi="Arial Nova" w:cs="Arial"/>
        </w:rPr>
        <w:t xml:space="preserve"> (EP; </w:t>
      </w:r>
      <w:r w:rsidR="00B3491F">
        <w:rPr>
          <w:rFonts w:ascii="Arial Nova" w:hAnsi="Arial Nova" w:cs="Arial"/>
          <w:b/>
          <w:bCs/>
        </w:rPr>
        <w:t>RE 601392</w:t>
      </w:r>
      <w:r w:rsidR="00B3491F">
        <w:rPr>
          <w:rFonts w:ascii="Arial Nova" w:hAnsi="Arial Nova" w:cs="Arial"/>
        </w:rPr>
        <w:t>)</w:t>
      </w:r>
      <w:r w:rsidR="00423A78" w:rsidRPr="00F51594">
        <w:rPr>
          <w:rFonts w:ascii="Arial Nova" w:hAnsi="Arial Nova" w:cs="Arial"/>
        </w:rPr>
        <w:t>;</w:t>
      </w:r>
    </w:p>
    <w:p w14:paraId="128C4AE1" w14:textId="77777777" w:rsidR="00E13DFB" w:rsidRDefault="00E13DFB" w:rsidP="00E13DFB">
      <w:pPr>
        <w:spacing w:after="0" w:line="360" w:lineRule="auto"/>
        <w:ind w:left="708" w:firstLine="708"/>
        <w:jc w:val="both"/>
        <w:rPr>
          <w:rFonts w:ascii="Arial Nova" w:hAnsi="Arial Nova" w:cs="Arial"/>
        </w:rPr>
      </w:pPr>
      <w:r>
        <w:rPr>
          <w:rFonts w:ascii="Arial Nova" w:hAnsi="Arial Nova" w:cs="Arial"/>
        </w:rPr>
        <w:t xml:space="preserve">- </w:t>
      </w:r>
      <w:r w:rsidR="00423A78" w:rsidRPr="00F51594">
        <w:rPr>
          <w:rFonts w:ascii="Arial Nova" w:hAnsi="Arial Nova" w:cs="Arial"/>
        </w:rPr>
        <w:t>INFRAERO</w:t>
      </w:r>
      <w:r w:rsidR="00B3491F">
        <w:rPr>
          <w:rFonts w:ascii="Arial Nova" w:hAnsi="Arial Nova" w:cs="Arial"/>
        </w:rPr>
        <w:t xml:space="preserve"> (EP; </w:t>
      </w:r>
      <w:r w:rsidR="00B3491F" w:rsidRPr="00B3491F">
        <w:rPr>
          <w:rFonts w:ascii="Arial Nova" w:hAnsi="Arial Nova" w:cs="Arial"/>
          <w:b/>
          <w:bCs/>
        </w:rPr>
        <w:t>STF</w:t>
      </w:r>
      <w:r w:rsidR="00B3491F">
        <w:rPr>
          <w:rFonts w:ascii="Arial Nova" w:hAnsi="Arial Nova" w:cs="Arial"/>
        </w:rPr>
        <w:t>)</w:t>
      </w:r>
      <w:r w:rsidR="00423A78" w:rsidRPr="00F51594">
        <w:rPr>
          <w:rFonts w:ascii="Arial Nova" w:hAnsi="Arial Nova" w:cs="Arial"/>
        </w:rPr>
        <w:t>;</w:t>
      </w:r>
    </w:p>
    <w:p w14:paraId="76161557" w14:textId="77777777" w:rsidR="00E13DFB" w:rsidRDefault="00E13DFB" w:rsidP="00E13DFB">
      <w:pPr>
        <w:spacing w:after="0" w:line="360" w:lineRule="auto"/>
        <w:ind w:left="708" w:firstLine="708"/>
        <w:jc w:val="both"/>
        <w:rPr>
          <w:rFonts w:ascii="Arial Nova" w:hAnsi="Arial Nova" w:cs="Arial"/>
        </w:rPr>
      </w:pPr>
      <w:r>
        <w:rPr>
          <w:rFonts w:ascii="Arial Nova" w:hAnsi="Arial Nova" w:cs="Arial"/>
        </w:rPr>
        <w:t>-</w:t>
      </w:r>
      <w:r w:rsidR="00B3491F">
        <w:rPr>
          <w:rFonts w:ascii="Arial Nova" w:hAnsi="Arial Nova" w:cs="Arial"/>
        </w:rPr>
        <w:t xml:space="preserve"> </w:t>
      </w:r>
      <w:r w:rsidR="00423A78" w:rsidRPr="00F51594">
        <w:rPr>
          <w:rFonts w:ascii="Arial Nova" w:hAnsi="Arial Nova" w:cs="Arial"/>
        </w:rPr>
        <w:t>CAERD</w:t>
      </w:r>
      <w:r w:rsidR="00B3491F">
        <w:rPr>
          <w:rFonts w:ascii="Arial Nova" w:hAnsi="Arial Nova" w:cs="Arial"/>
        </w:rPr>
        <w:t xml:space="preserve"> (SEM; </w:t>
      </w:r>
      <w:r w:rsidR="00B3491F" w:rsidRPr="00B3491F">
        <w:rPr>
          <w:rFonts w:ascii="Arial Nova" w:hAnsi="Arial Nova" w:cs="Arial"/>
          <w:b/>
          <w:bCs/>
        </w:rPr>
        <w:t>Ação Cautelar 1550-2</w:t>
      </w:r>
      <w:r w:rsidR="00B3491F">
        <w:rPr>
          <w:rFonts w:ascii="Arial Nova" w:hAnsi="Arial Nova" w:cs="Arial"/>
        </w:rPr>
        <w:t>);</w:t>
      </w:r>
    </w:p>
    <w:p w14:paraId="0D7FE8BD" w14:textId="77777777" w:rsidR="00E13DFB" w:rsidRDefault="00E13DFB" w:rsidP="00E13DFB">
      <w:pPr>
        <w:spacing w:after="0" w:line="360" w:lineRule="auto"/>
        <w:ind w:left="708" w:firstLine="708"/>
        <w:jc w:val="both"/>
        <w:rPr>
          <w:rFonts w:ascii="Arial Nova" w:hAnsi="Arial Nova" w:cs="Arial"/>
        </w:rPr>
      </w:pPr>
      <w:r>
        <w:rPr>
          <w:rFonts w:ascii="Arial Nova" w:hAnsi="Arial Nova" w:cs="Arial"/>
        </w:rPr>
        <w:t xml:space="preserve">- </w:t>
      </w:r>
      <w:r w:rsidR="00B3491F">
        <w:rPr>
          <w:rFonts w:ascii="Arial Nova" w:hAnsi="Arial Nova" w:cs="Arial"/>
        </w:rPr>
        <w:t xml:space="preserve">PETROBRAS (não tem imunidade por ter intuito lucrativo; </w:t>
      </w:r>
      <w:r w:rsidR="00B3491F" w:rsidRPr="00B3491F">
        <w:rPr>
          <w:rFonts w:ascii="Arial Nova" w:hAnsi="Arial Nova" w:cs="Arial"/>
          <w:b/>
          <w:bCs/>
        </w:rPr>
        <w:t>RE 591545</w:t>
      </w:r>
      <w:r w:rsidR="00B3491F">
        <w:rPr>
          <w:rFonts w:ascii="Arial Nova" w:hAnsi="Arial Nova" w:cs="Arial"/>
        </w:rPr>
        <w:t>);</w:t>
      </w:r>
    </w:p>
    <w:p w14:paraId="4F688D58" w14:textId="77777777" w:rsidR="00E13DFB" w:rsidRDefault="00E13DFB" w:rsidP="00E13DFB">
      <w:pPr>
        <w:spacing w:after="0" w:line="360" w:lineRule="auto"/>
        <w:ind w:left="708" w:firstLine="708"/>
        <w:jc w:val="both"/>
        <w:rPr>
          <w:rFonts w:ascii="Arial Nova" w:hAnsi="Arial Nova" w:cs="Arial"/>
        </w:rPr>
      </w:pPr>
      <w:r>
        <w:rPr>
          <w:rFonts w:ascii="Arial Nova" w:hAnsi="Arial Nova" w:cs="Arial"/>
        </w:rPr>
        <w:t xml:space="preserve">- </w:t>
      </w:r>
      <w:r w:rsidR="00B3491F">
        <w:rPr>
          <w:rFonts w:ascii="Arial Nova" w:hAnsi="Arial Nova" w:cs="Arial"/>
        </w:rPr>
        <w:t>Cartorários (não tem imunidade por ter intuito lucrativo; STF);</w:t>
      </w:r>
    </w:p>
    <w:p w14:paraId="0AA4E20D" w14:textId="77777777" w:rsidR="00E13DFB" w:rsidRDefault="00E13DFB" w:rsidP="00E13DFB">
      <w:pPr>
        <w:spacing w:after="0" w:line="360" w:lineRule="auto"/>
        <w:ind w:left="708" w:firstLine="708"/>
        <w:jc w:val="both"/>
        <w:rPr>
          <w:rFonts w:ascii="Arial Nova" w:hAnsi="Arial Nova" w:cs="Arial"/>
        </w:rPr>
      </w:pPr>
      <w:r>
        <w:rPr>
          <w:rFonts w:ascii="Arial Nova" w:hAnsi="Arial Nova" w:cs="Arial"/>
        </w:rPr>
        <w:t>-</w:t>
      </w:r>
      <w:r w:rsidR="00B3491F">
        <w:rPr>
          <w:rFonts w:ascii="Arial Nova" w:hAnsi="Arial Nova" w:cs="Arial"/>
        </w:rPr>
        <w:t xml:space="preserve"> Possuidores de bem público devem pagar IPTU (STF);</w:t>
      </w:r>
    </w:p>
    <w:p w14:paraId="660B6D01" w14:textId="53DBA786" w:rsidR="00423A78" w:rsidRDefault="00E13DFB" w:rsidP="00E13DFB">
      <w:pPr>
        <w:spacing w:after="0" w:line="360" w:lineRule="auto"/>
        <w:ind w:left="1416"/>
        <w:jc w:val="both"/>
        <w:rPr>
          <w:rFonts w:ascii="Arial Nova" w:hAnsi="Arial Nova" w:cs="Arial"/>
        </w:rPr>
      </w:pPr>
      <w:r>
        <w:rPr>
          <w:rFonts w:ascii="Arial Nova" w:hAnsi="Arial Nova" w:cs="Arial"/>
        </w:rPr>
        <w:t xml:space="preserve">- </w:t>
      </w:r>
      <w:r w:rsidR="00B3491F">
        <w:rPr>
          <w:rFonts w:ascii="Arial Nova" w:hAnsi="Arial Nova" w:cs="Arial"/>
        </w:rPr>
        <w:t xml:space="preserve">Promitente comprador não se exonera do dever de pagar tributo </w:t>
      </w:r>
      <w:r>
        <w:rPr>
          <w:rFonts w:ascii="Arial Nova" w:hAnsi="Arial Nova" w:cs="Arial"/>
        </w:rPr>
        <w:t xml:space="preserve">                </w:t>
      </w:r>
      <w:r w:rsidR="00B3491F">
        <w:rPr>
          <w:rFonts w:ascii="Arial Nova" w:hAnsi="Arial Nova" w:cs="Arial"/>
        </w:rPr>
        <w:t>(</w:t>
      </w:r>
      <w:r w:rsidR="00B3491F" w:rsidRPr="00B3491F">
        <w:rPr>
          <w:rFonts w:ascii="Arial Nova" w:hAnsi="Arial Nova" w:cs="Arial"/>
          <w:b/>
          <w:bCs/>
        </w:rPr>
        <w:t>art. 150, §3º, ‘parte final’, CF</w:t>
      </w:r>
      <w:r w:rsidR="00B3491F">
        <w:rPr>
          <w:rFonts w:ascii="Arial Nova" w:hAnsi="Arial Nova" w:cs="Arial"/>
        </w:rPr>
        <w:t xml:space="preserve"> c/c </w:t>
      </w:r>
      <w:r w:rsidR="00B3491F" w:rsidRPr="00B3491F">
        <w:rPr>
          <w:rFonts w:ascii="Arial Nova" w:hAnsi="Arial Nova" w:cs="Arial"/>
          <w:b/>
          <w:bCs/>
        </w:rPr>
        <w:t>Súmula n. 583 STF</w:t>
      </w:r>
      <w:r>
        <w:rPr>
          <w:rFonts w:ascii="Arial Nova" w:hAnsi="Arial Nova" w:cs="Arial"/>
          <w:b/>
          <w:bCs/>
        </w:rPr>
        <w:t xml:space="preserve"> e                          Sumula n. 399 do STJ</w:t>
      </w:r>
      <w:r w:rsidR="00B3491F">
        <w:rPr>
          <w:rFonts w:ascii="Arial Nova" w:hAnsi="Arial Nova" w:cs="Arial"/>
        </w:rPr>
        <w:t>).</w:t>
      </w:r>
    </w:p>
    <w:p w14:paraId="2CB6AEA6" w14:textId="7756F084" w:rsidR="00E13DFB" w:rsidRDefault="00E13DFB" w:rsidP="00E13DFB">
      <w:pPr>
        <w:spacing w:after="0" w:line="360" w:lineRule="auto"/>
        <w:jc w:val="both"/>
        <w:rPr>
          <w:rFonts w:ascii="Arial Nova" w:hAnsi="Arial Nova" w:cs="Arial"/>
        </w:rPr>
      </w:pPr>
    </w:p>
    <w:p w14:paraId="4889952E" w14:textId="77777777" w:rsidR="00B3491F" w:rsidRPr="00393E4B" w:rsidRDefault="00C44DC7" w:rsidP="00700DF7">
      <w:pPr>
        <w:spacing w:after="0" w:line="360" w:lineRule="auto"/>
        <w:jc w:val="both"/>
        <w:rPr>
          <w:rFonts w:ascii="Arial Nova" w:hAnsi="Arial Nova" w:cs="Arial"/>
          <w:b/>
          <w:bCs/>
        </w:rPr>
      </w:pPr>
      <w:r w:rsidRPr="00393E4B">
        <w:rPr>
          <w:rFonts w:ascii="Arial Nova" w:hAnsi="Arial Nova" w:cs="Arial"/>
          <w:b/>
          <w:bCs/>
        </w:rPr>
        <w:t>B)</w:t>
      </w:r>
      <w:r w:rsidR="001A0C6A" w:rsidRPr="00393E4B">
        <w:rPr>
          <w:rFonts w:ascii="Arial Nova" w:hAnsi="Arial Nova" w:cs="Arial"/>
          <w:b/>
          <w:bCs/>
        </w:rPr>
        <w:t xml:space="preserve"> Templos (art. 150, VI, </w:t>
      </w:r>
      <w:r w:rsidR="00001BF7" w:rsidRPr="00393E4B">
        <w:rPr>
          <w:rFonts w:ascii="Arial Nova" w:hAnsi="Arial Nova" w:cs="Arial"/>
          <w:b/>
          <w:bCs/>
        </w:rPr>
        <w:t>‘</w:t>
      </w:r>
      <w:r w:rsidR="001A0C6A" w:rsidRPr="00393E4B">
        <w:rPr>
          <w:rFonts w:ascii="Arial Nova" w:hAnsi="Arial Nova" w:cs="Arial"/>
          <w:b/>
          <w:bCs/>
        </w:rPr>
        <w:t>b</w:t>
      </w:r>
      <w:r w:rsidR="00001BF7" w:rsidRPr="00393E4B">
        <w:rPr>
          <w:rFonts w:ascii="Arial Nova" w:hAnsi="Arial Nova" w:cs="Arial"/>
          <w:b/>
          <w:bCs/>
        </w:rPr>
        <w:t>’</w:t>
      </w:r>
      <w:r w:rsidR="001A0C6A" w:rsidRPr="00393E4B">
        <w:rPr>
          <w:rFonts w:ascii="Arial Nova" w:hAnsi="Arial Nova" w:cs="Arial"/>
          <w:b/>
          <w:bCs/>
        </w:rPr>
        <w:t>, CF)</w:t>
      </w:r>
    </w:p>
    <w:p w14:paraId="16BDB3B3" w14:textId="2DE5ECA1" w:rsidR="00273675" w:rsidRPr="00393E4B" w:rsidRDefault="00B3491F" w:rsidP="00700DF7">
      <w:pPr>
        <w:spacing w:after="0" w:line="360" w:lineRule="auto"/>
        <w:jc w:val="both"/>
        <w:rPr>
          <w:rFonts w:ascii="Arial Nova" w:hAnsi="Arial Nova" w:cs="Arial"/>
        </w:rPr>
      </w:pPr>
      <w:r w:rsidRPr="00393E4B">
        <w:rPr>
          <w:rFonts w:ascii="Arial Nova" w:hAnsi="Arial Nova" w:cs="Arial"/>
        </w:rPr>
        <w:t>V</w:t>
      </w:r>
      <w:r w:rsidR="00C44DC7" w:rsidRPr="00393E4B">
        <w:rPr>
          <w:rFonts w:ascii="Arial Nova" w:hAnsi="Arial Nova" w:cs="Arial"/>
        </w:rPr>
        <w:t xml:space="preserve">eda cobrança de impostos sobre toda </w:t>
      </w:r>
      <w:r w:rsidR="00AD6FB0" w:rsidRPr="00393E4B">
        <w:rPr>
          <w:rFonts w:ascii="Arial Nova" w:hAnsi="Arial Nova" w:cs="Arial"/>
        </w:rPr>
        <w:t xml:space="preserve">a </w:t>
      </w:r>
      <w:r w:rsidR="0022708A" w:rsidRPr="00393E4B">
        <w:rPr>
          <w:rFonts w:ascii="Arial Nova" w:hAnsi="Arial Nova" w:cs="Arial"/>
        </w:rPr>
        <w:t xml:space="preserve">propriedade </w:t>
      </w:r>
      <w:r w:rsidRPr="00393E4B">
        <w:rPr>
          <w:rFonts w:ascii="Arial Nova" w:hAnsi="Arial Nova" w:cs="Arial"/>
        </w:rPr>
        <w:t>das instituições religiosas</w:t>
      </w:r>
      <w:r w:rsidR="00C44DC7" w:rsidRPr="00393E4B">
        <w:rPr>
          <w:rFonts w:ascii="Arial Nova" w:hAnsi="Arial Nova" w:cs="Arial"/>
        </w:rPr>
        <w:t xml:space="preserve"> que é destinada ao cumprimento de sua finalidade. A</w:t>
      </w:r>
      <w:r w:rsidR="0022708A" w:rsidRPr="00393E4B">
        <w:rPr>
          <w:rFonts w:ascii="Arial Nova" w:hAnsi="Arial Nova" w:cs="Arial"/>
        </w:rPr>
        <w:t xml:space="preserve"> imunidade visa </w:t>
      </w:r>
      <w:r w:rsidR="00C44DC7" w:rsidRPr="00393E4B">
        <w:rPr>
          <w:rFonts w:ascii="Arial Nova" w:hAnsi="Arial Nova" w:cs="Arial"/>
        </w:rPr>
        <w:t xml:space="preserve">a </w:t>
      </w:r>
      <w:r w:rsidR="0022708A" w:rsidRPr="00393E4B">
        <w:rPr>
          <w:rFonts w:ascii="Arial Nova" w:hAnsi="Arial Nova" w:cs="Arial"/>
        </w:rPr>
        <w:t>tutelar a liberdade religiosa</w:t>
      </w:r>
      <w:r w:rsidR="00AD6FB0" w:rsidRPr="00393E4B">
        <w:rPr>
          <w:rFonts w:ascii="Arial Nova" w:hAnsi="Arial Nova" w:cs="Arial"/>
        </w:rPr>
        <w:t>.</w:t>
      </w:r>
    </w:p>
    <w:p w14:paraId="7868C059" w14:textId="77777777" w:rsidR="00AD6FB0" w:rsidRPr="00393E4B" w:rsidRDefault="00AD6FB0" w:rsidP="00700DF7">
      <w:pPr>
        <w:spacing w:after="0" w:line="360" w:lineRule="auto"/>
        <w:ind w:left="705"/>
        <w:jc w:val="both"/>
        <w:rPr>
          <w:rFonts w:ascii="Arial Nova" w:hAnsi="Arial Nova" w:cs="Arial"/>
        </w:rPr>
      </w:pPr>
    </w:p>
    <w:p w14:paraId="7A926D3D" w14:textId="2B73A2DA" w:rsidR="00AD6FB0" w:rsidRPr="00393E4B" w:rsidRDefault="00AD6FB0" w:rsidP="00700DF7">
      <w:pPr>
        <w:spacing w:after="0" w:line="360" w:lineRule="auto"/>
        <w:ind w:left="705"/>
        <w:jc w:val="both"/>
        <w:rPr>
          <w:rFonts w:ascii="Arial Nova" w:hAnsi="Arial Nova" w:cs="Arial"/>
        </w:rPr>
      </w:pPr>
      <w:r w:rsidRPr="00393E4B">
        <w:rPr>
          <w:rFonts w:ascii="Arial Nova" w:hAnsi="Arial Nova" w:cs="Arial"/>
        </w:rPr>
        <w:t>Nota 1:</w:t>
      </w:r>
      <w:r w:rsidR="00C44DC7" w:rsidRPr="00393E4B">
        <w:rPr>
          <w:rFonts w:ascii="Arial Nova" w:hAnsi="Arial Nova" w:cs="Arial"/>
        </w:rPr>
        <w:t xml:space="preserve"> </w:t>
      </w:r>
      <w:r w:rsidRPr="00393E4B">
        <w:rPr>
          <w:rFonts w:ascii="Arial Nova" w:hAnsi="Arial Nova" w:cs="Arial"/>
        </w:rPr>
        <w:t xml:space="preserve">o </w:t>
      </w:r>
      <w:r w:rsidR="00C44DC7" w:rsidRPr="00393E4B">
        <w:rPr>
          <w:rFonts w:ascii="Arial Nova" w:hAnsi="Arial Nova" w:cs="Arial"/>
          <w:u w:val="single"/>
        </w:rPr>
        <w:t>carro</w:t>
      </w:r>
      <w:r w:rsidRPr="00393E4B">
        <w:rPr>
          <w:rFonts w:ascii="Arial Nova" w:hAnsi="Arial Nova" w:cs="Arial"/>
        </w:rPr>
        <w:t xml:space="preserve"> </w:t>
      </w:r>
      <w:r w:rsidR="00C44DC7" w:rsidRPr="00393E4B">
        <w:rPr>
          <w:rFonts w:ascii="Arial Nova" w:hAnsi="Arial Nova" w:cs="Arial"/>
        </w:rPr>
        <w:t>utilizado pelo padre</w:t>
      </w:r>
      <w:r w:rsidRPr="00393E4B">
        <w:rPr>
          <w:rFonts w:ascii="Arial Nova" w:hAnsi="Arial Nova" w:cs="Arial"/>
        </w:rPr>
        <w:t xml:space="preserve"> </w:t>
      </w:r>
      <w:r w:rsidR="00393E4B" w:rsidRPr="00393E4B">
        <w:rPr>
          <w:rFonts w:ascii="Arial Nova" w:hAnsi="Arial Nova" w:cs="Arial"/>
        </w:rPr>
        <w:t xml:space="preserve">para o cumprimento da finalidade da instituição (“espalhar a palavra”) é imune; </w:t>
      </w:r>
      <w:r w:rsidRPr="00393E4B">
        <w:rPr>
          <w:rFonts w:ascii="Arial Nova" w:hAnsi="Arial Nova" w:cs="Arial"/>
        </w:rPr>
        <w:t>os</w:t>
      </w:r>
      <w:r w:rsidR="00C44DC7" w:rsidRPr="00393E4B">
        <w:rPr>
          <w:rFonts w:ascii="Arial Nova" w:hAnsi="Arial Nova" w:cs="Arial"/>
        </w:rPr>
        <w:t xml:space="preserve"> </w:t>
      </w:r>
      <w:r w:rsidR="00C44DC7" w:rsidRPr="00393E4B">
        <w:rPr>
          <w:rFonts w:ascii="Arial Nova" w:hAnsi="Arial Nova" w:cs="Arial"/>
          <w:u w:val="single"/>
        </w:rPr>
        <w:t>imóveis</w:t>
      </w:r>
      <w:r w:rsidR="00C44DC7" w:rsidRPr="00393E4B">
        <w:rPr>
          <w:rFonts w:ascii="Arial Nova" w:hAnsi="Arial Nova" w:cs="Arial"/>
        </w:rPr>
        <w:t xml:space="preserve"> locados para terceiros </w:t>
      </w:r>
      <w:r w:rsidR="00393E4B" w:rsidRPr="00393E4B">
        <w:rPr>
          <w:rFonts w:ascii="Arial Nova" w:hAnsi="Arial Nova" w:cs="Arial"/>
        </w:rPr>
        <w:t xml:space="preserve">são imunes </w:t>
      </w:r>
      <w:r w:rsidRPr="00393E4B">
        <w:rPr>
          <w:rFonts w:ascii="Arial Nova" w:hAnsi="Arial Nova" w:cs="Arial"/>
        </w:rPr>
        <w:t xml:space="preserve">quando do dinheiro </w:t>
      </w:r>
      <w:r w:rsidR="00393E4B" w:rsidRPr="00393E4B">
        <w:rPr>
          <w:rFonts w:ascii="Arial Nova" w:hAnsi="Arial Nova" w:cs="Arial"/>
        </w:rPr>
        <w:t xml:space="preserve">do aluguel for </w:t>
      </w:r>
      <w:r w:rsidRPr="00393E4B">
        <w:rPr>
          <w:rFonts w:ascii="Arial Nova" w:hAnsi="Arial Nova" w:cs="Arial"/>
        </w:rPr>
        <w:t>revertido em favor da finalidade da instituição</w:t>
      </w:r>
      <w:r w:rsidR="00393E4B" w:rsidRPr="00393E4B">
        <w:rPr>
          <w:rFonts w:ascii="Arial Nova" w:hAnsi="Arial Nova" w:cs="Arial"/>
        </w:rPr>
        <w:t xml:space="preserve">; </w:t>
      </w:r>
      <w:r w:rsidRPr="00393E4B">
        <w:rPr>
          <w:rFonts w:ascii="Arial Nova" w:hAnsi="Arial Nova" w:cs="Arial"/>
        </w:rPr>
        <w:t xml:space="preserve">o cemitério é considerado imune apenas quando em </w:t>
      </w:r>
      <w:r w:rsidR="00393E4B" w:rsidRPr="00393E4B">
        <w:rPr>
          <w:rFonts w:ascii="Arial Nova" w:hAnsi="Arial Nova" w:cs="Arial"/>
        </w:rPr>
        <w:t xml:space="preserve">nome </w:t>
      </w:r>
      <w:r w:rsidRPr="00393E4B">
        <w:rPr>
          <w:rFonts w:ascii="Arial Nova" w:hAnsi="Arial Nova" w:cs="Arial"/>
        </w:rPr>
        <w:t>da instituição religiosa</w:t>
      </w:r>
      <w:r w:rsidR="00393E4B" w:rsidRPr="00393E4B">
        <w:rPr>
          <w:rFonts w:ascii="Arial Nova" w:hAnsi="Arial Nova" w:cs="Arial"/>
        </w:rPr>
        <w:t>.</w:t>
      </w:r>
    </w:p>
    <w:p w14:paraId="0E3B4BB5" w14:textId="77777777" w:rsidR="00393E4B" w:rsidRPr="00393E4B" w:rsidRDefault="00393E4B" w:rsidP="00700DF7">
      <w:pPr>
        <w:spacing w:after="0" w:line="360" w:lineRule="auto"/>
        <w:ind w:left="705"/>
        <w:jc w:val="both"/>
        <w:rPr>
          <w:rFonts w:ascii="Arial Nova" w:hAnsi="Arial Nova" w:cs="Arial"/>
        </w:rPr>
      </w:pPr>
    </w:p>
    <w:p w14:paraId="057066EA" w14:textId="7B4AED48" w:rsidR="00C44DC7" w:rsidRPr="00393E4B" w:rsidRDefault="00AD6FB0" w:rsidP="00700DF7">
      <w:pPr>
        <w:spacing w:after="0" w:line="360" w:lineRule="auto"/>
        <w:ind w:left="705"/>
        <w:jc w:val="both"/>
        <w:rPr>
          <w:rFonts w:ascii="Arial Nova" w:hAnsi="Arial Nova" w:cs="Arial"/>
        </w:rPr>
      </w:pPr>
      <w:r w:rsidRPr="00393E4B">
        <w:rPr>
          <w:rFonts w:ascii="Arial Nova" w:hAnsi="Arial Nova" w:cs="Arial"/>
        </w:rPr>
        <w:t>Nota 2</w:t>
      </w:r>
      <w:r w:rsidR="00C44DC7" w:rsidRPr="00393E4B">
        <w:rPr>
          <w:rFonts w:ascii="Arial Nova" w:hAnsi="Arial Nova" w:cs="Arial"/>
        </w:rPr>
        <w:t xml:space="preserve">: </w:t>
      </w:r>
      <w:r w:rsidR="00C44DC7" w:rsidRPr="00393E4B">
        <w:rPr>
          <w:rFonts w:ascii="Arial Nova" w:hAnsi="Arial Nova" w:cs="Arial"/>
          <w:b/>
          <w:bCs/>
        </w:rPr>
        <w:t>Segundo o STF</w:t>
      </w:r>
      <w:r w:rsidR="00C44DC7" w:rsidRPr="00393E4B">
        <w:rPr>
          <w:rFonts w:ascii="Arial Nova" w:hAnsi="Arial Nova" w:cs="Arial"/>
        </w:rPr>
        <w:t xml:space="preserve">, a maçonaria </w:t>
      </w:r>
      <w:r w:rsidR="00C44DC7" w:rsidRPr="00393E4B">
        <w:rPr>
          <w:rFonts w:ascii="Arial Nova" w:hAnsi="Arial Nova" w:cs="Arial"/>
          <w:u w:val="single"/>
        </w:rPr>
        <w:t>não</w:t>
      </w:r>
      <w:r w:rsidR="00C44DC7" w:rsidRPr="00393E4B">
        <w:rPr>
          <w:rFonts w:ascii="Arial Nova" w:hAnsi="Arial Nova" w:cs="Arial"/>
        </w:rPr>
        <w:t xml:space="preserve"> é religião e, com isso, não é imune.</w:t>
      </w:r>
    </w:p>
    <w:p w14:paraId="6C36B5CF" w14:textId="77777777" w:rsidR="0022708A" w:rsidRPr="004907CF" w:rsidRDefault="0022708A" w:rsidP="00700DF7">
      <w:pPr>
        <w:spacing w:after="0" w:line="360" w:lineRule="auto"/>
        <w:jc w:val="both"/>
        <w:rPr>
          <w:rFonts w:ascii="Arial Nova" w:hAnsi="Arial Nova" w:cs="Arial"/>
          <w:color w:val="FF0000"/>
        </w:rPr>
      </w:pPr>
    </w:p>
    <w:p w14:paraId="698847CC" w14:textId="288AF944" w:rsidR="00001BF7" w:rsidRPr="00B3491F" w:rsidRDefault="00C44DC7" w:rsidP="00700DF7">
      <w:pPr>
        <w:spacing w:after="0" w:line="360" w:lineRule="auto"/>
        <w:jc w:val="both"/>
        <w:rPr>
          <w:rFonts w:ascii="Arial Nova" w:hAnsi="Arial Nova" w:cs="Arial"/>
          <w:b/>
          <w:bCs/>
        </w:rPr>
      </w:pPr>
      <w:r w:rsidRPr="00B3491F">
        <w:rPr>
          <w:rFonts w:ascii="Arial Nova" w:hAnsi="Arial Nova" w:cs="Arial"/>
          <w:b/>
          <w:bCs/>
        </w:rPr>
        <w:t>C)</w:t>
      </w:r>
      <w:r w:rsidR="001A0C6A" w:rsidRPr="00B3491F">
        <w:rPr>
          <w:rFonts w:ascii="Arial Nova" w:hAnsi="Arial Nova" w:cs="Arial"/>
          <w:b/>
          <w:bCs/>
        </w:rPr>
        <w:t xml:space="preserve"> Subjetiva (art. 150, VI, </w:t>
      </w:r>
      <w:r w:rsidR="00001BF7" w:rsidRPr="00B3491F">
        <w:rPr>
          <w:rFonts w:ascii="Arial Nova" w:hAnsi="Arial Nova" w:cs="Arial"/>
          <w:b/>
          <w:bCs/>
        </w:rPr>
        <w:t>‘</w:t>
      </w:r>
      <w:r w:rsidR="001A0C6A" w:rsidRPr="00B3491F">
        <w:rPr>
          <w:rFonts w:ascii="Arial Nova" w:hAnsi="Arial Nova" w:cs="Arial"/>
          <w:b/>
          <w:bCs/>
        </w:rPr>
        <w:t>c</w:t>
      </w:r>
      <w:r w:rsidR="00001BF7" w:rsidRPr="00B3491F">
        <w:rPr>
          <w:rFonts w:ascii="Arial Nova" w:hAnsi="Arial Nova" w:cs="Arial"/>
          <w:b/>
          <w:bCs/>
        </w:rPr>
        <w:t>’</w:t>
      </w:r>
      <w:r w:rsidR="001A0C6A" w:rsidRPr="00B3491F">
        <w:rPr>
          <w:rFonts w:ascii="Arial Nova" w:hAnsi="Arial Nova" w:cs="Arial"/>
          <w:b/>
          <w:bCs/>
        </w:rPr>
        <w:t>, CF)</w:t>
      </w:r>
    </w:p>
    <w:p w14:paraId="4D9CD825" w14:textId="444007AC" w:rsidR="00393E4B" w:rsidRPr="0000143F" w:rsidRDefault="00001BF7" w:rsidP="00700DF7">
      <w:pPr>
        <w:spacing w:after="0" w:line="360" w:lineRule="auto"/>
        <w:jc w:val="both"/>
        <w:rPr>
          <w:rFonts w:ascii="Arial Nova" w:hAnsi="Arial Nova" w:cs="Arial"/>
        </w:rPr>
      </w:pPr>
      <w:r w:rsidRPr="0000143F">
        <w:rPr>
          <w:rFonts w:ascii="Arial Nova" w:hAnsi="Arial Nova" w:cs="Arial"/>
        </w:rPr>
        <w:t>V</w:t>
      </w:r>
      <w:r w:rsidR="00C44DC7" w:rsidRPr="0000143F">
        <w:rPr>
          <w:rFonts w:ascii="Arial Nova" w:hAnsi="Arial Nova" w:cs="Arial"/>
        </w:rPr>
        <w:t xml:space="preserve">eda a cobrança de impostos em relação a </w:t>
      </w:r>
      <w:r w:rsidR="00393E4B" w:rsidRPr="0000143F">
        <w:rPr>
          <w:rFonts w:ascii="Arial Nova" w:hAnsi="Arial Nova" w:cs="Arial"/>
          <w:u w:val="single"/>
        </w:rPr>
        <w:t xml:space="preserve">determinadas </w:t>
      </w:r>
      <w:r w:rsidR="00C44DC7" w:rsidRPr="0000143F">
        <w:rPr>
          <w:rFonts w:ascii="Arial Nova" w:hAnsi="Arial Nova" w:cs="Arial"/>
          <w:u w:val="single"/>
        </w:rPr>
        <w:t>pessoas</w:t>
      </w:r>
      <w:r w:rsidR="00EC3390" w:rsidRPr="0000143F">
        <w:rPr>
          <w:rFonts w:ascii="Arial Nova" w:hAnsi="Arial Nova" w:cs="Arial"/>
        </w:rPr>
        <w:t>,</w:t>
      </w:r>
      <w:r w:rsidR="00393E4B" w:rsidRPr="0000143F">
        <w:rPr>
          <w:rFonts w:ascii="Arial Nova" w:hAnsi="Arial Nova" w:cs="Arial"/>
        </w:rPr>
        <w:t xml:space="preserve"> </w:t>
      </w:r>
      <w:r w:rsidR="00E35B16" w:rsidRPr="0000143F">
        <w:rPr>
          <w:rFonts w:ascii="Arial Nova" w:hAnsi="Arial Nova" w:cs="Arial"/>
        </w:rPr>
        <w:t>desde que</w:t>
      </w:r>
      <w:r w:rsidR="00393E4B" w:rsidRPr="0000143F">
        <w:rPr>
          <w:rFonts w:ascii="Arial Nova" w:hAnsi="Arial Nova" w:cs="Arial"/>
        </w:rPr>
        <w:t xml:space="preserve"> cumpridos </w:t>
      </w:r>
      <w:r w:rsidR="00393E4B" w:rsidRPr="0000143F">
        <w:rPr>
          <w:rFonts w:ascii="Arial Nova" w:hAnsi="Arial Nova" w:cs="Arial"/>
          <w:u w:val="single"/>
        </w:rPr>
        <w:t>determinados requisitos</w:t>
      </w:r>
      <w:r w:rsidR="00E35B16" w:rsidRPr="0000143F">
        <w:rPr>
          <w:rFonts w:ascii="Arial Nova" w:hAnsi="Arial Nova" w:cs="Arial"/>
          <w:u w:val="single"/>
        </w:rPr>
        <w:t xml:space="preserve"> previstos em lei complementar</w:t>
      </w:r>
      <w:r w:rsidR="00393E4B" w:rsidRPr="0000143F">
        <w:rPr>
          <w:rFonts w:ascii="Arial Nova" w:hAnsi="Arial Nova" w:cs="Arial"/>
        </w:rPr>
        <w:t>.</w:t>
      </w:r>
    </w:p>
    <w:p w14:paraId="783BD36A" w14:textId="77777777" w:rsidR="00393E4B" w:rsidRPr="0000143F" w:rsidRDefault="00393E4B" w:rsidP="00393E4B">
      <w:pPr>
        <w:spacing w:after="0" w:line="360" w:lineRule="auto"/>
        <w:jc w:val="both"/>
        <w:rPr>
          <w:rFonts w:ascii="Arial Nova" w:hAnsi="Arial Nova" w:cs="Arial"/>
        </w:rPr>
      </w:pPr>
    </w:p>
    <w:p w14:paraId="4024D020" w14:textId="19BA09A8" w:rsidR="00393E4B" w:rsidRPr="0000143F" w:rsidRDefault="00393E4B" w:rsidP="00393E4B">
      <w:pPr>
        <w:spacing w:after="0" w:line="360" w:lineRule="auto"/>
        <w:jc w:val="both"/>
        <w:rPr>
          <w:rFonts w:ascii="Arial Nova" w:hAnsi="Arial Nova" w:cs="Arial"/>
        </w:rPr>
      </w:pPr>
      <w:r w:rsidRPr="0000143F">
        <w:rPr>
          <w:rFonts w:ascii="Arial Nova" w:hAnsi="Arial Nova" w:cs="Arial"/>
        </w:rPr>
        <w:lastRenderedPageBreak/>
        <w:t xml:space="preserve">São </w:t>
      </w:r>
      <w:r w:rsidRPr="009E0369">
        <w:rPr>
          <w:rFonts w:ascii="Arial Nova" w:hAnsi="Arial Nova" w:cs="Arial"/>
          <w:b/>
          <w:bCs/>
        </w:rPr>
        <w:t>3 requisitos</w:t>
      </w:r>
      <w:r w:rsidRPr="0000143F">
        <w:rPr>
          <w:rFonts w:ascii="Arial Nova" w:hAnsi="Arial Nova" w:cs="Arial"/>
        </w:rPr>
        <w:t xml:space="preserve"> exigidos das pessoas em específico (</w:t>
      </w:r>
      <w:r w:rsidRPr="0000143F">
        <w:rPr>
          <w:rFonts w:ascii="Arial Nova" w:hAnsi="Arial Nova" w:cs="Arial"/>
          <w:b/>
          <w:bCs/>
        </w:rPr>
        <w:t>art. 14, CTN</w:t>
      </w:r>
      <w:r w:rsidRPr="0000143F">
        <w:rPr>
          <w:rFonts w:ascii="Arial Nova" w:hAnsi="Arial Nova" w:cs="Arial"/>
        </w:rPr>
        <w:t>):</w:t>
      </w:r>
    </w:p>
    <w:p w14:paraId="5F5127D3" w14:textId="3B259028" w:rsidR="00393E4B" w:rsidRPr="0000143F" w:rsidRDefault="00393E4B" w:rsidP="00393E4B">
      <w:pPr>
        <w:spacing w:after="0" w:line="360" w:lineRule="auto"/>
        <w:ind w:firstLine="708"/>
        <w:jc w:val="both"/>
        <w:rPr>
          <w:rFonts w:ascii="Arial Nova" w:hAnsi="Arial Nova" w:cs="Arial"/>
        </w:rPr>
      </w:pPr>
      <w:r w:rsidRPr="0000143F">
        <w:rPr>
          <w:rFonts w:ascii="Arial Nova" w:hAnsi="Arial Nova" w:cs="Arial"/>
        </w:rPr>
        <w:t>- não distribuir lucros;</w:t>
      </w:r>
    </w:p>
    <w:p w14:paraId="4771BF71" w14:textId="5466C8DB" w:rsidR="00393E4B" w:rsidRPr="0000143F" w:rsidRDefault="00393E4B" w:rsidP="00393E4B">
      <w:pPr>
        <w:spacing w:after="0" w:line="360" w:lineRule="auto"/>
        <w:jc w:val="both"/>
        <w:rPr>
          <w:rFonts w:ascii="Arial Nova" w:hAnsi="Arial Nova" w:cs="Arial"/>
        </w:rPr>
      </w:pPr>
      <w:r w:rsidRPr="0000143F">
        <w:rPr>
          <w:rFonts w:ascii="Arial Nova" w:hAnsi="Arial Nova" w:cs="Arial"/>
        </w:rPr>
        <w:tab/>
        <w:t>- não encaminhar valores para o exterior</w:t>
      </w:r>
      <w:r w:rsidR="00A4609F" w:rsidRPr="0000143F">
        <w:rPr>
          <w:rFonts w:ascii="Arial Nova" w:hAnsi="Arial Nova" w:cs="Arial"/>
        </w:rPr>
        <w:t>;</w:t>
      </w:r>
    </w:p>
    <w:p w14:paraId="71CA1A34" w14:textId="06346502" w:rsidR="00393E4B" w:rsidRPr="0000143F" w:rsidRDefault="00393E4B" w:rsidP="00393E4B">
      <w:pPr>
        <w:spacing w:after="0" w:line="360" w:lineRule="auto"/>
        <w:jc w:val="both"/>
        <w:rPr>
          <w:rFonts w:ascii="Arial Nova" w:hAnsi="Arial Nova" w:cs="Arial"/>
        </w:rPr>
      </w:pPr>
      <w:r w:rsidRPr="0000143F">
        <w:rPr>
          <w:rFonts w:ascii="Arial Nova" w:hAnsi="Arial Nova" w:cs="Arial"/>
        </w:rPr>
        <w:tab/>
        <w:t>- manter os livros contábeis em dia</w:t>
      </w:r>
      <w:r w:rsidR="00A4609F" w:rsidRPr="0000143F">
        <w:rPr>
          <w:rFonts w:ascii="Arial Nova" w:hAnsi="Arial Nova" w:cs="Arial"/>
        </w:rPr>
        <w:t>.</w:t>
      </w:r>
    </w:p>
    <w:p w14:paraId="58A6E098" w14:textId="77777777" w:rsidR="00E35B16" w:rsidRPr="0000143F" w:rsidRDefault="00E35B16" w:rsidP="00393E4B">
      <w:pPr>
        <w:spacing w:after="0" w:line="360" w:lineRule="auto"/>
        <w:ind w:left="708"/>
        <w:jc w:val="both"/>
        <w:rPr>
          <w:rFonts w:ascii="Arial Nova" w:hAnsi="Arial Nova" w:cs="Arial"/>
        </w:rPr>
      </w:pPr>
    </w:p>
    <w:p w14:paraId="7906AB6E" w14:textId="09935962" w:rsidR="0000143F" w:rsidRDefault="0000143F" w:rsidP="00D52BBD">
      <w:pPr>
        <w:spacing w:after="0" w:line="360" w:lineRule="auto"/>
        <w:ind w:left="708"/>
        <w:jc w:val="both"/>
        <w:rPr>
          <w:rFonts w:ascii="Arial Nova" w:hAnsi="Arial Nova" w:cs="Arial"/>
        </w:rPr>
      </w:pPr>
      <w:r w:rsidRPr="0000143F">
        <w:rPr>
          <w:rFonts w:ascii="Arial Nova" w:hAnsi="Arial Nova" w:cs="Arial"/>
        </w:rPr>
        <w:t>Nota 1</w:t>
      </w:r>
      <w:r w:rsidR="009E0369">
        <w:rPr>
          <w:rFonts w:ascii="Arial Nova" w:hAnsi="Arial Nova" w:cs="Arial"/>
        </w:rPr>
        <w:t xml:space="preserve"> -</w:t>
      </w:r>
      <w:r w:rsidRPr="0000143F">
        <w:rPr>
          <w:rFonts w:ascii="Arial Nova" w:hAnsi="Arial Nova" w:cs="Arial"/>
        </w:rPr>
        <w:t xml:space="preserve"> </w:t>
      </w:r>
      <w:r w:rsidR="009E0369" w:rsidRPr="009E0369">
        <w:rPr>
          <w:rFonts w:ascii="Arial Nova" w:hAnsi="Arial Nova" w:cs="Arial"/>
          <w:b/>
          <w:bCs/>
        </w:rPr>
        <w:t>“não distribuir lucros”</w:t>
      </w:r>
      <w:r w:rsidR="009E0369">
        <w:rPr>
          <w:rFonts w:ascii="Arial Nova" w:hAnsi="Arial Nova" w:cs="Arial"/>
        </w:rPr>
        <w:t xml:space="preserve">: </w:t>
      </w:r>
      <w:r w:rsidRPr="00D52BBD">
        <w:rPr>
          <w:rFonts w:ascii="Arial Nova" w:hAnsi="Arial Nova" w:cs="Arial"/>
          <w:u w:val="single"/>
        </w:rPr>
        <w:t>não</w:t>
      </w:r>
      <w:r>
        <w:rPr>
          <w:rFonts w:ascii="Arial Nova" w:hAnsi="Arial Nova" w:cs="Arial"/>
        </w:rPr>
        <w:t xml:space="preserve"> significa não poder cobrar pelas suas atividades (ex: faculdade</w:t>
      </w:r>
      <w:r w:rsidR="00D52BBD">
        <w:rPr>
          <w:rFonts w:ascii="Arial Nova" w:hAnsi="Arial Nova" w:cs="Arial"/>
        </w:rPr>
        <w:t xml:space="preserve"> sem fins lucrativos</w:t>
      </w:r>
      <w:r>
        <w:rPr>
          <w:rFonts w:ascii="Arial Nova" w:hAnsi="Arial Nova" w:cs="Arial"/>
        </w:rPr>
        <w:t>);</w:t>
      </w:r>
      <w:r w:rsidR="00D52BBD">
        <w:rPr>
          <w:rFonts w:ascii="Arial Nova" w:hAnsi="Arial Nova" w:cs="Arial"/>
        </w:rPr>
        <w:t xml:space="preserve"> não significa não poder remunerar diretores com salário</w:t>
      </w:r>
      <w:r w:rsidR="009E0369">
        <w:rPr>
          <w:rFonts w:ascii="Arial Nova" w:hAnsi="Arial Nova" w:cs="Arial"/>
        </w:rPr>
        <w:t>. O</w:t>
      </w:r>
      <w:r w:rsidR="00D52BBD">
        <w:rPr>
          <w:rFonts w:ascii="Arial Nova" w:hAnsi="Arial Nova" w:cs="Arial"/>
        </w:rPr>
        <w:t xml:space="preserve"> art. 12 da Lei n. 9532/97 estabelece a impossibilidade de remuneração de diretores, contudo é atualmente questionado, inclusive formalmente por ser LO, tendo sido posteriormente alterado pela Lei n. 13205/15</w:t>
      </w:r>
      <w:r w:rsidR="009E0369">
        <w:rPr>
          <w:rFonts w:ascii="Arial Nova" w:hAnsi="Arial Nova" w:cs="Arial"/>
        </w:rPr>
        <w:t>.</w:t>
      </w:r>
    </w:p>
    <w:p w14:paraId="0A9B0B21" w14:textId="6250AE81" w:rsidR="0000143F" w:rsidRDefault="0000143F" w:rsidP="00393E4B">
      <w:pPr>
        <w:spacing w:after="0" w:line="360" w:lineRule="auto"/>
        <w:ind w:left="708"/>
        <w:jc w:val="both"/>
        <w:rPr>
          <w:rFonts w:ascii="Arial Nova" w:hAnsi="Arial Nova" w:cs="Arial"/>
        </w:rPr>
      </w:pPr>
    </w:p>
    <w:p w14:paraId="5D55924E" w14:textId="01B85FAD" w:rsidR="00D52BBD" w:rsidRDefault="00D52BBD" w:rsidP="00D52BBD">
      <w:pPr>
        <w:spacing w:after="0" w:line="360" w:lineRule="auto"/>
        <w:ind w:left="708"/>
        <w:jc w:val="both"/>
        <w:rPr>
          <w:rFonts w:ascii="Arial Nova" w:hAnsi="Arial Nova" w:cs="Arial"/>
        </w:rPr>
      </w:pPr>
      <w:r w:rsidRPr="0000143F">
        <w:rPr>
          <w:rFonts w:ascii="Arial Nova" w:hAnsi="Arial Nova" w:cs="Arial"/>
        </w:rPr>
        <w:t xml:space="preserve">Nota </w:t>
      </w:r>
      <w:r>
        <w:rPr>
          <w:rFonts w:ascii="Arial Nova" w:hAnsi="Arial Nova" w:cs="Arial"/>
        </w:rPr>
        <w:t>2</w:t>
      </w:r>
      <w:r w:rsidR="009E0369">
        <w:rPr>
          <w:rFonts w:ascii="Arial Nova" w:hAnsi="Arial Nova" w:cs="Arial"/>
        </w:rPr>
        <w:t xml:space="preserve"> -</w:t>
      </w:r>
      <w:r w:rsidRPr="0000143F">
        <w:rPr>
          <w:rFonts w:ascii="Arial Nova" w:hAnsi="Arial Nova" w:cs="Arial"/>
        </w:rPr>
        <w:t xml:space="preserve"> </w:t>
      </w:r>
      <w:r w:rsidR="009E0369" w:rsidRPr="009E0369">
        <w:rPr>
          <w:rFonts w:ascii="Arial Nova" w:hAnsi="Arial Nova" w:cs="Arial"/>
          <w:b/>
          <w:bCs/>
        </w:rPr>
        <w:t>“não encaminhar valores para o exterior”</w:t>
      </w:r>
      <w:r w:rsidR="009E0369">
        <w:rPr>
          <w:rFonts w:ascii="Arial Nova" w:hAnsi="Arial Nova" w:cs="Arial"/>
        </w:rPr>
        <w:t xml:space="preserve">: </w:t>
      </w:r>
      <w:r>
        <w:rPr>
          <w:rFonts w:ascii="Arial Nova" w:hAnsi="Arial Nova" w:cs="Arial"/>
        </w:rPr>
        <w:t>não encaminhar valores para o exterior não impede a importação de maquinário inexistente no Brasil</w:t>
      </w:r>
      <w:r w:rsidR="009E0369">
        <w:rPr>
          <w:rFonts w:ascii="Arial Nova" w:hAnsi="Arial Nova" w:cs="Arial"/>
        </w:rPr>
        <w:t>.</w:t>
      </w:r>
    </w:p>
    <w:p w14:paraId="71B3D084" w14:textId="619C8E56" w:rsidR="009E0369" w:rsidRDefault="009E0369" w:rsidP="00D52BBD">
      <w:pPr>
        <w:spacing w:after="0" w:line="360" w:lineRule="auto"/>
        <w:ind w:left="708"/>
        <w:jc w:val="both"/>
        <w:rPr>
          <w:rFonts w:ascii="Arial Nova" w:hAnsi="Arial Nova" w:cs="Arial"/>
        </w:rPr>
      </w:pPr>
    </w:p>
    <w:p w14:paraId="738BF804" w14:textId="14369A45" w:rsidR="009E0369" w:rsidRDefault="009E0369" w:rsidP="009E0369">
      <w:pPr>
        <w:spacing w:after="0" w:line="360" w:lineRule="auto"/>
        <w:ind w:left="708"/>
        <w:jc w:val="both"/>
        <w:rPr>
          <w:rFonts w:ascii="Arial Nova" w:hAnsi="Arial Nova" w:cs="Arial"/>
        </w:rPr>
      </w:pPr>
      <w:r w:rsidRPr="0000143F">
        <w:rPr>
          <w:rFonts w:ascii="Arial Nova" w:hAnsi="Arial Nova" w:cs="Arial"/>
        </w:rPr>
        <w:t xml:space="preserve">Nota </w:t>
      </w:r>
      <w:r>
        <w:rPr>
          <w:rFonts w:ascii="Arial Nova" w:hAnsi="Arial Nova" w:cs="Arial"/>
        </w:rPr>
        <w:t>3 -</w:t>
      </w:r>
      <w:r w:rsidRPr="0000143F">
        <w:rPr>
          <w:rFonts w:ascii="Arial Nova" w:hAnsi="Arial Nova" w:cs="Arial"/>
        </w:rPr>
        <w:t xml:space="preserve"> </w:t>
      </w:r>
      <w:r>
        <w:rPr>
          <w:rFonts w:ascii="Arial Nova" w:hAnsi="Arial Nova" w:cs="Arial"/>
        </w:rPr>
        <w:t>“</w:t>
      </w:r>
      <w:r w:rsidRPr="009E0369">
        <w:rPr>
          <w:rFonts w:ascii="Arial Nova" w:hAnsi="Arial Nova" w:cs="Arial"/>
          <w:b/>
          <w:bCs/>
        </w:rPr>
        <w:t>manter os livros contábeis em dia</w:t>
      </w:r>
      <w:r>
        <w:rPr>
          <w:rFonts w:ascii="Arial Nova" w:hAnsi="Arial Nova" w:cs="Arial"/>
        </w:rPr>
        <w:t xml:space="preserve">”: Segunda a Jurisprudência, é preciso o cumprimento de todas as </w:t>
      </w:r>
      <w:r w:rsidRPr="00F01C42">
        <w:rPr>
          <w:rFonts w:ascii="Arial Nova" w:hAnsi="Arial Nova" w:cs="Arial"/>
          <w:b/>
          <w:bCs/>
          <w:i/>
          <w:iCs/>
        </w:rPr>
        <w:t xml:space="preserve">obrigações </w:t>
      </w:r>
      <w:r w:rsidR="00F01C42">
        <w:rPr>
          <w:rFonts w:ascii="Arial Nova" w:hAnsi="Arial Nova" w:cs="Arial"/>
          <w:b/>
          <w:bCs/>
          <w:i/>
          <w:iCs/>
        </w:rPr>
        <w:t xml:space="preserve">tributária </w:t>
      </w:r>
      <w:r w:rsidRPr="00F01C42">
        <w:rPr>
          <w:rFonts w:ascii="Arial Nova" w:hAnsi="Arial Nova" w:cs="Arial"/>
          <w:b/>
          <w:bCs/>
          <w:i/>
          <w:iCs/>
        </w:rPr>
        <w:t>acessórias</w:t>
      </w:r>
      <w:r>
        <w:rPr>
          <w:rFonts w:ascii="Arial Nova" w:hAnsi="Arial Nova" w:cs="Arial"/>
        </w:rPr>
        <w:t xml:space="preserve"> para gozar da imunidade, isto é, não basta manter apenas os livros contáveis em dia</w:t>
      </w:r>
    </w:p>
    <w:p w14:paraId="4E0D6942" w14:textId="77777777" w:rsidR="009E0369" w:rsidRDefault="009E0369" w:rsidP="00D52BBD">
      <w:pPr>
        <w:spacing w:after="0" w:line="360" w:lineRule="auto"/>
        <w:ind w:left="708"/>
        <w:jc w:val="both"/>
        <w:rPr>
          <w:rFonts w:ascii="Arial Nova" w:hAnsi="Arial Nova" w:cs="Arial"/>
        </w:rPr>
      </w:pPr>
    </w:p>
    <w:p w14:paraId="715C3A05" w14:textId="3C4A165B" w:rsidR="00393E4B" w:rsidRDefault="00E35B16" w:rsidP="00393E4B">
      <w:pPr>
        <w:spacing w:after="0" w:line="360" w:lineRule="auto"/>
        <w:ind w:left="708"/>
        <w:jc w:val="both"/>
        <w:rPr>
          <w:rFonts w:ascii="Arial Nova" w:hAnsi="Arial Nova" w:cs="Arial"/>
        </w:rPr>
      </w:pPr>
      <w:r w:rsidRPr="0000143F">
        <w:rPr>
          <w:rFonts w:ascii="Arial Nova" w:hAnsi="Arial Nova" w:cs="Arial"/>
        </w:rPr>
        <w:t xml:space="preserve">Nota </w:t>
      </w:r>
      <w:r w:rsidR="00F84F40">
        <w:rPr>
          <w:rFonts w:ascii="Arial Nova" w:hAnsi="Arial Nova" w:cs="Arial"/>
        </w:rPr>
        <w:t>4</w:t>
      </w:r>
      <w:r w:rsidRPr="0000143F">
        <w:rPr>
          <w:rFonts w:ascii="Arial Nova" w:hAnsi="Arial Nova" w:cs="Arial"/>
        </w:rPr>
        <w:t>:</w:t>
      </w:r>
      <w:r w:rsidR="00393E4B" w:rsidRPr="0000143F">
        <w:rPr>
          <w:rFonts w:ascii="Arial Nova" w:hAnsi="Arial Nova" w:cs="Arial"/>
        </w:rPr>
        <w:t xml:space="preserve"> os </w:t>
      </w:r>
      <w:r w:rsidR="00393E4B" w:rsidRPr="00F84F40">
        <w:rPr>
          <w:rFonts w:ascii="Arial Nova" w:hAnsi="Arial Nova" w:cs="Arial"/>
          <w:b/>
          <w:bCs/>
        </w:rPr>
        <w:t>partidos políticos</w:t>
      </w:r>
      <w:r w:rsidR="00393E4B" w:rsidRPr="0000143F">
        <w:rPr>
          <w:rFonts w:ascii="Arial Nova" w:hAnsi="Arial Nova" w:cs="Arial"/>
        </w:rPr>
        <w:t xml:space="preserve"> tem mais 2 requisitos: </w:t>
      </w:r>
      <w:r w:rsidR="00F84F40">
        <w:rPr>
          <w:rFonts w:ascii="Arial Nova" w:hAnsi="Arial Nova" w:cs="Arial"/>
        </w:rPr>
        <w:t xml:space="preserve">(1) </w:t>
      </w:r>
      <w:r w:rsidR="00393E4B" w:rsidRPr="0000143F">
        <w:rPr>
          <w:rFonts w:ascii="Arial Nova" w:hAnsi="Arial Nova" w:cs="Arial"/>
        </w:rPr>
        <w:t>inscrição no TSE</w:t>
      </w:r>
      <w:r w:rsidR="00F84F40">
        <w:rPr>
          <w:rFonts w:ascii="Arial Nova" w:hAnsi="Arial Nova" w:cs="Arial"/>
        </w:rPr>
        <w:t xml:space="preserve">; </w:t>
      </w:r>
      <w:r w:rsidR="00393E4B" w:rsidRPr="0000143F">
        <w:rPr>
          <w:rFonts w:ascii="Arial Nova" w:hAnsi="Arial Nova" w:cs="Arial"/>
        </w:rPr>
        <w:t xml:space="preserve">e </w:t>
      </w:r>
      <w:r w:rsidR="00F84F40">
        <w:rPr>
          <w:rFonts w:ascii="Arial Nova" w:hAnsi="Arial Nova" w:cs="Arial"/>
        </w:rPr>
        <w:t xml:space="preserve">              (2) </w:t>
      </w:r>
      <w:r w:rsidR="00393E4B" w:rsidRPr="0000143F">
        <w:rPr>
          <w:rFonts w:ascii="Arial Nova" w:hAnsi="Arial Nova" w:cs="Arial"/>
        </w:rPr>
        <w:t>observância dos princípios e costumes do ordenamento jurídico.</w:t>
      </w:r>
      <w:r w:rsidR="00F84F40">
        <w:rPr>
          <w:rFonts w:ascii="Arial Nova" w:hAnsi="Arial Nova" w:cs="Arial"/>
        </w:rPr>
        <w:t xml:space="preserve"> Exemplo: o partido político que defende movimento separatista de um Estado não goza de imunidade.</w:t>
      </w:r>
    </w:p>
    <w:p w14:paraId="014877D5" w14:textId="5429CE51" w:rsidR="0054381D" w:rsidRDefault="0054381D" w:rsidP="00393E4B">
      <w:pPr>
        <w:spacing w:after="0" w:line="360" w:lineRule="auto"/>
        <w:ind w:left="708"/>
        <w:jc w:val="both"/>
        <w:rPr>
          <w:rFonts w:ascii="Arial Nova" w:hAnsi="Arial Nova" w:cs="Arial"/>
        </w:rPr>
      </w:pPr>
    </w:p>
    <w:p w14:paraId="2B49F79C" w14:textId="691F6821" w:rsidR="00E35B16" w:rsidRPr="00F84F40" w:rsidRDefault="00E35B16" w:rsidP="00E35B16">
      <w:pPr>
        <w:spacing w:after="0" w:line="360" w:lineRule="auto"/>
        <w:ind w:left="708"/>
        <w:jc w:val="both"/>
        <w:rPr>
          <w:rFonts w:ascii="Arial Nova" w:hAnsi="Arial Nova" w:cs="Arial"/>
        </w:rPr>
      </w:pPr>
      <w:r w:rsidRPr="0000143F">
        <w:rPr>
          <w:rFonts w:ascii="Arial Nova" w:hAnsi="Arial Nova" w:cs="Arial"/>
        </w:rPr>
        <w:t xml:space="preserve">Nota </w:t>
      </w:r>
      <w:r w:rsidR="00813678">
        <w:rPr>
          <w:rFonts w:ascii="Arial Nova" w:hAnsi="Arial Nova" w:cs="Arial"/>
        </w:rPr>
        <w:t>5</w:t>
      </w:r>
      <w:r w:rsidRPr="0000143F">
        <w:rPr>
          <w:rFonts w:ascii="Arial Nova" w:hAnsi="Arial Nova" w:cs="Arial"/>
        </w:rPr>
        <w:t>: embora o art. 150, IV, ‘c’ da CF estabele</w:t>
      </w:r>
      <w:r w:rsidR="00F84F40">
        <w:rPr>
          <w:rFonts w:ascii="Arial Nova" w:hAnsi="Arial Nova" w:cs="Arial"/>
        </w:rPr>
        <w:t>ça</w:t>
      </w:r>
      <w:r w:rsidRPr="0000143F">
        <w:rPr>
          <w:rFonts w:ascii="Arial Nova" w:hAnsi="Arial Nova" w:cs="Arial"/>
        </w:rPr>
        <w:t xml:space="preserve"> a necessidade de “lei”, </w:t>
      </w:r>
      <w:r w:rsidR="00F84F40">
        <w:rPr>
          <w:rFonts w:ascii="Arial Nova" w:hAnsi="Arial Nova" w:cs="Arial"/>
        </w:rPr>
        <w:t xml:space="preserve">a lei que estabelece requisitos </w:t>
      </w:r>
      <w:r w:rsidRPr="0000143F">
        <w:rPr>
          <w:rFonts w:ascii="Arial Nova" w:hAnsi="Arial Nova" w:cs="Arial"/>
        </w:rPr>
        <w:t xml:space="preserve">deve ser LC, na forma do </w:t>
      </w:r>
      <w:r w:rsidRPr="0000143F">
        <w:rPr>
          <w:rFonts w:ascii="Arial Nova" w:hAnsi="Arial Nova" w:cs="Arial"/>
          <w:b/>
          <w:bCs/>
        </w:rPr>
        <w:t>art. 146, II, CF</w:t>
      </w:r>
      <w:r w:rsidR="00F84F40">
        <w:rPr>
          <w:rFonts w:ascii="Arial Nova" w:hAnsi="Arial Nova" w:cs="Arial"/>
        </w:rPr>
        <w:t>, pois se trata de limitação do poder de tributar.</w:t>
      </w:r>
    </w:p>
    <w:p w14:paraId="5F03AE7E" w14:textId="77777777" w:rsidR="00E35B16" w:rsidRPr="0000143F" w:rsidRDefault="00E35B16" w:rsidP="00393E4B">
      <w:pPr>
        <w:spacing w:after="0" w:line="360" w:lineRule="auto"/>
        <w:ind w:left="708"/>
        <w:jc w:val="both"/>
        <w:rPr>
          <w:rFonts w:ascii="Arial Nova" w:hAnsi="Arial Nova" w:cs="Arial"/>
        </w:rPr>
      </w:pPr>
    </w:p>
    <w:p w14:paraId="75170DF0" w14:textId="4C89B7A9" w:rsidR="00C44DC7" w:rsidRPr="0000143F" w:rsidRDefault="00A52742" w:rsidP="00700DF7">
      <w:pPr>
        <w:spacing w:after="0" w:line="360" w:lineRule="auto"/>
        <w:jc w:val="both"/>
        <w:rPr>
          <w:rFonts w:ascii="Arial Nova" w:hAnsi="Arial Nova" w:cs="Arial"/>
        </w:rPr>
      </w:pPr>
      <w:r w:rsidRPr="0000143F">
        <w:rPr>
          <w:rFonts w:ascii="Arial Nova" w:hAnsi="Arial Nova" w:cs="Arial"/>
        </w:rPr>
        <w:t xml:space="preserve">São </w:t>
      </w:r>
      <w:r w:rsidR="00E35B16" w:rsidRPr="0024534F">
        <w:rPr>
          <w:rFonts w:ascii="Arial Nova" w:hAnsi="Arial Nova" w:cs="Arial"/>
          <w:b/>
          <w:bCs/>
        </w:rPr>
        <w:t xml:space="preserve">4 </w:t>
      </w:r>
      <w:r w:rsidR="00393E4B" w:rsidRPr="0024534F">
        <w:rPr>
          <w:rFonts w:ascii="Arial Nova" w:hAnsi="Arial Nova" w:cs="Arial"/>
          <w:b/>
          <w:bCs/>
        </w:rPr>
        <w:t>pessoas</w:t>
      </w:r>
      <w:r w:rsidR="00393E4B" w:rsidRPr="0000143F">
        <w:rPr>
          <w:rFonts w:ascii="Arial Nova" w:hAnsi="Arial Nova" w:cs="Arial"/>
        </w:rPr>
        <w:t xml:space="preserve"> atingidas:</w:t>
      </w:r>
      <w:r w:rsidR="00C44DC7" w:rsidRPr="0000143F">
        <w:rPr>
          <w:rFonts w:ascii="Arial Nova" w:hAnsi="Arial Nova" w:cs="Arial"/>
        </w:rPr>
        <w:t xml:space="preserve"> </w:t>
      </w:r>
    </w:p>
    <w:p w14:paraId="1A5F5F93" w14:textId="435FC868" w:rsidR="00C44DC7" w:rsidRPr="0000143F" w:rsidRDefault="00C44DC7" w:rsidP="00700DF7">
      <w:pPr>
        <w:spacing w:after="0" w:line="360" w:lineRule="auto"/>
        <w:ind w:firstLine="708"/>
        <w:jc w:val="both"/>
        <w:rPr>
          <w:rFonts w:ascii="Arial Nova" w:hAnsi="Arial Nova" w:cs="Arial"/>
        </w:rPr>
      </w:pPr>
      <w:r w:rsidRPr="0000143F">
        <w:rPr>
          <w:rFonts w:ascii="Arial Nova" w:hAnsi="Arial Nova" w:cs="Arial"/>
        </w:rPr>
        <w:t>- entidades de educação sem fins lucrativo</w:t>
      </w:r>
      <w:r w:rsidR="00F84F40">
        <w:rPr>
          <w:rFonts w:ascii="Arial Nova" w:hAnsi="Arial Nova" w:cs="Arial"/>
        </w:rPr>
        <w:t>s</w:t>
      </w:r>
    </w:p>
    <w:p w14:paraId="6577E561" w14:textId="002DCF70" w:rsidR="001A0C6A" w:rsidRPr="0000143F" w:rsidRDefault="00C44DC7" w:rsidP="00700DF7">
      <w:pPr>
        <w:spacing w:after="0" w:line="360" w:lineRule="auto"/>
        <w:ind w:firstLine="708"/>
        <w:jc w:val="both"/>
        <w:rPr>
          <w:rFonts w:ascii="Arial Nova" w:hAnsi="Arial Nova" w:cs="Arial"/>
        </w:rPr>
      </w:pPr>
      <w:r w:rsidRPr="0000143F">
        <w:rPr>
          <w:rFonts w:ascii="Arial Nova" w:hAnsi="Arial Nova" w:cs="Arial"/>
        </w:rPr>
        <w:t>- entidades de assistência social sem fins lucrativos</w:t>
      </w:r>
    </w:p>
    <w:p w14:paraId="402231E5" w14:textId="267C37EB" w:rsidR="00C44DC7" w:rsidRPr="0000143F" w:rsidRDefault="00C44DC7" w:rsidP="00700DF7">
      <w:pPr>
        <w:spacing w:after="0" w:line="360" w:lineRule="auto"/>
        <w:ind w:firstLine="708"/>
        <w:jc w:val="both"/>
        <w:rPr>
          <w:rFonts w:ascii="Arial Nova" w:hAnsi="Arial Nova" w:cs="Arial"/>
        </w:rPr>
      </w:pPr>
      <w:r w:rsidRPr="0000143F">
        <w:rPr>
          <w:rFonts w:ascii="Arial Nova" w:hAnsi="Arial Nova" w:cs="Arial"/>
        </w:rPr>
        <w:t>- partidos políticos e suas fundações</w:t>
      </w:r>
    </w:p>
    <w:p w14:paraId="68135181" w14:textId="0E8A5AF6" w:rsidR="00C44DC7" w:rsidRPr="0000143F" w:rsidRDefault="00C44DC7" w:rsidP="00700DF7">
      <w:pPr>
        <w:spacing w:after="0" w:line="360" w:lineRule="auto"/>
        <w:ind w:firstLine="708"/>
        <w:jc w:val="both"/>
        <w:rPr>
          <w:rFonts w:ascii="Arial Nova" w:hAnsi="Arial Nova" w:cs="Arial"/>
        </w:rPr>
      </w:pPr>
      <w:r w:rsidRPr="0000143F">
        <w:rPr>
          <w:rFonts w:ascii="Arial Nova" w:hAnsi="Arial Nova" w:cs="Arial"/>
        </w:rPr>
        <w:t>- sindicatos dos trabalhadores</w:t>
      </w:r>
    </w:p>
    <w:p w14:paraId="52EB9F05" w14:textId="4C982781" w:rsidR="003A104F" w:rsidRDefault="003A104F" w:rsidP="00700DF7">
      <w:pPr>
        <w:spacing w:after="0" w:line="360" w:lineRule="auto"/>
        <w:ind w:firstLine="708"/>
        <w:jc w:val="both"/>
        <w:rPr>
          <w:rFonts w:ascii="Arial Nova" w:hAnsi="Arial Nova" w:cs="Arial"/>
        </w:rPr>
      </w:pPr>
    </w:p>
    <w:p w14:paraId="04306505" w14:textId="5D6DA5FA" w:rsidR="00F84F40" w:rsidRDefault="00F84F40" w:rsidP="00F84F40">
      <w:pPr>
        <w:spacing w:after="0" w:line="360" w:lineRule="auto"/>
        <w:ind w:left="708"/>
        <w:jc w:val="both"/>
        <w:rPr>
          <w:rFonts w:ascii="Arial Nova" w:hAnsi="Arial Nova" w:cs="Arial"/>
        </w:rPr>
      </w:pPr>
      <w:r>
        <w:rPr>
          <w:rFonts w:ascii="Arial Nova" w:hAnsi="Arial Nova" w:cs="Arial"/>
        </w:rPr>
        <w:lastRenderedPageBreak/>
        <w:t xml:space="preserve">Nota 1 - </w:t>
      </w:r>
      <w:r w:rsidRPr="00F84F40">
        <w:rPr>
          <w:rFonts w:ascii="Arial Nova" w:hAnsi="Arial Nova" w:cs="Arial"/>
          <w:b/>
          <w:bCs/>
        </w:rPr>
        <w:t>“entidades de assistência social sem fins lucrativos”</w:t>
      </w:r>
      <w:r>
        <w:rPr>
          <w:rFonts w:ascii="Arial Nova" w:hAnsi="Arial Nova" w:cs="Arial"/>
        </w:rPr>
        <w:t xml:space="preserve">: são as entidades que cumprem o </w:t>
      </w:r>
      <w:r w:rsidRPr="00F84F40">
        <w:rPr>
          <w:rFonts w:ascii="Arial Nova" w:hAnsi="Arial Nova" w:cs="Arial"/>
          <w:b/>
          <w:bCs/>
        </w:rPr>
        <w:t>art. 203, CF</w:t>
      </w:r>
      <w:r>
        <w:rPr>
          <w:rFonts w:ascii="Arial Nova" w:hAnsi="Arial Nova" w:cs="Arial"/>
        </w:rPr>
        <w:t xml:space="preserve">. </w:t>
      </w:r>
    </w:p>
    <w:p w14:paraId="52854973" w14:textId="5E5FB49D" w:rsidR="00F84F40" w:rsidRDefault="00F84F40" w:rsidP="00F84F40">
      <w:pPr>
        <w:spacing w:after="0" w:line="360" w:lineRule="auto"/>
        <w:ind w:left="708"/>
        <w:jc w:val="both"/>
        <w:rPr>
          <w:rFonts w:ascii="Arial Nova" w:hAnsi="Arial Nova" w:cs="Arial"/>
        </w:rPr>
      </w:pPr>
    </w:p>
    <w:p w14:paraId="18A0E432" w14:textId="2D423511" w:rsidR="00F84F40" w:rsidRPr="00F84F40" w:rsidRDefault="00F84F40" w:rsidP="00F84F40">
      <w:pPr>
        <w:spacing w:after="0" w:line="360" w:lineRule="auto"/>
        <w:ind w:left="708"/>
        <w:jc w:val="both"/>
        <w:rPr>
          <w:rFonts w:ascii="Arial Nova" w:hAnsi="Arial Nova" w:cs="Arial"/>
        </w:rPr>
      </w:pPr>
      <w:r>
        <w:rPr>
          <w:rFonts w:ascii="Arial Nova" w:hAnsi="Arial Nova" w:cs="Arial"/>
        </w:rPr>
        <w:t xml:space="preserve">Nota 2 </w:t>
      </w:r>
      <w:r w:rsidRPr="0000143F">
        <w:rPr>
          <w:rFonts w:ascii="Arial Nova" w:hAnsi="Arial Nova" w:cs="Arial"/>
        </w:rPr>
        <w:t xml:space="preserve">- </w:t>
      </w:r>
      <w:r>
        <w:rPr>
          <w:rFonts w:ascii="Arial Nova" w:hAnsi="Arial Nova" w:cs="Arial"/>
        </w:rPr>
        <w:t>"</w:t>
      </w:r>
      <w:r w:rsidRPr="00F84F40">
        <w:rPr>
          <w:rFonts w:ascii="Arial Nova" w:hAnsi="Arial Nova" w:cs="Arial"/>
          <w:b/>
          <w:bCs/>
        </w:rPr>
        <w:t>entidades de educação sem fins lucrativos</w:t>
      </w:r>
      <w:r>
        <w:rPr>
          <w:rFonts w:ascii="Arial Nova" w:hAnsi="Arial Nova" w:cs="Arial"/>
        </w:rPr>
        <w:t>”: considera-se educação qualquer manifestação de cultura, informação e educação, contemplando escola de música, dança, capoeira, bem como ensino formal, desde pré-escola até universidades.</w:t>
      </w:r>
    </w:p>
    <w:p w14:paraId="4ED954B1" w14:textId="3AFEBAD5" w:rsidR="00F84F40" w:rsidRDefault="00F84F40" w:rsidP="00700DF7">
      <w:pPr>
        <w:spacing w:after="0" w:line="360" w:lineRule="auto"/>
        <w:ind w:firstLine="708"/>
        <w:jc w:val="both"/>
        <w:rPr>
          <w:rFonts w:ascii="Arial Nova" w:hAnsi="Arial Nova" w:cs="Arial"/>
        </w:rPr>
      </w:pPr>
    </w:p>
    <w:p w14:paraId="6CE02043" w14:textId="44AF0CDB" w:rsidR="004678E0" w:rsidRPr="004678E0" w:rsidRDefault="004678E0" w:rsidP="004678E0">
      <w:pPr>
        <w:spacing w:after="0" w:line="360" w:lineRule="auto"/>
        <w:ind w:left="708"/>
        <w:jc w:val="both"/>
        <w:rPr>
          <w:rFonts w:ascii="Arial Nova" w:hAnsi="Arial Nova" w:cs="Arial"/>
        </w:rPr>
      </w:pPr>
      <w:r>
        <w:rPr>
          <w:rFonts w:ascii="Arial Nova" w:hAnsi="Arial Nova" w:cs="Arial"/>
        </w:rPr>
        <w:t xml:space="preserve">Nota 3: as </w:t>
      </w:r>
      <w:r w:rsidRPr="00F84F40">
        <w:rPr>
          <w:rFonts w:ascii="Arial Nova" w:hAnsi="Arial Nova" w:cs="Arial"/>
          <w:b/>
          <w:bCs/>
        </w:rPr>
        <w:t>entidades de assistência social sem fins lucrativos</w:t>
      </w:r>
      <w:r>
        <w:rPr>
          <w:rFonts w:ascii="Arial Nova" w:hAnsi="Arial Nova" w:cs="Arial"/>
          <w:b/>
          <w:bCs/>
        </w:rPr>
        <w:t xml:space="preserve"> </w:t>
      </w:r>
      <w:r w:rsidRPr="004678E0">
        <w:rPr>
          <w:rFonts w:ascii="Arial Nova" w:hAnsi="Arial Nova" w:cs="Arial"/>
        </w:rPr>
        <w:t>t</w:t>
      </w:r>
      <w:r>
        <w:rPr>
          <w:rFonts w:ascii="Arial Nova" w:hAnsi="Arial Nova" w:cs="Arial"/>
        </w:rPr>
        <w:t>ê</w:t>
      </w:r>
      <w:r w:rsidRPr="004678E0">
        <w:rPr>
          <w:rFonts w:ascii="Arial Nova" w:hAnsi="Arial Nova" w:cs="Arial"/>
        </w:rPr>
        <w:t xml:space="preserve">m </w:t>
      </w:r>
      <w:r>
        <w:rPr>
          <w:rFonts w:ascii="Arial Nova" w:hAnsi="Arial Nova" w:cs="Arial"/>
        </w:rPr>
        <w:t xml:space="preserve">o direito a imunidade desde sua constituição, ou seja, não precisa aguardar a                    certificação competente (os efeitos retroagem desde a constituição), na              forma da </w:t>
      </w:r>
      <w:r w:rsidRPr="004678E0">
        <w:rPr>
          <w:rFonts w:ascii="Arial Nova" w:hAnsi="Arial Nova" w:cs="Arial"/>
          <w:b/>
          <w:bCs/>
        </w:rPr>
        <w:t>Súmula n. 612 do STJ.</w:t>
      </w:r>
    </w:p>
    <w:p w14:paraId="59524B9A" w14:textId="452B4510" w:rsidR="004678E0" w:rsidRPr="004678E0" w:rsidRDefault="004678E0" w:rsidP="00700DF7">
      <w:pPr>
        <w:spacing w:after="0" w:line="360" w:lineRule="auto"/>
        <w:ind w:firstLine="708"/>
        <w:jc w:val="both"/>
        <w:rPr>
          <w:rFonts w:ascii="Arial Nova" w:hAnsi="Arial Nova" w:cs="Arial"/>
        </w:rPr>
      </w:pPr>
    </w:p>
    <w:p w14:paraId="2A77F0B1" w14:textId="197F1A08" w:rsidR="003A104F" w:rsidRPr="0000143F" w:rsidRDefault="003A104F" w:rsidP="00700DF7">
      <w:pPr>
        <w:spacing w:after="0" w:line="360" w:lineRule="auto"/>
        <w:ind w:left="708"/>
        <w:jc w:val="both"/>
        <w:rPr>
          <w:rFonts w:ascii="Arial Nova" w:hAnsi="Arial Nova" w:cs="Arial"/>
        </w:rPr>
      </w:pPr>
      <w:r w:rsidRPr="0000143F">
        <w:rPr>
          <w:rFonts w:ascii="Arial Nova" w:hAnsi="Arial Nova" w:cs="Arial"/>
        </w:rPr>
        <w:t xml:space="preserve">Nota </w:t>
      </w:r>
      <w:r w:rsidR="004678E0">
        <w:rPr>
          <w:rFonts w:ascii="Arial Nova" w:hAnsi="Arial Nova" w:cs="Arial"/>
        </w:rPr>
        <w:t>4</w:t>
      </w:r>
      <w:r w:rsidRPr="0000143F">
        <w:rPr>
          <w:rFonts w:ascii="Arial Nova" w:hAnsi="Arial Nova" w:cs="Arial"/>
        </w:rPr>
        <w:t xml:space="preserve">: </w:t>
      </w:r>
      <w:r w:rsidR="00F973E3">
        <w:rPr>
          <w:rFonts w:ascii="Arial Nova" w:hAnsi="Arial Nova" w:cs="Arial"/>
        </w:rPr>
        <w:t>G</w:t>
      </w:r>
      <w:r w:rsidR="00F973E3" w:rsidRPr="0000143F">
        <w:rPr>
          <w:rFonts w:ascii="Arial Nova" w:hAnsi="Arial Nova" w:cs="Arial"/>
        </w:rPr>
        <w:t xml:space="preserve">oza de imunidade </w:t>
      </w:r>
      <w:r w:rsidR="00F973E3">
        <w:rPr>
          <w:rFonts w:ascii="Arial Nova" w:hAnsi="Arial Nova" w:cs="Arial"/>
        </w:rPr>
        <w:t>t</w:t>
      </w:r>
      <w:r w:rsidRPr="0000143F">
        <w:rPr>
          <w:rFonts w:ascii="Arial Nova" w:hAnsi="Arial Nova" w:cs="Arial"/>
        </w:rPr>
        <w:t xml:space="preserve">udo </w:t>
      </w:r>
      <w:r w:rsidR="00F973E3">
        <w:rPr>
          <w:rFonts w:ascii="Arial Nova" w:hAnsi="Arial Nova" w:cs="Arial"/>
        </w:rPr>
        <w:t xml:space="preserve">aquilo </w:t>
      </w:r>
      <w:r w:rsidRPr="0000143F">
        <w:rPr>
          <w:rFonts w:ascii="Arial Nova" w:hAnsi="Arial Nova" w:cs="Arial"/>
        </w:rPr>
        <w:t xml:space="preserve">que for de titularidade dessas </w:t>
      </w:r>
      <w:r w:rsidR="00F973E3">
        <w:rPr>
          <w:rFonts w:ascii="Arial Nova" w:hAnsi="Arial Nova" w:cs="Arial"/>
        </w:rPr>
        <w:t xml:space="preserve">                    </w:t>
      </w:r>
      <w:r w:rsidRPr="0000143F">
        <w:rPr>
          <w:rFonts w:ascii="Arial Nova" w:hAnsi="Arial Nova" w:cs="Arial"/>
        </w:rPr>
        <w:t xml:space="preserve">pessoas e </w:t>
      </w:r>
      <w:r w:rsidR="004678E0">
        <w:rPr>
          <w:rFonts w:ascii="Arial Nova" w:hAnsi="Arial Nova" w:cs="Arial"/>
        </w:rPr>
        <w:t xml:space="preserve">utilizado no cumprimento de sua </w:t>
      </w:r>
      <w:r w:rsidRPr="0000143F">
        <w:rPr>
          <w:rFonts w:ascii="Arial Nova" w:hAnsi="Arial Nova" w:cs="Arial"/>
        </w:rPr>
        <w:t xml:space="preserve">finalidade goza de imunidade </w:t>
      </w:r>
      <w:r w:rsidR="00F973E3">
        <w:rPr>
          <w:rFonts w:ascii="Arial Nova" w:hAnsi="Arial Nova" w:cs="Arial"/>
        </w:rPr>
        <w:t xml:space="preserve">                                 </w:t>
      </w:r>
      <w:r w:rsidRPr="0000143F">
        <w:rPr>
          <w:rFonts w:ascii="Arial Nova" w:hAnsi="Arial Nova" w:cs="Arial"/>
        </w:rPr>
        <w:t>(</w:t>
      </w:r>
      <w:r w:rsidRPr="00F973E3">
        <w:rPr>
          <w:rFonts w:ascii="Arial Nova" w:hAnsi="Arial Nova" w:cs="Arial"/>
          <w:b/>
          <w:bCs/>
        </w:rPr>
        <w:t>art. 150, §4º da CF</w:t>
      </w:r>
      <w:r w:rsidRPr="0000143F">
        <w:rPr>
          <w:rFonts w:ascii="Arial Nova" w:hAnsi="Arial Nova" w:cs="Arial"/>
        </w:rPr>
        <w:t xml:space="preserve"> c/c </w:t>
      </w:r>
      <w:r w:rsidRPr="0000143F">
        <w:rPr>
          <w:rFonts w:ascii="Arial Nova" w:hAnsi="Arial Nova" w:cs="Arial"/>
          <w:b/>
          <w:bCs/>
        </w:rPr>
        <w:t>Súmula n. 724 do STF</w:t>
      </w:r>
      <w:r w:rsidRPr="0000143F">
        <w:rPr>
          <w:rFonts w:ascii="Arial Nova" w:hAnsi="Arial Nova" w:cs="Arial"/>
        </w:rPr>
        <w:t xml:space="preserve"> e </w:t>
      </w:r>
      <w:r w:rsidRPr="0000143F">
        <w:rPr>
          <w:rFonts w:ascii="Arial Nova" w:hAnsi="Arial Nova" w:cs="Arial"/>
          <w:b/>
          <w:bCs/>
        </w:rPr>
        <w:t>Súmula Vinculante n. 52 do STF</w:t>
      </w:r>
      <w:r w:rsidRPr="0000143F">
        <w:rPr>
          <w:rFonts w:ascii="Arial Nova" w:hAnsi="Arial Nova" w:cs="Arial"/>
        </w:rPr>
        <w:t>).</w:t>
      </w:r>
    </w:p>
    <w:p w14:paraId="41A5CD29" w14:textId="77777777" w:rsidR="003A104F" w:rsidRPr="0000143F" w:rsidRDefault="003A104F" w:rsidP="00700DF7">
      <w:pPr>
        <w:spacing w:after="0" w:line="360" w:lineRule="auto"/>
        <w:ind w:left="708"/>
        <w:jc w:val="both"/>
        <w:rPr>
          <w:rFonts w:ascii="Arial Nova" w:hAnsi="Arial Nova" w:cs="Arial"/>
        </w:rPr>
      </w:pPr>
    </w:p>
    <w:p w14:paraId="50713A41" w14:textId="25BE2E74" w:rsidR="003A104F" w:rsidRPr="0000143F" w:rsidRDefault="003A104F" w:rsidP="00700DF7">
      <w:pPr>
        <w:spacing w:after="0" w:line="360" w:lineRule="auto"/>
        <w:ind w:left="708"/>
        <w:jc w:val="both"/>
        <w:rPr>
          <w:rFonts w:ascii="Arial Nova" w:hAnsi="Arial Nova" w:cs="Arial"/>
        </w:rPr>
      </w:pPr>
      <w:r w:rsidRPr="0000143F">
        <w:rPr>
          <w:rFonts w:ascii="Arial Nova" w:hAnsi="Arial Nova" w:cs="Arial"/>
        </w:rPr>
        <w:t xml:space="preserve">Nota </w:t>
      </w:r>
      <w:r w:rsidR="004678E0">
        <w:rPr>
          <w:rFonts w:ascii="Arial Nova" w:hAnsi="Arial Nova" w:cs="Arial"/>
        </w:rPr>
        <w:t>6</w:t>
      </w:r>
      <w:r w:rsidRPr="0000143F">
        <w:rPr>
          <w:rFonts w:ascii="Arial Nova" w:hAnsi="Arial Nova" w:cs="Arial"/>
        </w:rPr>
        <w:t xml:space="preserve">: as entidades fechadas de previdência privada que não </w:t>
      </w:r>
      <w:r w:rsidR="000062BB">
        <w:rPr>
          <w:rFonts w:ascii="Arial Nova" w:hAnsi="Arial Nova" w:cs="Arial"/>
        </w:rPr>
        <w:t xml:space="preserve">                           </w:t>
      </w:r>
      <w:r w:rsidRPr="0000143F">
        <w:rPr>
          <w:rFonts w:ascii="Arial Nova" w:hAnsi="Arial Nova" w:cs="Arial"/>
        </w:rPr>
        <w:t>recebem participação de seus beneficiári</w:t>
      </w:r>
      <w:r w:rsidR="00F84F40">
        <w:rPr>
          <w:rFonts w:ascii="Arial Nova" w:hAnsi="Arial Nova" w:cs="Arial"/>
        </w:rPr>
        <w:t>o</w:t>
      </w:r>
      <w:r w:rsidRPr="0000143F">
        <w:rPr>
          <w:rFonts w:ascii="Arial Nova" w:hAnsi="Arial Nova" w:cs="Arial"/>
        </w:rPr>
        <w:t>s fazem jus a imunidade</w:t>
      </w:r>
      <w:r w:rsidR="000062BB">
        <w:rPr>
          <w:rFonts w:ascii="Arial Nova" w:hAnsi="Arial Nova" w:cs="Arial"/>
        </w:rPr>
        <w:t xml:space="preserve">, nos termos da </w:t>
      </w:r>
      <w:r w:rsidR="000062BB" w:rsidRPr="000062BB">
        <w:rPr>
          <w:rFonts w:ascii="Arial Nova" w:hAnsi="Arial Nova" w:cs="Arial"/>
          <w:b/>
          <w:bCs/>
        </w:rPr>
        <w:t>Súmula n. 730 da CF</w:t>
      </w:r>
      <w:r w:rsidR="000062BB">
        <w:rPr>
          <w:rFonts w:ascii="Arial Nova" w:hAnsi="Arial Nova" w:cs="Arial"/>
          <w:b/>
          <w:bCs/>
        </w:rPr>
        <w:t>.</w:t>
      </w:r>
    </w:p>
    <w:p w14:paraId="23837FFA" w14:textId="06D14F8C" w:rsidR="003A104F" w:rsidRPr="0000143F" w:rsidRDefault="003A104F" w:rsidP="00700DF7">
      <w:pPr>
        <w:spacing w:after="0" w:line="360" w:lineRule="auto"/>
        <w:ind w:left="708"/>
        <w:jc w:val="both"/>
        <w:rPr>
          <w:rFonts w:ascii="Arial Nova" w:hAnsi="Arial Nova" w:cs="Arial"/>
        </w:rPr>
      </w:pPr>
    </w:p>
    <w:p w14:paraId="26E56A67" w14:textId="51E724E5" w:rsidR="003A104F" w:rsidRPr="0000143F" w:rsidRDefault="003A104F" w:rsidP="00700DF7">
      <w:pPr>
        <w:spacing w:after="0" w:line="360" w:lineRule="auto"/>
        <w:ind w:left="708"/>
        <w:jc w:val="both"/>
        <w:rPr>
          <w:rFonts w:ascii="Arial Nova" w:hAnsi="Arial Nova" w:cs="Arial"/>
        </w:rPr>
      </w:pPr>
      <w:r w:rsidRPr="0000143F">
        <w:rPr>
          <w:rFonts w:ascii="Arial Nova" w:hAnsi="Arial Nova" w:cs="Arial"/>
        </w:rPr>
        <w:t xml:space="preserve">Nota </w:t>
      </w:r>
      <w:r w:rsidR="004678E0">
        <w:rPr>
          <w:rFonts w:ascii="Arial Nova" w:hAnsi="Arial Nova" w:cs="Arial"/>
        </w:rPr>
        <w:t>7</w:t>
      </w:r>
      <w:r w:rsidRPr="0000143F">
        <w:rPr>
          <w:rFonts w:ascii="Arial Nova" w:hAnsi="Arial Nova" w:cs="Arial"/>
        </w:rPr>
        <w:t xml:space="preserve">: as </w:t>
      </w:r>
      <w:r w:rsidRPr="00F84F40">
        <w:rPr>
          <w:rFonts w:ascii="Arial Nova" w:hAnsi="Arial Nova" w:cs="Arial"/>
          <w:b/>
          <w:bCs/>
        </w:rPr>
        <w:t>entidades de assistência social sem fins lucrativos</w:t>
      </w:r>
      <w:r w:rsidRPr="0000143F">
        <w:rPr>
          <w:rFonts w:ascii="Arial Nova" w:hAnsi="Arial Nova" w:cs="Arial"/>
        </w:rPr>
        <w:t xml:space="preserve"> também gozam de imunidade em relação a </w:t>
      </w:r>
      <w:r w:rsidRPr="0000143F">
        <w:rPr>
          <w:rFonts w:ascii="Arial Nova" w:hAnsi="Arial Nova" w:cs="Arial"/>
          <w:i/>
          <w:iCs/>
        </w:rPr>
        <w:t>contribuições sociais</w:t>
      </w:r>
      <w:r w:rsidRPr="0000143F">
        <w:rPr>
          <w:rFonts w:ascii="Arial Nova" w:hAnsi="Arial Nova" w:cs="Arial"/>
        </w:rPr>
        <w:t xml:space="preserve"> (</w:t>
      </w:r>
      <w:r w:rsidRPr="00F84F40">
        <w:rPr>
          <w:rFonts w:ascii="Arial Nova" w:hAnsi="Arial Nova" w:cs="Arial"/>
          <w:b/>
          <w:bCs/>
        </w:rPr>
        <w:t>art. 195, §7º, CF</w:t>
      </w:r>
      <w:r w:rsidRPr="0000143F">
        <w:rPr>
          <w:rFonts w:ascii="Arial Nova" w:hAnsi="Arial Nova" w:cs="Arial"/>
        </w:rPr>
        <w:t>)</w:t>
      </w:r>
    </w:p>
    <w:p w14:paraId="67926457" w14:textId="77777777" w:rsidR="003A104F" w:rsidRPr="004907CF" w:rsidRDefault="003A104F" w:rsidP="00700DF7">
      <w:pPr>
        <w:spacing w:after="0" w:line="360" w:lineRule="auto"/>
        <w:jc w:val="both"/>
        <w:rPr>
          <w:rFonts w:ascii="Arial Nova" w:hAnsi="Arial Nova" w:cs="Arial"/>
          <w:color w:val="FF0000"/>
        </w:rPr>
      </w:pPr>
    </w:p>
    <w:p w14:paraId="544D4B41" w14:textId="77777777" w:rsidR="00C44DC7" w:rsidRPr="004907CF" w:rsidRDefault="00C44DC7" w:rsidP="00700DF7">
      <w:pPr>
        <w:spacing w:after="0" w:line="360" w:lineRule="auto"/>
        <w:jc w:val="both"/>
        <w:rPr>
          <w:rFonts w:ascii="Arial Nova" w:hAnsi="Arial Nova" w:cs="Arial"/>
          <w:color w:val="FF0000"/>
        </w:rPr>
      </w:pPr>
    </w:p>
    <w:p w14:paraId="43A7B618" w14:textId="76895B33" w:rsidR="001A0C6A" w:rsidRPr="00813678" w:rsidRDefault="00A52742" w:rsidP="00700DF7">
      <w:pPr>
        <w:spacing w:after="0" w:line="360" w:lineRule="auto"/>
        <w:jc w:val="both"/>
        <w:rPr>
          <w:rFonts w:ascii="Arial Nova" w:hAnsi="Arial Nova" w:cs="Arial"/>
          <w:b/>
          <w:bCs/>
        </w:rPr>
      </w:pPr>
      <w:r w:rsidRPr="00813678">
        <w:rPr>
          <w:rFonts w:ascii="Arial Nova" w:hAnsi="Arial Nova" w:cs="Arial"/>
          <w:b/>
          <w:bCs/>
        </w:rPr>
        <w:t xml:space="preserve">D) </w:t>
      </w:r>
      <w:r w:rsidR="001A0C6A" w:rsidRPr="00813678">
        <w:rPr>
          <w:rFonts w:ascii="Arial Nova" w:hAnsi="Arial Nova" w:cs="Arial"/>
          <w:b/>
          <w:bCs/>
        </w:rPr>
        <w:t>Objetiva (art. 150, VI, d, CF)</w:t>
      </w:r>
    </w:p>
    <w:p w14:paraId="200249C0" w14:textId="6B09210F" w:rsidR="003A104F" w:rsidRPr="00813678" w:rsidRDefault="003A104F" w:rsidP="00700DF7">
      <w:pPr>
        <w:spacing w:after="0" w:line="360" w:lineRule="auto"/>
        <w:jc w:val="both"/>
        <w:rPr>
          <w:rFonts w:ascii="Arial Nova" w:hAnsi="Arial Nova" w:cs="Arial"/>
        </w:rPr>
      </w:pPr>
      <w:r w:rsidRPr="00813678">
        <w:rPr>
          <w:rFonts w:ascii="Arial Nova" w:hAnsi="Arial Nova" w:cs="Arial"/>
        </w:rPr>
        <w:t xml:space="preserve">Veda a cobrança de impostos em relação </w:t>
      </w:r>
      <w:r w:rsidR="00A52742" w:rsidRPr="00813678">
        <w:rPr>
          <w:rFonts w:ascii="Arial Nova" w:hAnsi="Arial Nova" w:cs="Arial"/>
        </w:rPr>
        <w:t xml:space="preserve">a </w:t>
      </w:r>
      <w:r w:rsidR="00A52742" w:rsidRPr="00813678">
        <w:rPr>
          <w:rFonts w:ascii="Arial Nova" w:hAnsi="Arial Nova" w:cs="Arial"/>
          <w:b/>
          <w:bCs/>
        </w:rPr>
        <w:t>objetos</w:t>
      </w:r>
      <w:r w:rsidR="00A52742" w:rsidRPr="00813678">
        <w:rPr>
          <w:rFonts w:ascii="Arial Nova" w:hAnsi="Arial Nova" w:cs="Arial"/>
        </w:rPr>
        <w:t xml:space="preserve">. São </w:t>
      </w:r>
      <w:r w:rsidR="00813678" w:rsidRPr="00813678">
        <w:rPr>
          <w:rFonts w:ascii="Arial Nova" w:hAnsi="Arial Nova" w:cs="Arial"/>
          <w:b/>
          <w:bCs/>
        </w:rPr>
        <w:t>4 objetos</w:t>
      </w:r>
      <w:r w:rsidRPr="00813678">
        <w:rPr>
          <w:rFonts w:ascii="Arial Nova" w:hAnsi="Arial Nova" w:cs="Arial"/>
        </w:rPr>
        <w:t xml:space="preserve">:  </w:t>
      </w:r>
    </w:p>
    <w:p w14:paraId="1655C9AA" w14:textId="77777777" w:rsidR="00813678" w:rsidRPr="00E64AD3" w:rsidRDefault="00813678" w:rsidP="00700DF7">
      <w:pPr>
        <w:spacing w:after="0" w:line="360" w:lineRule="auto"/>
        <w:jc w:val="both"/>
        <w:rPr>
          <w:rFonts w:ascii="Arial Nova" w:hAnsi="Arial Nova" w:cs="Arial"/>
        </w:rPr>
      </w:pPr>
    </w:p>
    <w:p w14:paraId="4E1565B6" w14:textId="7D37CBC8" w:rsidR="00A52742" w:rsidRPr="00E64AD3" w:rsidRDefault="00A52742" w:rsidP="00700DF7">
      <w:pPr>
        <w:spacing w:after="0" w:line="360" w:lineRule="auto"/>
        <w:jc w:val="both"/>
        <w:rPr>
          <w:rFonts w:ascii="Arial Nova" w:hAnsi="Arial Nova" w:cs="Arial"/>
        </w:rPr>
      </w:pPr>
      <w:r w:rsidRPr="00E64AD3">
        <w:rPr>
          <w:rFonts w:ascii="Arial Nova" w:hAnsi="Arial Nova" w:cs="Arial"/>
        </w:rPr>
        <w:t xml:space="preserve">- </w:t>
      </w:r>
      <w:r w:rsidR="00F800A6" w:rsidRPr="00E64AD3">
        <w:rPr>
          <w:rFonts w:ascii="Arial Nova" w:hAnsi="Arial Nova" w:cs="Arial"/>
        </w:rPr>
        <w:t>Livro:</w:t>
      </w:r>
      <w:r w:rsidRPr="00E64AD3">
        <w:rPr>
          <w:rFonts w:ascii="Arial Nova" w:hAnsi="Arial Nova" w:cs="Arial"/>
        </w:rPr>
        <w:t xml:space="preserve"> os livros que gozam de imunidade tributária são os que tem                                  </w:t>
      </w:r>
      <w:r w:rsidRPr="00E64AD3">
        <w:rPr>
          <w:rFonts w:ascii="Arial Nova" w:hAnsi="Arial Nova" w:cs="Arial"/>
          <w:i/>
          <w:iCs/>
          <w:u w:val="single"/>
        </w:rPr>
        <w:t>transmissão de pensamento</w:t>
      </w:r>
      <w:r w:rsidRPr="00E64AD3">
        <w:rPr>
          <w:rFonts w:ascii="Arial Nova" w:hAnsi="Arial Nova" w:cs="Arial"/>
        </w:rPr>
        <w:t xml:space="preserve"> ou </w:t>
      </w:r>
      <w:r w:rsidRPr="00E64AD3">
        <w:rPr>
          <w:rFonts w:ascii="Arial Nova" w:hAnsi="Arial Nova" w:cs="Arial"/>
          <w:i/>
          <w:iCs/>
          <w:u w:val="single"/>
        </w:rPr>
        <w:t>ideias formalmente originadas</w:t>
      </w:r>
      <w:r w:rsidRPr="00E64AD3">
        <w:rPr>
          <w:rFonts w:ascii="Arial Nova" w:hAnsi="Arial Nova" w:cs="Arial"/>
        </w:rPr>
        <w:t xml:space="preserve">. </w:t>
      </w:r>
      <w:r w:rsidRPr="00E64AD3">
        <w:rPr>
          <w:rFonts w:ascii="Arial Nova" w:hAnsi="Arial Nova" w:cs="Arial"/>
          <w:b/>
          <w:bCs/>
        </w:rPr>
        <w:t>Segundo o STF</w:t>
      </w:r>
      <w:r w:rsidRPr="00E64AD3">
        <w:rPr>
          <w:rFonts w:ascii="Arial Nova" w:hAnsi="Arial Nova" w:cs="Arial"/>
        </w:rPr>
        <w:t xml:space="preserve">, não cabe a ele </w:t>
      </w:r>
      <w:r w:rsidR="00813678" w:rsidRPr="00E64AD3">
        <w:rPr>
          <w:rFonts w:ascii="Arial Nova" w:hAnsi="Arial Nova" w:cs="Arial"/>
        </w:rPr>
        <w:t xml:space="preserve">(STF) </w:t>
      </w:r>
      <w:r w:rsidRPr="00E64AD3">
        <w:rPr>
          <w:rFonts w:ascii="Arial Nova" w:hAnsi="Arial Nova" w:cs="Arial"/>
        </w:rPr>
        <w:t>dizer qual o conteúdo</w:t>
      </w:r>
      <w:r w:rsidR="00813678" w:rsidRPr="00E64AD3">
        <w:rPr>
          <w:rFonts w:ascii="Arial Nova" w:hAnsi="Arial Nova" w:cs="Arial"/>
        </w:rPr>
        <w:t xml:space="preserve"> que merece imunidade.</w:t>
      </w:r>
    </w:p>
    <w:p w14:paraId="4DC03E88" w14:textId="7970F3C9" w:rsidR="00A52742" w:rsidRPr="00B73FE5" w:rsidRDefault="00A52742" w:rsidP="00700DF7">
      <w:pPr>
        <w:spacing w:after="0" w:line="360" w:lineRule="auto"/>
        <w:ind w:left="705"/>
        <w:jc w:val="both"/>
        <w:rPr>
          <w:rFonts w:ascii="Arial Nova" w:hAnsi="Arial Nova" w:cs="Arial"/>
        </w:rPr>
      </w:pPr>
      <w:r w:rsidRPr="00E64AD3">
        <w:rPr>
          <w:rFonts w:ascii="Arial Nova" w:hAnsi="Arial Nova" w:cs="Arial"/>
        </w:rPr>
        <w:t xml:space="preserve">Exemplos: segundo </w:t>
      </w:r>
      <w:r w:rsidR="00E64AD3">
        <w:rPr>
          <w:rFonts w:ascii="Arial Nova" w:hAnsi="Arial Nova" w:cs="Arial"/>
        </w:rPr>
        <w:t>o STF</w:t>
      </w:r>
      <w:r w:rsidRPr="00E64AD3">
        <w:rPr>
          <w:rFonts w:ascii="Arial Nova" w:hAnsi="Arial Nova" w:cs="Arial"/>
        </w:rPr>
        <w:t xml:space="preserve">, possuem imunidade revistas pornográficas, apostilas, álbuns de figurinhas, </w:t>
      </w:r>
      <w:r w:rsidR="00E64AD3">
        <w:rPr>
          <w:rFonts w:ascii="Arial Nova" w:hAnsi="Arial Nova" w:cs="Arial"/>
        </w:rPr>
        <w:t xml:space="preserve">peças com vistas ao ensino que acompanham </w:t>
      </w:r>
      <w:r w:rsidR="00E64AD3" w:rsidRPr="00B73FE5">
        <w:rPr>
          <w:rFonts w:ascii="Arial Nova" w:hAnsi="Arial Nova" w:cs="Arial"/>
        </w:rPr>
        <w:t xml:space="preserve">livros, livro eletrônico, suporte </w:t>
      </w:r>
      <w:r w:rsidRPr="00B73FE5">
        <w:rPr>
          <w:rFonts w:ascii="Arial Nova" w:hAnsi="Arial Nova" w:cs="Arial"/>
        </w:rPr>
        <w:t>para leitura (e-reader</w:t>
      </w:r>
      <w:r w:rsidR="00813678" w:rsidRPr="00B73FE5">
        <w:rPr>
          <w:rFonts w:ascii="Arial Nova" w:hAnsi="Arial Nova" w:cs="Arial"/>
        </w:rPr>
        <w:t>s</w:t>
      </w:r>
      <w:r w:rsidRPr="00B73FE5">
        <w:rPr>
          <w:rFonts w:ascii="Arial Nova" w:hAnsi="Arial Nova" w:cs="Arial"/>
        </w:rPr>
        <w:t>)</w:t>
      </w:r>
      <w:r w:rsidR="00E64AD3" w:rsidRPr="00B73FE5">
        <w:rPr>
          <w:rFonts w:ascii="Arial Nova" w:hAnsi="Arial Nova" w:cs="Arial"/>
        </w:rPr>
        <w:t xml:space="preserve">. </w:t>
      </w:r>
    </w:p>
    <w:p w14:paraId="55DBD983" w14:textId="77777777" w:rsidR="00A52742" w:rsidRPr="00B73FE5" w:rsidRDefault="00A52742" w:rsidP="00700DF7">
      <w:pPr>
        <w:spacing w:after="0" w:line="360" w:lineRule="auto"/>
        <w:jc w:val="both"/>
        <w:rPr>
          <w:rFonts w:ascii="Arial Nova" w:hAnsi="Arial Nova" w:cs="Arial"/>
        </w:rPr>
      </w:pPr>
    </w:p>
    <w:p w14:paraId="199E93F1" w14:textId="5A477926" w:rsidR="00842626" w:rsidRPr="00B73FE5" w:rsidRDefault="00A52742" w:rsidP="00700DF7">
      <w:pPr>
        <w:spacing w:after="0" w:line="360" w:lineRule="auto"/>
        <w:jc w:val="both"/>
        <w:rPr>
          <w:rFonts w:ascii="Arial Nova" w:hAnsi="Arial Nova" w:cs="Arial"/>
        </w:rPr>
      </w:pPr>
      <w:r w:rsidRPr="00B73FE5">
        <w:rPr>
          <w:rFonts w:ascii="Arial Nova" w:hAnsi="Arial Nova" w:cs="Arial"/>
        </w:rPr>
        <w:t xml:space="preserve">- Periódico: os periódicos que gozam de imunidade tributária são os que tem                                  </w:t>
      </w:r>
      <w:r w:rsidRPr="00B73FE5">
        <w:rPr>
          <w:rFonts w:ascii="Arial Nova" w:hAnsi="Arial Nova" w:cs="Arial"/>
          <w:i/>
          <w:iCs/>
          <w:u w:val="single"/>
        </w:rPr>
        <w:t>transmissão de pensamento</w:t>
      </w:r>
      <w:r w:rsidRPr="00B73FE5">
        <w:rPr>
          <w:rFonts w:ascii="Arial Nova" w:hAnsi="Arial Nova" w:cs="Arial"/>
        </w:rPr>
        <w:t xml:space="preserve"> ou </w:t>
      </w:r>
      <w:r w:rsidR="00842626" w:rsidRPr="00B73FE5">
        <w:rPr>
          <w:rFonts w:ascii="Arial Nova" w:hAnsi="Arial Nova" w:cs="Arial"/>
          <w:i/>
          <w:iCs/>
          <w:u w:val="single"/>
        </w:rPr>
        <w:t>ideias formalmente originadas</w:t>
      </w:r>
      <w:r w:rsidRPr="00B73FE5">
        <w:rPr>
          <w:rFonts w:ascii="Arial Nova" w:hAnsi="Arial Nova" w:cs="Arial"/>
        </w:rPr>
        <w:t>. Não possuem imunidade os periódicos eminentemente publicitários</w:t>
      </w:r>
      <w:r w:rsidR="00842626" w:rsidRPr="00B73FE5">
        <w:rPr>
          <w:rFonts w:ascii="Arial Nova" w:hAnsi="Arial Nova" w:cs="Arial"/>
        </w:rPr>
        <w:t>.</w:t>
      </w:r>
    </w:p>
    <w:p w14:paraId="07FA6DE4" w14:textId="59706E02" w:rsidR="00A52742" w:rsidRPr="00B73FE5" w:rsidRDefault="00B73FE5" w:rsidP="00813678">
      <w:pPr>
        <w:spacing w:after="0" w:line="360" w:lineRule="auto"/>
        <w:ind w:left="708"/>
        <w:jc w:val="both"/>
        <w:rPr>
          <w:rFonts w:ascii="Arial Nova" w:hAnsi="Arial Nova" w:cs="Arial"/>
        </w:rPr>
      </w:pPr>
      <w:r w:rsidRPr="00B73FE5">
        <w:rPr>
          <w:rFonts w:ascii="Arial Nova" w:hAnsi="Arial Nova" w:cs="Arial"/>
        </w:rPr>
        <w:t>Nota</w:t>
      </w:r>
      <w:r w:rsidR="00E64AD3" w:rsidRPr="00B73FE5">
        <w:rPr>
          <w:rFonts w:ascii="Arial Nova" w:hAnsi="Arial Nova" w:cs="Arial"/>
        </w:rPr>
        <w:t xml:space="preserve">: </w:t>
      </w:r>
      <w:r w:rsidRPr="00B73FE5">
        <w:rPr>
          <w:rFonts w:ascii="Arial Nova" w:hAnsi="Arial Nova" w:cs="Arial"/>
          <w:b/>
          <w:bCs/>
        </w:rPr>
        <w:t>segundo a Jurisprudência</w:t>
      </w:r>
      <w:r w:rsidRPr="00B73FE5">
        <w:rPr>
          <w:rFonts w:ascii="Arial Nova" w:hAnsi="Arial Nova" w:cs="Arial"/>
        </w:rPr>
        <w:t xml:space="preserve">, a </w:t>
      </w:r>
      <w:r w:rsidR="00A52742" w:rsidRPr="00B73FE5">
        <w:rPr>
          <w:rFonts w:ascii="Arial Nova" w:hAnsi="Arial Nova" w:cs="Arial"/>
        </w:rPr>
        <w:t>lista telefônica</w:t>
      </w:r>
      <w:r w:rsidRPr="00B73FE5">
        <w:rPr>
          <w:rFonts w:ascii="Arial Nova" w:hAnsi="Arial Nova" w:cs="Arial"/>
        </w:rPr>
        <w:t xml:space="preserve"> goza de imunidade</w:t>
      </w:r>
      <w:r w:rsidR="00A52742" w:rsidRPr="00B73FE5">
        <w:rPr>
          <w:rFonts w:ascii="Arial Nova" w:hAnsi="Arial Nova" w:cs="Arial"/>
        </w:rPr>
        <w:t>.</w:t>
      </w:r>
    </w:p>
    <w:p w14:paraId="0947D260" w14:textId="2B1F11D3" w:rsidR="003A104F" w:rsidRPr="00B73FE5" w:rsidRDefault="003A104F" w:rsidP="00700DF7">
      <w:pPr>
        <w:spacing w:after="0" w:line="360" w:lineRule="auto"/>
        <w:jc w:val="both"/>
        <w:rPr>
          <w:rFonts w:ascii="Arial Nova" w:hAnsi="Arial Nova" w:cs="Arial"/>
        </w:rPr>
      </w:pPr>
    </w:p>
    <w:p w14:paraId="61FB92C2" w14:textId="7DF501F5" w:rsidR="00842626" w:rsidRPr="00B73FE5" w:rsidRDefault="00842626" w:rsidP="00700DF7">
      <w:pPr>
        <w:spacing w:after="0" w:line="360" w:lineRule="auto"/>
        <w:jc w:val="both"/>
        <w:rPr>
          <w:rFonts w:ascii="Arial Nova" w:hAnsi="Arial Nova" w:cs="Arial"/>
        </w:rPr>
      </w:pPr>
      <w:r w:rsidRPr="00B73FE5">
        <w:rPr>
          <w:rFonts w:ascii="Arial Nova" w:hAnsi="Arial Nova" w:cs="Arial"/>
        </w:rPr>
        <w:t xml:space="preserve">- Jornais: os </w:t>
      </w:r>
      <w:r w:rsidR="00472173" w:rsidRPr="00B73FE5">
        <w:rPr>
          <w:rFonts w:ascii="Arial Nova" w:hAnsi="Arial Nova" w:cs="Arial"/>
        </w:rPr>
        <w:t>jornais</w:t>
      </w:r>
      <w:r w:rsidRPr="00B73FE5">
        <w:rPr>
          <w:rFonts w:ascii="Arial Nova" w:hAnsi="Arial Nova" w:cs="Arial"/>
        </w:rPr>
        <w:t xml:space="preserve"> que gozam de imunidade tributária são os que tem                                  </w:t>
      </w:r>
      <w:r w:rsidRPr="00B73FE5">
        <w:rPr>
          <w:rFonts w:ascii="Arial Nova" w:hAnsi="Arial Nova" w:cs="Arial"/>
          <w:i/>
          <w:iCs/>
          <w:u w:val="single"/>
        </w:rPr>
        <w:t>transmissão de pensamento</w:t>
      </w:r>
      <w:r w:rsidRPr="00B73FE5">
        <w:rPr>
          <w:rFonts w:ascii="Arial Nova" w:hAnsi="Arial Nova" w:cs="Arial"/>
        </w:rPr>
        <w:t xml:space="preserve"> ou </w:t>
      </w:r>
      <w:r w:rsidRPr="00B73FE5">
        <w:rPr>
          <w:rFonts w:ascii="Arial Nova" w:hAnsi="Arial Nova" w:cs="Arial"/>
          <w:i/>
          <w:iCs/>
          <w:u w:val="single"/>
        </w:rPr>
        <w:t>ideias formalmente originadas</w:t>
      </w:r>
      <w:r w:rsidRPr="00B73FE5">
        <w:rPr>
          <w:rFonts w:ascii="Arial Nova" w:hAnsi="Arial Nova" w:cs="Arial"/>
        </w:rPr>
        <w:t xml:space="preserve">. Não possuem imunidade os </w:t>
      </w:r>
      <w:r w:rsidR="00472173" w:rsidRPr="00B73FE5">
        <w:rPr>
          <w:rFonts w:ascii="Arial Nova" w:hAnsi="Arial Nova" w:cs="Arial"/>
        </w:rPr>
        <w:t>jornais</w:t>
      </w:r>
      <w:r w:rsidRPr="00B73FE5">
        <w:rPr>
          <w:rFonts w:ascii="Arial Nova" w:hAnsi="Arial Nova" w:cs="Arial"/>
        </w:rPr>
        <w:t xml:space="preserve"> eminentemente publicitários.</w:t>
      </w:r>
    </w:p>
    <w:p w14:paraId="2A22954A" w14:textId="59FE5BDA" w:rsidR="00472173" w:rsidRPr="00B73FE5" w:rsidRDefault="00472173" w:rsidP="00B73FE5">
      <w:pPr>
        <w:spacing w:after="0" w:line="360" w:lineRule="auto"/>
        <w:ind w:left="708"/>
        <w:jc w:val="both"/>
        <w:rPr>
          <w:rFonts w:ascii="Arial Nova" w:hAnsi="Arial Nova" w:cs="Arial"/>
        </w:rPr>
      </w:pPr>
      <w:r w:rsidRPr="00B73FE5">
        <w:rPr>
          <w:rFonts w:ascii="Arial Nova" w:hAnsi="Arial Nova" w:cs="Arial"/>
        </w:rPr>
        <w:t>Nota</w:t>
      </w:r>
      <w:r w:rsidR="00B73FE5" w:rsidRPr="00B73FE5">
        <w:rPr>
          <w:rFonts w:ascii="Arial Nova" w:hAnsi="Arial Nova" w:cs="Arial"/>
        </w:rPr>
        <w:t xml:space="preserve"> 1</w:t>
      </w:r>
      <w:r w:rsidRPr="00B73FE5">
        <w:rPr>
          <w:rFonts w:ascii="Arial Nova" w:hAnsi="Arial Nova" w:cs="Arial"/>
        </w:rPr>
        <w:t xml:space="preserve">: os encartes </w:t>
      </w:r>
      <w:r w:rsidR="00B73FE5" w:rsidRPr="00B73FE5">
        <w:rPr>
          <w:rFonts w:ascii="Arial Nova" w:hAnsi="Arial Nova" w:cs="Arial"/>
        </w:rPr>
        <w:t xml:space="preserve">de propaganda </w:t>
      </w:r>
      <w:r w:rsidRPr="00B73FE5">
        <w:rPr>
          <w:rFonts w:ascii="Arial Nova" w:hAnsi="Arial Nova" w:cs="Arial"/>
        </w:rPr>
        <w:t>que, por vezes, acompanham o jornal não são imunes</w:t>
      </w:r>
      <w:r w:rsidR="00B73FE5" w:rsidRPr="00B73FE5">
        <w:rPr>
          <w:rFonts w:ascii="Arial Nova" w:hAnsi="Arial Nova" w:cs="Arial"/>
        </w:rPr>
        <w:t xml:space="preserve"> porque exclusivamente publicitários;</w:t>
      </w:r>
    </w:p>
    <w:p w14:paraId="0E169F94" w14:textId="14F49B07" w:rsidR="00B73FE5" w:rsidRPr="00B73FE5" w:rsidRDefault="00B73FE5" w:rsidP="00B73FE5">
      <w:pPr>
        <w:spacing w:after="0" w:line="360" w:lineRule="auto"/>
        <w:ind w:left="708"/>
        <w:jc w:val="both"/>
        <w:rPr>
          <w:rFonts w:ascii="Arial Nova" w:hAnsi="Arial Nova" w:cs="Arial"/>
        </w:rPr>
      </w:pPr>
    </w:p>
    <w:p w14:paraId="06EC201B" w14:textId="2FF56DBF" w:rsidR="00B73FE5" w:rsidRPr="00B73FE5" w:rsidRDefault="00B73FE5" w:rsidP="00B73FE5">
      <w:pPr>
        <w:spacing w:after="0" w:line="360" w:lineRule="auto"/>
        <w:ind w:left="708"/>
        <w:jc w:val="both"/>
        <w:rPr>
          <w:rFonts w:ascii="Arial Nova" w:hAnsi="Arial Nova" w:cs="Arial"/>
        </w:rPr>
      </w:pPr>
      <w:r w:rsidRPr="00B73FE5">
        <w:rPr>
          <w:rFonts w:ascii="Arial Nova" w:hAnsi="Arial Nova" w:cs="Arial"/>
        </w:rPr>
        <w:t xml:space="preserve">Nota 2: </w:t>
      </w:r>
      <w:r w:rsidRPr="00B73FE5">
        <w:rPr>
          <w:rFonts w:ascii="Arial Nova" w:hAnsi="Arial Nova" w:cs="Arial"/>
          <w:b/>
          <w:bCs/>
        </w:rPr>
        <w:t>segundo a Jurisprudência</w:t>
      </w:r>
      <w:r w:rsidRPr="00B73FE5">
        <w:rPr>
          <w:rFonts w:ascii="Arial Nova" w:hAnsi="Arial Nova" w:cs="Arial"/>
        </w:rPr>
        <w:t xml:space="preserve"> os jornais gozam de imunidade ainda que contenham uma parcela de material publicitário, pois estas são fundamentais para a manutenção do jornal; </w:t>
      </w:r>
      <w:r w:rsidRPr="00B73FE5">
        <w:rPr>
          <w:rFonts w:ascii="Arial Nova" w:hAnsi="Arial Nova" w:cs="Arial"/>
          <w:b/>
          <w:bCs/>
        </w:rPr>
        <w:t>segundo a Jurisprudência</w:t>
      </w:r>
      <w:r w:rsidRPr="00B73FE5">
        <w:rPr>
          <w:rFonts w:ascii="Arial Nova" w:hAnsi="Arial Nova" w:cs="Arial"/>
        </w:rPr>
        <w:t>, as distribuidoras de jornais e os serviços gráficos em jornais não gozam de imunidade, pois não são fundamentais para a manutenção do jornal.</w:t>
      </w:r>
    </w:p>
    <w:p w14:paraId="014B1089" w14:textId="37C61A62" w:rsidR="00472173" w:rsidRPr="00B73FE5" w:rsidRDefault="00472173" w:rsidP="00700DF7">
      <w:pPr>
        <w:spacing w:after="0" w:line="360" w:lineRule="auto"/>
        <w:jc w:val="both"/>
        <w:rPr>
          <w:rFonts w:ascii="Arial Nova" w:hAnsi="Arial Nova" w:cs="Arial"/>
        </w:rPr>
      </w:pPr>
    </w:p>
    <w:p w14:paraId="45EEE770" w14:textId="47963974" w:rsidR="00472173" w:rsidRPr="00B73FE5" w:rsidRDefault="00472173" w:rsidP="00700DF7">
      <w:pPr>
        <w:spacing w:after="0" w:line="360" w:lineRule="auto"/>
        <w:jc w:val="both"/>
        <w:rPr>
          <w:rFonts w:ascii="Arial Nova" w:hAnsi="Arial Nova" w:cs="Arial"/>
        </w:rPr>
      </w:pPr>
      <w:r w:rsidRPr="00B73FE5">
        <w:rPr>
          <w:rFonts w:ascii="Arial Nova" w:hAnsi="Arial Nova" w:cs="Arial"/>
        </w:rPr>
        <w:t xml:space="preserve">- Papel: </w:t>
      </w:r>
      <w:r w:rsidR="00B73FE5" w:rsidRPr="00B73FE5">
        <w:rPr>
          <w:rFonts w:ascii="Arial Nova" w:hAnsi="Arial Nova" w:cs="Arial"/>
        </w:rPr>
        <w:t>o papel dos itens supra goza</w:t>
      </w:r>
      <w:r w:rsidRPr="00B73FE5">
        <w:rPr>
          <w:rFonts w:ascii="Arial Nova" w:hAnsi="Arial Nova" w:cs="Arial"/>
        </w:rPr>
        <w:t xml:space="preserve"> de imunidades tributárias. </w:t>
      </w:r>
      <w:r w:rsidRPr="00B73FE5">
        <w:rPr>
          <w:rFonts w:ascii="Arial Nova" w:hAnsi="Arial Nova" w:cs="Arial"/>
          <w:b/>
          <w:bCs/>
        </w:rPr>
        <w:t>Segundo o STF</w:t>
      </w:r>
      <w:r w:rsidRPr="00B73FE5">
        <w:rPr>
          <w:rFonts w:ascii="Arial Nova" w:hAnsi="Arial Nova" w:cs="Arial"/>
        </w:rPr>
        <w:t xml:space="preserve">, apenas o papel e aquilo que a ele se assemelha goza de imunidade, os demais insumos </w:t>
      </w:r>
      <w:r w:rsidR="00B73FE5" w:rsidRPr="00B73FE5">
        <w:rPr>
          <w:rFonts w:ascii="Arial Nova" w:hAnsi="Arial Nova" w:cs="Arial"/>
          <w:u w:val="single"/>
        </w:rPr>
        <w:t>não</w:t>
      </w:r>
      <w:r w:rsidR="00B73FE5" w:rsidRPr="00B73FE5">
        <w:rPr>
          <w:rFonts w:ascii="Arial Nova" w:hAnsi="Arial Nova" w:cs="Arial"/>
        </w:rPr>
        <w:t xml:space="preserve"> </w:t>
      </w:r>
      <w:r w:rsidRPr="00B73FE5">
        <w:rPr>
          <w:rFonts w:ascii="Arial Nova" w:hAnsi="Arial Nova" w:cs="Arial"/>
        </w:rPr>
        <w:t>são imunes</w:t>
      </w:r>
      <w:r w:rsidR="00B73FE5" w:rsidRPr="00B73FE5">
        <w:rPr>
          <w:rFonts w:ascii="Arial Nova" w:hAnsi="Arial Nova" w:cs="Arial"/>
        </w:rPr>
        <w:t>, como a tinta por exemplo.</w:t>
      </w:r>
    </w:p>
    <w:p w14:paraId="1AB82403" w14:textId="58B39A23" w:rsidR="00472173" w:rsidRPr="00B73FE5" w:rsidRDefault="00472173" w:rsidP="00E64AD3">
      <w:pPr>
        <w:spacing w:after="0" w:line="360" w:lineRule="auto"/>
        <w:ind w:left="705"/>
        <w:jc w:val="both"/>
        <w:rPr>
          <w:rFonts w:ascii="Arial Nova" w:hAnsi="Arial Nova" w:cs="Arial"/>
        </w:rPr>
      </w:pPr>
      <w:r w:rsidRPr="00B73FE5">
        <w:rPr>
          <w:rFonts w:ascii="Arial Nova" w:hAnsi="Arial Nova" w:cs="Arial"/>
        </w:rPr>
        <w:t xml:space="preserve">Exemplos: filmes e papeis fotográficos gozam de imunidade </w:t>
      </w:r>
      <w:r w:rsidR="00B73FE5" w:rsidRPr="00B73FE5">
        <w:rPr>
          <w:rFonts w:ascii="Arial Nova" w:hAnsi="Arial Nova" w:cs="Arial"/>
        </w:rPr>
        <w:t xml:space="preserve">                                </w:t>
      </w:r>
      <w:r w:rsidRPr="00B73FE5">
        <w:rPr>
          <w:rFonts w:ascii="Arial Nova" w:hAnsi="Arial Nova" w:cs="Arial"/>
        </w:rPr>
        <w:t>(</w:t>
      </w:r>
      <w:r w:rsidRPr="00B73FE5">
        <w:rPr>
          <w:rFonts w:ascii="Arial Nova" w:hAnsi="Arial Nova" w:cs="Arial"/>
          <w:b/>
          <w:bCs/>
        </w:rPr>
        <w:t xml:space="preserve">Súmula n. 657 </w:t>
      </w:r>
      <w:r w:rsidR="00E64AD3" w:rsidRPr="00B73FE5">
        <w:rPr>
          <w:rFonts w:ascii="Arial Nova" w:hAnsi="Arial Nova" w:cs="Arial"/>
          <w:b/>
          <w:bCs/>
        </w:rPr>
        <w:t xml:space="preserve">do </w:t>
      </w:r>
      <w:r w:rsidRPr="00B73FE5">
        <w:rPr>
          <w:rFonts w:ascii="Arial Nova" w:hAnsi="Arial Nova" w:cs="Arial"/>
          <w:b/>
          <w:bCs/>
        </w:rPr>
        <w:t>STF</w:t>
      </w:r>
      <w:r w:rsidRPr="00B73FE5">
        <w:rPr>
          <w:rFonts w:ascii="Arial Nova" w:hAnsi="Arial Nova" w:cs="Arial"/>
        </w:rPr>
        <w:t>)</w:t>
      </w:r>
      <w:r w:rsidR="00B73FE5" w:rsidRPr="00B73FE5">
        <w:rPr>
          <w:rFonts w:ascii="Arial Nova" w:hAnsi="Arial Nova" w:cs="Arial"/>
        </w:rPr>
        <w:t>.</w:t>
      </w:r>
    </w:p>
    <w:p w14:paraId="142D604C" w14:textId="2BD40A91" w:rsidR="00A52742" w:rsidRPr="00393E4B" w:rsidRDefault="00A52742" w:rsidP="00700DF7">
      <w:pPr>
        <w:spacing w:after="0" w:line="360" w:lineRule="auto"/>
        <w:jc w:val="both"/>
        <w:rPr>
          <w:rFonts w:ascii="Arial Nova" w:hAnsi="Arial Nova" w:cs="Arial"/>
          <w:b/>
          <w:bCs/>
        </w:rPr>
      </w:pPr>
    </w:p>
    <w:p w14:paraId="41647BE1" w14:textId="78F03655" w:rsidR="0079512B" w:rsidRDefault="00A52742" w:rsidP="00700DF7">
      <w:pPr>
        <w:spacing w:after="0" w:line="360" w:lineRule="auto"/>
        <w:jc w:val="both"/>
        <w:rPr>
          <w:rFonts w:ascii="Arial Nova" w:hAnsi="Arial Nova" w:cs="Arial"/>
        </w:rPr>
      </w:pPr>
      <w:r w:rsidRPr="00393E4B">
        <w:rPr>
          <w:rFonts w:ascii="Arial Nova" w:hAnsi="Arial Nova" w:cs="Arial"/>
          <w:b/>
          <w:bCs/>
        </w:rPr>
        <w:t xml:space="preserve">E) </w:t>
      </w:r>
      <w:r w:rsidR="001A0C6A" w:rsidRPr="00393E4B">
        <w:rPr>
          <w:rFonts w:ascii="Arial Nova" w:hAnsi="Arial Nova" w:cs="Arial"/>
          <w:b/>
          <w:bCs/>
        </w:rPr>
        <w:t>CDs e DVDs de artistas nacionais</w:t>
      </w:r>
      <w:r w:rsidR="00472173" w:rsidRPr="00393E4B">
        <w:rPr>
          <w:rFonts w:ascii="Arial Nova" w:hAnsi="Arial Nova" w:cs="Arial"/>
          <w:b/>
          <w:bCs/>
        </w:rPr>
        <w:t xml:space="preserve"> (art. 150, VI, ‘e’, CF)</w:t>
      </w:r>
      <w:r w:rsidR="00B73FE5">
        <w:rPr>
          <w:rFonts w:ascii="Arial Nova" w:hAnsi="Arial Nova" w:cs="Arial"/>
          <w:b/>
          <w:bCs/>
        </w:rPr>
        <w:t xml:space="preserve">: </w:t>
      </w:r>
      <w:r w:rsidR="0090102B">
        <w:rPr>
          <w:rFonts w:ascii="Arial Nova" w:hAnsi="Arial Nova" w:cs="Arial"/>
        </w:rPr>
        <w:t xml:space="preserve">a imunidade </w:t>
      </w:r>
      <w:r w:rsidR="00B73FE5">
        <w:rPr>
          <w:rFonts w:ascii="Arial Nova" w:hAnsi="Arial Nova" w:cs="Arial"/>
        </w:rPr>
        <w:t>não se aplica na etapa de replicação.</w:t>
      </w:r>
    </w:p>
    <w:p w14:paraId="32614205" w14:textId="582E81AC" w:rsidR="0024534F" w:rsidRDefault="0024534F" w:rsidP="00700DF7">
      <w:pPr>
        <w:spacing w:after="0" w:line="360" w:lineRule="auto"/>
        <w:jc w:val="both"/>
        <w:rPr>
          <w:rFonts w:ascii="Arial Nova" w:hAnsi="Arial Nova" w:cs="Arial"/>
        </w:rPr>
      </w:pPr>
    </w:p>
    <w:p w14:paraId="0B3184BF" w14:textId="2F85DE36" w:rsidR="0024534F" w:rsidRDefault="0024534F" w:rsidP="00700DF7">
      <w:pPr>
        <w:spacing w:after="0" w:line="360" w:lineRule="auto"/>
        <w:jc w:val="both"/>
        <w:rPr>
          <w:rFonts w:ascii="Arial Nova" w:hAnsi="Arial Nova" w:cs="Arial"/>
        </w:rPr>
      </w:pPr>
    </w:p>
    <w:p w14:paraId="3DAA7CEF" w14:textId="5087A2F5" w:rsidR="0024534F" w:rsidRDefault="0024534F">
      <w:pPr>
        <w:rPr>
          <w:rFonts w:ascii="Arial Nova" w:hAnsi="Arial Nova" w:cs="Arial"/>
        </w:rPr>
      </w:pPr>
      <w:r>
        <w:rPr>
          <w:rFonts w:ascii="Arial Nova" w:hAnsi="Arial Nova" w:cs="Arial"/>
        </w:rPr>
        <w:br w:type="page"/>
      </w:r>
    </w:p>
    <w:p w14:paraId="273995CF" w14:textId="7B07F780" w:rsidR="0024534F" w:rsidRDefault="00DF581A" w:rsidP="0024534F">
      <w:pPr>
        <w:spacing w:after="0" w:line="360" w:lineRule="auto"/>
        <w:jc w:val="both"/>
        <w:rPr>
          <w:rFonts w:ascii="Arial Nova" w:hAnsi="Arial Nova" w:cs="Arial"/>
          <w:b/>
          <w:bCs/>
          <w:color w:val="FF0000"/>
        </w:rPr>
      </w:pPr>
      <w:r>
        <w:rPr>
          <w:rFonts w:ascii="Arial Nova" w:hAnsi="Arial Nova" w:cs="Arial"/>
          <w:b/>
          <w:bCs/>
          <w:noProof/>
          <w:color w:val="FF0000"/>
        </w:rPr>
        <w:lastRenderedPageBreak/>
        <w:pict w14:anchorId="532EAE74">
          <v:roundrect id="_x0000_s1042" style="position:absolute;left:0;text-align:left;margin-left:2.15pt;margin-top:1.2pt;width:423pt;height:26.45pt;z-index:25166950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42">
              <w:txbxContent>
                <w:p w14:paraId="2AA70192" w14:textId="06374D61" w:rsidR="0024534F" w:rsidRPr="007918AB" w:rsidRDefault="0024534F" w:rsidP="0024534F">
                  <w:pPr>
                    <w:rPr>
                      <w:rFonts w:ascii="Arial Nova" w:hAnsi="Arial Nova" w:cs="Arial"/>
                      <w:b/>
                      <w:bCs/>
                    </w:rPr>
                  </w:pPr>
                  <w:r>
                    <w:rPr>
                      <w:rFonts w:ascii="Arial Nova" w:hAnsi="Arial Nova" w:cs="Arial"/>
                      <w:b/>
                      <w:bCs/>
                      <w:caps/>
                      <w:color w:val="052229"/>
                    </w:rPr>
                    <w:t>7. COMPETÊNCIA TRIBUTÁRIA</w:t>
                  </w:r>
                </w:p>
              </w:txbxContent>
            </v:textbox>
            <w10:wrap anchorx="margin"/>
          </v:roundrect>
        </w:pict>
      </w:r>
    </w:p>
    <w:p w14:paraId="7497B099" w14:textId="261126BD" w:rsidR="0024534F" w:rsidRDefault="0024534F" w:rsidP="0024534F">
      <w:pPr>
        <w:spacing w:after="0" w:line="360" w:lineRule="auto"/>
        <w:jc w:val="both"/>
        <w:rPr>
          <w:rFonts w:ascii="Arial Nova" w:hAnsi="Arial Nova" w:cs="Arial"/>
          <w:b/>
          <w:bCs/>
          <w:color w:val="FF0000"/>
        </w:rPr>
      </w:pPr>
    </w:p>
    <w:p w14:paraId="24583ACE" w14:textId="77777777" w:rsidR="0024534F" w:rsidRDefault="0024534F" w:rsidP="0024534F">
      <w:pPr>
        <w:spacing w:after="0" w:line="360" w:lineRule="auto"/>
        <w:jc w:val="both"/>
        <w:rPr>
          <w:rFonts w:ascii="Arial Nova" w:hAnsi="Arial Nova" w:cs="Arial"/>
          <w:b/>
          <w:bCs/>
          <w:color w:val="FF0000"/>
        </w:rPr>
      </w:pPr>
    </w:p>
    <w:p w14:paraId="124037BF" w14:textId="30E18E5F" w:rsidR="0024534F" w:rsidRPr="009A646D" w:rsidRDefault="0024534F" w:rsidP="0024534F">
      <w:pPr>
        <w:spacing w:after="0" w:line="360" w:lineRule="auto"/>
        <w:jc w:val="both"/>
        <w:rPr>
          <w:rFonts w:ascii="Arial Nova" w:hAnsi="Arial Nova" w:cs="Arial"/>
          <w:b/>
          <w:bCs/>
        </w:rPr>
      </w:pPr>
      <w:r w:rsidRPr="00A270EF">
        <w:rPr>
          <w:rFonts w:ascii="Arial Nova" w:hAnsi="Arial Nova" w:cs="Arial"/>
          <w:b/>
          <w:bCs/>
          <w:color w:val="BF8F00" w:themeColor="accent4" w:themeShade="BF"/>
        </w:rPr>
        <w:t>1) Conceito:</w:t>
      </w:r>
      <w:r w:rsidRPr="009A646D">
        <w:rPr>
          <w:rFonts w:ascii="Arial Nova" w:hAnsi="Arial Nova" w:cs="Arial"/>
          <w:b/>
          <w:bCs/>
        </w:rPr>
        <w:t xml:space="preserve"> </w:t>
      </w:r>
      <w:r w:rsidRPr="009A646D">
        <w:rPr>
          <w:rFonts w:ascii="Arial Nova" w:hAnsi="Arial Nova" w:cs="Arial"/>
        </w:rPr>
        <w:t xml:space="preserve">É o poder de </w:t>
      </w:r>
      <w:r w:rsidRPr="009A646D">
        <w:rPr>
          <w:rFonts w:ascii="Arial Nova" w:hAnsi="Arial Nova" w:cs="Arial"/>
          <w:u w:val="single"/>
        </w:rPr>
        <w:t>CRIAR</w:t>
      </w:r>
      <w:r w:rsidRPr="009A646D">
        <w:rPr>
          <w:rFonts w:ascii="Arial Nova" w:hAnsi="Arial Nova" w:cs="Arial"/>
        </w:rPr>
        <w:t xml:space="preserve"> e </w:t>
      </w:r>
      <w:r w:rsidRPr="009A646D">
        <w:rPr>
          <w:rFonts w:ascii="Arial Nova" w:hAnsi="Arial Nova" w:cs="Arial"/>
          <w:u w:val="single"/>
        </w:rPr>
        <w:t>MAJORAR</w:t>
      </w:r>
      <w:r w:rsidRPr="009A646D">
        <w:rPr>
          <w:rFonts w:ascii="Arial Nova" w:hAnsi="Arial Nova" w:cs="Arial"/>
        </w:rPr>
        <w:t xml:space="preserve"> tributos dos Ente Federativos (UNIÃO, ESTADOS, DF e MUNICÍPIOS)</w:t>
      </w:r>
      <w:r w:rsidR="009A646D" w:rsidRPr="009A646D">
        <w:rPr>
          <w:rFonts w:ascii="Arial Nova" w:hAnsi="Arial Nova" w:cs="Arial"/>
        </w:rPr>
        <w:t>, outorgado pela CF</w:t>
      </w:r>
      <w:r w:rsidRPr="009A646D">
        <w:rPr>
          <w:rFonts w:ascii="Arial Nova" w:hAnsi="Arial Nova" w:cs="Arial"/>
        </w:rPr>
        <w:t xml:space="preserve">. É o chamado </w:t>
      </w:r>
      <w:r w:rsidRPr="009A646D">
        <w:rPr>
          <w:rFonts w:ascii="Arial Nova" w:hAnsi="Arial Nova" w:cs="Arial"/>
          <w:i/>
          <w:iCs/>
        </w:rPr>
        <w:t>poder de tributar</w:t>
      </w:r>
      <w:r w:rsidRPr="009A646D">
        <w:rPr>
          <w:rFonts w:ascii="Arial Nova" w:hAnsi="Arial Nova" w:cs="Arial"/>
        </w:rPr>
        <w:t>.</w:t>
      </w:r>
    </w:p>
    <w:p w14:paraId="44A7532F" w14:textId="77777777" w:rsidR="0024534F" w:rsidRPr="009A646D" w:rsidRDefault="0024534F" w:rsidP="0024534F">
      <w:pPr>
        <w:spacing w:after="0" w:line="360" w:lineRule="auto"/>
        <w:ind w:left="708"/>
        <w:jc w:val="both"/>
        <w:rPr>
          <w:rFonts w:ascii="Arial Nova" w:hAnsi="Arial Nova" w:cs="Arial"/>
        </w:rPr>
      </w:pPr>
      <w:r w:rsidRPr="009A646D">
        <w:rPr>
          <w:rFonts w:ascii="Arial Nova" w:hAnsi="Arial Nova" w:cs="Arial"/>
        </w:rPr>
        <w:t xml:space="preserve">Nota: a competência tributária é um poder </w:t>
      </w:r>
      <w:r w:rsidRPr="009A646D">
        <w:rPr>
          <w:rFonts w:ascii="Arial Nova" w:hAnsi="Arial Nova" w:cs="Arial"/>
          <w:u w:val="single"/>
        </w:rPr>
        <w:t>outorgado</w:t>
      </w:r>
      <w:r w:rsidRPr="009A646D">
        <w:rPr>
          <w:rFonts w:ascii="Arial Nova" w:hAnsi="Arial Nova" w:cs="Arial"/>
        </w:rPr>
        <w:t xml:space="preserve"> pela CF, ou seja, a CF por si só não cria ou majora tributos. Ela dá poderes ao Entes Federativos para tanto.</w:t>
      </w:r>
    </w:p>
    <w:p w14:paraId="622EFFC6" w14:textId="77777777" w:rsidR="0024534F" w:rsidRPr="009A646D" w:rsidRDefault="0024534F" w:rsidP="0024534F">
      <w:pPr>
        <w:spacing w:after="0" w:line="360" w:lineRule="auto"/>
        <w:ind w:firstLine="708"/>
        <w:jc w:val="both"/>
        <w:rPr>
          <w:rFonts w:ascii="Arial Nova" w:hAnsi="Arial Nova" w:cs="Arial"/>
        </w:rPr>
      </w:pPr>
    </w:p>
    <w:p w14:paraId="401736A1" w14:textId="77777777" w:rsidR="0024534F" w:rsidRPr="009A646D" w:rsidRDefault="0024534F" w:rsidP="0024534F">
      <w:pPr>
        <w:spacing w:after="0" w:line="360" w:lineRule="auto"/>
        <w:jc w:val="both"/>
        <w:rPr>
          <w:rFonts w:ascii="Arial Nova" w:hAnsi="Arial Nova" w:cs="Arial"/>
        </w:rPr>
      </w:pPr>
      <w:r w:rsidRPr="00A270EF">
        <w:rPr>
          <w:rFonts w:ascii="Arial Nova" w:hAnsi="Arial Nova" w:cs="Arial"/>
          <w:b/>
          <w:bCs/>
          <w:color w:val="BF8F00" w:themeColor="accent4" w:themeShade="BF"/>
        </w:rPr>
        <w:t>2) Competência para Legislar em Direito Tributário (art. 24, CTN)</w:t>
      </w:r>
      <w:r w:rsidRPr="009A646D">
        <w:rPr>
          <w:rFonts w:ascii="Arial Nova" w:hAnsi="Arial Nova" w:cs="Arial"/>
        </w:rPr>
        <w:t>: É o poder para criar normas sobre as relações jurídicas decorrentes dos tributos criados.</w:t>
      </w:r>
    </w:p>
    <w:p w14:paraId="5597A750" w14:textId="77777777" w:rsidR="0024534F" w:rsidRPr="009A646D" w:rsidRDefault="0024534F" w:rsidP="0024534F">
      <w:pPr>
        <w:spacing w:after="0" w:line="360" w:lineRule="auto"/>
        <w:ind w:left="705"/>
        <w:jc w:val="both"/>
        <w:rPr>
          <w:rFonts w:ascii="Arial Nova" w:hAnsi="Arial Nova" w:cs="Arial"/>
        </w:rPr>
      </w:pPr>
      <w:r w:rsidRPr="009A646D">
        <w:rPr>
          <w:rFonts w:ascii="Arial Nova" w:hAnsi="Arial Nova" w:cs="Arial"/>
        </w:rPr>
        <w:t xml:space="preserve">Nota: </w:t>
      </w:r>
      <w:r w:rsidRPr="009A646D">
        <w:rPr>
          <w:rFonts w:ascii="Arial Nova" w:hAnsi="Arial Nova" w:cs="Arial"/>
          <w:u w:val="single"/>
        </w:rPr>
        <w:t>Competência Tributária</w:t>
      </w:r>
      <w:r w:rsidRPr="009A646D">
        <w:rPr>
          <w:rFonts w:ascii="Arial Nova" w:hAnsi="Arial Nova" w:cs="Arial"/>
        </w:rPr>
        <w:t xml:space="preserve"> e </w:t>
      </w:r>
      <w:r w:rsidRPr="009A646D">
        <w:rPr>
          <w:rFonts w:ascii="Arial Nova" w:hAnsi="Arial Nova" w:cs="Arial"/>
          <w:u w:val="single"/>
        </w:rPr>
        <w:t>Competência para Legislar em Direito Tributário</w:t>
      </w:r>
      <w:r w:rsidRPr="009A646D">
        <w:rPr>
          <w:rFonts w:ascii="Arial Nova" w:hAnsi="Arial Nova" w:cs="Arial"/>
        </w:rPr>
        <w:t xml:space="preserve"> não se confundem. Não são a mesma coisa.</w:t>
      </w:r>
    </w:p>
    <w:p w14:paraId="66FFE4F5" w14:textId="77777777" w:rsidR="0024534F" w:rsidRPr="009A646D" w:rsidRDefault="0024534F" w:rsidP="0024534F">
      <w:pPr>
        <w:spacing w:after="0" w:line="360" w:lineRule="auto"/>
        <w:jc w:val="both"/>
        <w:rPr>
          <w:rFonts w:ascii="Arial Nova" w:hAnsi="Arial Nova" w:cs="Arial"/>
        </w:rPr>
      </w:pPr>
      <w:r w:rsidRPr="009A646D">
        <w:rPr>
          <w:rFonts w:ascii="Arial Nova" w:hAnsi="Arial Nova" w:cs="Arial"/>
        </w:rPr>
        <w:t xml:space="preserve">- É uma competência </w:t>
      </w:r>
      <w:r w:rsidRPr="009A646D">
        <w:rPr>
          <w:rFonts w:ascii="Arial Nova" w:hAnsi="Arial Nova" w:cs="Arial"/>
          <w:u w:val="single"/>
        </w:rPr>
        <w:t>concorrente</w:t>
      </w:r>
      <w:r w:rsidRPr="009A646D">
        <w:rPr>
          <w:rFonts w:ascii="Arial Nova" w:hAnsi="Arial Nova" w:cs="Arial"/>
        </w:rPr>
        <w:t xml:space="preserve"> entre UNIÃO, ESTADOS e DF</w:t>
      </w:r>
    </w:p>
    <w:p w14:paraId="01FF7DCC" w14:textId="77777777" w:rsidR="0024534F" w:rsidRPr="009A646D" w:rsidRDefault="0024534F" w:rsidP="0024534F">
      <w:pPr>
        <w:spacing w:after="0" w:line="360" w:lineRule="auto"/>
        <w:ind w:firstLine="708"/>
        <w:jc w:val="both"/>
        <w:rPr>
          <w:rFonts w:ascii="Arial Nova" w:hAnsi="Arial Nova" w:cs="Arial"/>
        </w:rPr>
      </w:pPr>
      <w:r w:rsidRPr="009A646D">
        <w:rPr>
          <w:rFonts w:ascii="Arial Nova" w:hAnsi="Arial Nova" w:cs="Arial"/>
        </w:rPr>
        <w:t xml:space="preserve">- </w:t>
      </w:r>
      <w:r w:rsidRPr="009A646D">
        <w:rPr>
          <w:rFonts w:ascii="Arial Nova" w:hAnsi="Arial Nova" w:cs="Arial"/>
          <w:u w:val="single"/>
        </w:rPr>
        <w:t>UNIÃO</w:t>
      </w:r>
      <w:r w:rsidRPr="009A646D">
        <w:rPr>
          <w:rFonts w:ascii="Arial Nova" w:hAnsi="Arial Nova" w:cs="Arial"/>
        </w:rPr>
        <w:t xml:space="preserve">: cabe a UNIÃO legislar sobre as </w:t>
      </w:r>
      <w:r w:rsidRPr="009A646D">
        <w:rPr>
          <w:rFonts w:ascii="Arial Nova" w:hAnsi="Arial Nova" w:cs="Arial"/>
          <w:u w:val="single"/>
        </w:rPr>
        <w:t>normas gerais de Direito Tributário</w:t>
      </w:r>
      <w:r w:rsidRPr="009A646D">
        <w:rPr>
          <w:rFonts w:ascii="Arial Nova" w:hAnsi="Arial Nova" w:cs="Arial"/>
        </w:rPr>
        <w:t>.</w:t>
      </w:r>
    </w:p>
    <w:p w14:paraId="4189B913" w14:textId="5D069FD3" w:rsidR="0024534F" w:rsidRPr="009A646D" w:rsidRDefault="0024534F" w:rsidP="0024534F">
      <w:pPr>
        <w:spacing w:after="0" w:line="360" w:lineRule="auto"/>
        <w:ind w:left="708"/>
        <w:jc w:val="both"/>
        <w:rPr>
          <w:rFonts w:ascii="Arial Nova" w:hAnsi="Arial Nova" w:cs="Arial"/>
        </w:rPr>
      </w:pPr>
      <w:r w:rsidRPr="009A646D">
        <w:rPr>
          <w:rFonts w:ascii="Arial Nova" w:hAnsi="Arial Nova" w:cs="Arial"/>
        </w:rPr>
        <w:t xml:space="preserve">- </w:t>
      </w:r>
      <w:r w:rsidRPr="009A646D">
        <w:rPr>
          <w:rFonts w:ascii="Arial Nova" w:hAnsi="Arial Nova" w:cs="Arial"/>
          <w:u w:val="single"/>
        </w:rPr>
        <w:t>ESTADOS</w:t>
      </w:r>
      <w:r w:rsidRPr="009A646D">
        <w:rPr>
          <w:rFonts w:ascii="Arial Nova" w:hAnsi="Arial Nova" w:cs="Arial"/>
        </w:rPr>
        <w:t xml:space="preserve"> e </w:t>
      </w:r>
      <w:r w:rsidRPr="009A646D">
        <w:rPr>
          <w:rFonts w:ascii="Arial Nova" w:hAnsi="Arial Nova" w:cs="Arial"/>
          <w:u w:val="single"/>
        </w:rPr>
        <w:t>DF</w:t>
      </w:r>
      <w:r w:rsidRPr="009A646D">
        <w:rPr>
          <w:rFonts w:ascii="Arial Nova" w:hAnsi="Arial Nova" w:cs="Arial"/>
        </w:rPr>
        <w:t xml:space="preserve">: cabe aos ESTADOS e DF apenas </w:t>
      </w:r>
      <w:r w:rsidRPr="009A646D">
        <w:rPr>
          <w:rFonts w:ascii="Arial Nova" w:hAnsi="Arial Nova" w:cs="Arial"/>
          <w:u w:val="single"/>
        </w:rPr>
        <w:t>suplementar</w:t>
      </w:r>
      <w:r w:rsidRPr="009A646D">
        <w:rPr>
          <w:rFonts w:ascii="Arial Nova" w:hAnsi="Arial Nova" w:cs="Arial"/>
        </w:rPr>
        <w:t xml:space="preserve"> as normas gerais. Se a UNIÃO não legislar, os E</w:t>
      </w:r>
      <w:r w:rsidR="009A646D">
        <w:rPr>
          <w:rFonts w:ascii="Arial Nova" w:hAnsi="Arial Nova" w:cs="Arial"/>
        </w:rPr>
        <w:t>S</w:t>
      </w:r>
      <w:r w:rsidRPr="009A646D">
        <w:rPr>
          <w:rFonts w:ascii="Arial Nova" w:hAnsi="Arial Nova" w:cs="Arial"/>
        </w:rPr>
        <w:t>TADOS e DF t</w:t>
      </w:r>
      <w:r w:rsidR="009A646D">
        <w:rPr>
          <w:rFonts w:ascii="Arial Nova" w:hAnsi="Arial Nova" w:cs="Arial"/>
        </w:rPr>
        <w:t>ê</w:t>
      </w:r>
      <w:r w:rsidRPr="009A646D">
        <w:rPr>
          <w:rFonts w:ascii="Arial Nova" w:hAnsi="Arial Nova" w:cs="Arial"/>
        </w:rPr>
        <w:t>m competência plena</w:t>
      </w:r>
      <w:r w:rsidR="009A646D">
        <w:rPr>
          <w:rFonts w:ascii="Arial Nova" w:hAnsi="Arial Nova" w:cs="Arial"/>
        </w:rPr>
        <w:t xml:space="preserve"> para legislar</w:t>
      </w:r>
      <w:r w:rsidRPr="009A646D">
        <w:rPr>
          <w:rFonts w:ascii="Arial Nova" w:hAnsi="Arial Nova" w:cs="Arial"/>
        </w:rPr>
        <w:t>. Se a UNIÃO legislar posteriormente</w:t>
      </w:r>
      <w:r w:rsidR="009A646D">
        <w:rPr>
          <w:rFonts w:ascii="Arial Nova" w:hAnsi="Arial Nova" w:cs="Arial"/>
        </w:rPr>
        <w:t xml:space="preserve"> aos ESTADOS e DF</w:t>
      </w:r>
      <w:r w:rsidRPr="009A646D">
        <w:rPr>
          <w:rFonts w:ascii="Arial Nova" w:hAnsi="Arial Nova" w:cs="Arial"/>
        </w:rPr>
        <w:t xml:space="preserve">, a legislação federal terá preferência. Não é possível dizer que a lei federal posterior irá revogar a lei estadual ou a lei distrital anterior porque não existe hierarquia entre elas. O que ocorre é que a legislação estadual ou </w:t>
      </w:r>
      <w:r w:rsidR="009A646D">
        <w:rPr>
          <w:rFonts w:ascii="Arial Nova" w:hAnsi="Arial Nova" w:cs="Arial"/>
        </w:rPr>
        <w:t xml:space="preserve">distrital </w:t>
      </w:r>
      <w:r w:rsidRPr="009A646D">
        <w:rPr>
          <w:rFonts w:ascii="Arial Nova" w:hAnsi="Arial Nova" w:cs="Arial"/>
        </w:rPr>
        <w:t>terá sua eficácia suspensa porque é a lei federal que terá validade.</w:t>
      </w:r>
    </w:p>
    <w:p w14:paraId="5B8DF00F" w14:textId="77777777" w:rsidR="0024534F" w:rsidRPr="009A646D" w:rsidRDefault="0024534F" w:rsidP="0024534F">
      <w:pPr>
        <w:spacing w:after="0" w:line="360" w:lineRule="auto"/>
        <w:ind w:left="708"/>
        <w:jc w:val="both"/>
        <w:rPr>
          <w:rFonts w:ascii="Arial Nova" w:hAnsi="Arial Nova" w:cs="Arial"/>
        </w:rPr>
      </w:pPr>
      <w:r w:rsidRPr="009A646D">
        <w:rPr>
          <w:rFonts w:ascii="Arial Nova" w:hAnsi="Arial Nova" w:cs="Arial"/>
        </w:rPr>
        <w:t xml:space="preserve">- </w:t>
      </w:r>
      <w:r w:rsidRPr="009A646D">
        <w:rPr>
          <w:rFonts w:ascii="Arial Nova" w:hAnsi="Arial Nova" w:cs="Arial"/>
          <w:u w:val="single"/>
        </w:rPr>
        <w:t>MUNICÍPIOS</w:t>
      </w:r>
      <w:r w:rsidRPr="009A646D">
        <w:rPr>
          <w:rFonts w:ascii="Arial Nova" w:hAnsi="Arial Nova" w:cs="Arial"/>
        </w:rPr>
        <w:t>: cabe aos MUNICÍPIOS legislar em Direito Tributário (</w:t>
      </w:r>
      <w:r w:rsidRPr="009A646D">
        <w:rPr>
          <w:rFonts w:ascii="Arial Nova" w:hAnsi="Arial Nova" w:cs="Arial"/>
          <w:b/>
          <w:bCs/>
        </w:rPr>
        <w:t>art. 30 do CTN</w:t>
      </w:r>
      <w:r w:rsidRPr="009A646D">
        <w:rPr>
          <w:rFonts w:ascii="Arial Nova" w:hAnsi="Arial Nova" w:cs="Arial"/>
        </w:rPr>
        <w:t xml:space="preserve">): (1) sobre </w:t>
      </w:r>
      <w:r w:rsidRPr="009A646D">
        <w:rPr>
          <w:rFonts w:ascii="Arial Nova" w:hAnsi="Arial Nova" w:cs="Arial"/>
          <w:i/>
          <w:iCs/>
        </w:rPr>
        <w:t>interesse local</w:t>
      </w:r>
      <w:r w:rsidRPr="009A646D">
        <w:rPr>
          <w:rFonts w:ascii="Arial Nova" w:hAnsi="Arial Nova" w:cs="Arial"/>
        </w:rPr>
        <w:t xml:space="preserve">; (2) para </w:t>
      </w:r>
      <w:r w:rsidRPr="009A646D">
        <w:rPr>
          <w:rFonts w:ascii="Arial Nova" w:hAnsi="Arial Nova" w:cs="Arial"/>
          <w:i/>
          <w:iCs/>
        </w:rPr>
        <w:t>suplementar</w:t>
      </w:r>
      <w:r w:rsidRPr="009A646D">
        <w:rPr>
          <w:rFonts w:ascii="Arial Nova" w:hAnsi="Arial Nova" w:cs="Arial"/>
        </w:rPr>
        <w:t xml:space="preserve"> legislação federal, estadual ou distrital.</w:t>
      </w:r>
    </w:p>
    <w:p w14:paraId="6F3F5E57" w14:textId="77777777" w:rsidR="0024534F" w:rsidRPr="001B5A21" w:rsidRDefault="0024534F" w:rsidP="0024534F">
      <w:pPr>
        <w:spacing w:after="0" w:line="360" w:lineRule="auto"/>
        <w:jc w:val="both"/>
        <w:rPr>
          <w:rFonts w:ascii="Arial Nova" w:hAnsi="Arial Nova" w:cs="Arial"/>
        </w:rPr>
      </w:pPr>
    </w:p>
    <w:p w14:paraId="6D132936" w14:textId="77777777" w:rsidR="0024534F" w:rsidRPr="00A270EF" w:rsidRDefault="0024534F" w:rsidP="0024534F">
      <w:pPr>
        <w:spacing w:after="0" w:line="360" w:lineRule="auto"/>
        <w:jc w:val="both"/>
        <w:rPr>
          <w:rFonts w:ascii="Arial Nova" w:hAnsi="Arial Nova" w:cs="Arial"/>
          <w:b/>
          <w:bCs/>
          <w:color w:val="BF8F00" w:themeColor="accent4" w:themeShade="BF"/>
        </w:rPr>
      </w:pPr>
      <w:r w:rsidRPr="00A270EF">
        <w:rPr>
          <w:rFonts w:ascii="Arial Nova" w:hAnsi="Arial Nova" w:cs="Arial"/>
          <w:b/>
          <w:bCs/>
          <w:color w:val="BF8F00" w:themeColor="accent4" w:themeShade="BF"/>
        </w:rPr>
        <w:t>3) Características:</w:t>
      </w:r>
    </w:p>
    <w:p w14:paraId="1320F554" w14:textId="47352429" w:rsidR="0024534F" w:rsidRPr="001B5A21" w:rsidRDefault="0024534F" w:rsidP="0024534F">
      <w:pPr>
        <w:spacing w:after="0" w:line="360" w:lineRule="auto"/>
        <w:jc w:val="both"/>
        <w:rPr>
          <w:rFonts w:ascii="Arial Nova" w:hAnsi="Arial Nova" w:cs="Arial"/>
        </w:rPr>
      </w:pPr>
      <w:r w:rsidRPr="001B5A21">
        <w:rPr>
          <w:rFonts w:ascii="Arial Nova" w:hAnsi="Arial Nova" w:cs="Arial"/>
        </w:rPr>
        <w:t xml:space="preserve">- </w:t>
      </w:r>
      <w:r w:rsidRPr="001B5A21">
        <w:rPr>
          <w:rFonts w:ascii="Arial Nova" w:hAnsi="Arial Nova" w:cs="Arial"/>
          <w:b/>
          <w:bCs/>
          <w:i/>
          <w:iCs/>
        </w:rPr>
        <w:t>Indelegável</w:t>
      </w:r>
      <w:r w:rsidRPr="001B5A21">
        <w:rPr>
          <w:rFonts w:ascii="Arial Nova" w:hAnsi="Arial Nova" w:cs="Arial"/>
        </w:rPr>
        <w:t xml:space="preserve">: significa que a competência tributária é intransferível (apenas o ente outorgado </w:t>
      </w:r>
      <w:r w:rsidR="001B5A21">
        <w:rPr>
          <w:rFonts w:ascii="Arial Nova" w:hAnsi="Arial Nova" w:cs="Arial"/>
        </w:rPr>
        <w:t xml:space="preserve">pela CF </w:t>
      </w:r>
      <w:r w:rsidRPr="001B5A21">
        <w:rPr>
          <w:rFonts w:ascii="Arial Nova" w:hAnsi="Arial Nova" w:cs="Arial"/>
        </w:rPr>
        <w:t>pode criar ou majorar o tributo em específico).</w:t>
      </w:r>
    </w:p>
    <w:p w14:paraId="5C919A8F" w14:textId="77777777" w:rsidR="0024534F" w:rsidRPr="001B5A21" w:rsidRDefault="0024534F" w:rsidP="0024534F">
      <w:pPr>
        <w:spacing w:after="0" w:line="360" w:lineRule="auto"/>
        <w:jc w:val="center"/>
        <w:rPr>
          <w:rFonts w:ascii="Arial Nova" w:hAnsi="Arial Nova" w:cs="Arial"/>
        </w:rPr>
      </w:pPr>
      <w:r w:rsidRPr="001B5A21">
        <w:rPr>
          <w:rFonts w:ascii="Arial Nova" w:hAnsi="Arial Nova" w:cs="Arial"/>
          <w:noProof/>
        </w:rPr>
        <w:drawing>
          <wp:inline distT="0" distB="0" distL="0" distR="0" wp14:anchorId="67D8D415" wp14:editId="044D1FDF">
            <wp:extent cx="3623094" cy="15318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7474" cy="1537927"/>
                    </a:xfrm>
                    <a:prstGeom prst="rect">
                      <a:avLst/>
                    </a:prstGeom>
                    <a:noFill/>
                    <a:ln>
                      <a:noFill/>
                    </a:ln>
                  </pic:spPr>
                </pic:pic>
              </a:graphicData>
            </a:graphic>
          </wp:inline>
        </w:drawing>
      </w:r>
    </w:p>
    <w:p w14:paraId="58E35177" w14:textId="6C607B67" w:rsidR="0024534F" w:rsidRDefault="0024534F" w:rsidP="0024534F">
      <w:pPr>
        <w:spacing w:after="0" w:line="360" w:lineRule="auto"/>
        <w:jc w:val="center"/>
        <w:rPr>
          <w:rFonts w:ascii="Arial Nova" w:hAnsi="Arial Nova" w:cs="Arial"/>
        </w:rPr>
      </w:pPr>
      <w:r w:rsidRPr="001B5A21">
        <w:rPr>
          <w:rFonts w:ascii="Arial Nova" w:hAnsi="Arial Nova" w:cs="Arial"/>
          <w:noProof/>
        </w:rPr>
        <w:lastRenderedPageBreak/>
        <w:drawing>
          <wp:inline distT="0" distB="0" distL="0" distR="0" wp14:anchorId="1DCC5341" wp14:editId="42A2A2A7">
            <wp:extent cx="4579885" cy="1940944"/>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399" cy="2001341"/>
                    </a:xfrm>
                    <a:prstGeom prst="rect">
                      <a:avLst/>
                    </a:prstGeom>
                    <a:noFill/>
                    <a:ln>
                      <a:noFill/>
                    </a:ln>
                  </pic:spPr>
                </pic:pic>
              </a:graphicData>
            </a:graphic>
          </wp:inline>
        </w:drawing>
      </w:r>
    </w:p>
    <w:p w14:paraId="4C6B1195" w14:textId="77777777" w:rsidR="001B5A21" w:rsidRPr="001B5A21" w:rsidRDefault="001B5A21" w:rsidP="0024534F">
      <w:pPr>
        <w:spacing w:after="0" w:line="360" w:lineRule="auto"/>
        <w:jc w:val="center"/>
        <w:rPr>
          <w:rFonts w:ascii="Arial Nova" w:hAnsi="Arial Nova" w:cs="Arial"/>
        </w:rPr>
      </w:pPr>
    </w:p>
    <w:p w14:paraId="1087C3EE" w14:textId="77777777" w:rsidR="0024534F" w:rsidRPr="001B5A21" w:rsidRDefault="0024534F" w:rsidP="0024534F">
      <w:pPr>
        <w:spacing w:after="0" w:line="360" w:lineRule="auto"/>
        <w:jc w:val="center"/>
        <w:rPr>
          <w:rFonts w:ascii="Arial Nova" w:hAnsi="Arial Nova" w:cs="Arial"/>
        </w:rPr>
      </w:pPr>
      <w:r w:rsidRPr="001B5A21">
        <w:rPr>
          <w:rFonts w:ascii="Arial Nova" w:hAnsi="Arial Nova" w:cs="Arial"/>
          <w:noProof/>
        </w:rPr>
        <w:drawing>
          <wp:inline distT="0" distB="0" distL="0" distR="0" wp14:anchorId="7446C9CA" wp14:editId="5AB84484">
            <wp:extent cx="2424023" cy="9205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023" cy="920596"/>
                    </a:xfrm>
                    <a:prstGeom prst="rect">
                      <a:avLst/>
                    </a:prstGeom>
                    <a:noFill/>
                    <a:ln>
                      <a:noFill/>
                    </a:ln>
                  </pic:spPr>
                </pic:pic>
              </a:graphicData>
            </a:graphic>
          </wp:inline>
        </w:drawing>
      </w:r>
    </w:p>
    <w:p w14:paraId="43742C9F" w14:textId="77777777" w:rsidR="0024534F" w:rsidRPr="001B5A21" w:rsidRDefault="0024534F" w:rsidP="0024534F">
      <w:pPr>
        <w:spacing w:after="0" w:line="360" w:lineRule="auto"/>
        <w:jc w:val="center"/>
        <w:rPr>
          <w:rFonts w:ascii="Arial Nova" w:hAnsi="Arial Nova" w:cs="Arial"/>
        </w:rPr>
      </w:pPr>
    </w:p>
    <w:p w14:paraId="5AE09B37" w14:textId="77777777" w:rsidR="0024534F" w:rsidRPr="001B5A21" w:rsidRDefault="0024534F" w:rsidP="0024534F">
      <w:pPr>
        <w:spacing w:after="0" w:line="360" w:lineRule="auto"/>
        <w:jc w:val="center"/>
        <w:rPr>
          <w:rFonts w:ascii="Arial Nova" w:hAnsi="Arial Nova" w:cs="Arial"/>
        </w:rPr>
      </w:pPr>
      <w:r w:rsidRPr="001B5A21">
        <w:rPr>
          <w:rFonts w:ascii="Arial Nova" w:hAnsi="Arial Nova" w:cs="Arial"/>
          <w:noProof/>
        </w:rPr>
        <w:drawing>
          <wp:inline distT="0" distB="0" distL="0" distR="0" wp14:anchorId="6A2958C9" wp14:editId="4F40193F">
            <wp:extent cx="4459454" cy="1639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328" cy="1675359"/>
                    </a:xfrm>
                    <a:prstGeom prst="rect">
                      <a:avLst/>
                    </a:prstGeom>
                    <a:noFill/>
                    <a:ln>
                      <a:noFill/>
                    </a:ln>
                  </pic:spPr>
                </pic:pic>
              </a:graphicData>
            </a:graphic>
          </wp:inline>
        </w:drawing>
      </w:r>
    </w:p>
    <w:p w14:paraId="75AF6372" w14:textId="1FBB1F05" w:rsidR="0024534F" w:rsidRPr="00734737" w:rsidRDefault="00734737" w:rsidP="007312E9">
      <w:pPr>
        <w:spacing w:after="0" w:line="240" w:lineRule="auto"/>
        <w:ind w:left="765" w:right="707"/>
        <w:rPr>
          <w:rFonts w:ascii="Arial Nova" w:hAnsi="Arial Nova" w:cs="Arial"/>
          <w:sz w:val="18"/>
          <w:szCs w:val="18"/>
        </w:rPr>
      </w:pPr>
      <w:r>
        <w:rPr>
          <w:rFonts w:ascii="Arial Nova" w:hAnsi="Arial Nova" w:cs="Arial"/>
        </w:rPr>
        <w:t>*</w:t>
      </w:r>
      <w:r>
        <w:rPr>
          <w:rFonts w:ascii="Arial Nova" w:hAnsi="Arial Nova" w:cs="Arial"/>
          <w:sz w:val="18"/>
          <w:szCs w:val="18"/>
        </w:rPr>
        <w:t xml:space="preserve"> As Contribuições são, de regra, de competência da UNIÃO. Exceto duas. A Contribuição Social </w:t>
      </w:r>
      <w:r w:rsidRPr="00734737">
        <w:rPr>
          <w:rFonts w:ascii="Arial Nova" w:hAnsi="Arial Nova" w:cs="Arial"/>
          <w:sz w:val="18"/>
          <w:szCs w:val="18"/>
          <w:u w:val="single"/>
        </w:rPr>
        <w:t>Previdenciária</w:t>
      </w:r>
      <w:r>
        <w:rPr>
          <w:rFonts w:ascii="Arial Nova" w:hAnsi="Arial Nova" w:cs="Arial"/>
          <w:sz w:val="18"/>
          <w:szCs w:val="18"/>
        </w:rPr>
        <w:t xml:space="preserve"> do Servidor Público, que será criada pelo ente a que pertencer o servidor e a COSIP, que será criada pelos MUNICÍPIOS e DF.</w:t>
      </w:r>
    </w:p>
    <w:p w14:paraId="19BC2C87" w14:textId="77777777" w:rsidR="00734737" w:rsidRPr="006B2A81" w:rsidRDefault="00734737" w:rsidP="0024534F">
      <w:pPr>
        <w:spacing w:after="0" w:line="360" w:lineRule="auto"/>
        <w:jc w:val="both"/>
        <w:rPr>
          <w:rFonts w:ascii="Arial Nova" w:hAnsi="Arial Nova" w:cs="Arial"/>
        </w:rPr>
      </w:pPr>
    </w:p>
    <w:p w14:paraId="6486FDC7" w14:textId="38D68BC1" w:rsidR="0024534F" w:rsidRPr="006B2A81" w:rsidRDefault="0024534F" w:rsidP="0024534F">
      <w:pPr>
        <w:spacing w:after="0" w:line="360" w:lineRule="auto"/>
        <w:jc w:val="both"/>
        <w:rPr>
          <w:rFonts w:ascii="Arial Nova" w:hAnsi="Arial Nova" w:cs="Arial"/>
        </w:rPr>
      </w:pPr>
      <w:r w:rsidRPr="006B2A81">
        <w:rPr>
          <w:rFonts w:ascii="Arial Nova" w:hAnsi="Arial Nova" w:cs="Arial"/>
        </w:rPr>
        <w:t xml:space="preserve">- </w:t>
      </w:r>
      <w:r w:rsidRPr="006B2A81">
        <w:rPr>
          <w:rFonts w:ascii="Arial Nova" w:hAnsi="Arial Nova" w:cs="Arial"/>
          <w:b/>
          <w:bCs/>
          <w:i/>
          <w:iCs/>
        </w:rPr>
        <w:t>Facultativa</w:t>
      </w:r>
      <w:r w:rsidRPr="006B2A81">
        <w:rPr>
          <w:rFonts w:ascii="Arial Nova" w:hAnsi="Arial Nova" w:cs="Arial"/>
          <w:b/>
          <w:bCs/>
        </w:rPr>
        <w:t xml:space="preserve"> (art. 145, CF)</w:t>
      </w:r>
      <w:r w:rsidRPr="006B2A81">
        <w:rPr>
          <w:rFonts w:ascii="Arial Nova" w:hAnsi="Arial Nova" w:cs="Arial"/>
        </w:rPr>
        <w:t>: significa que o ente público cria o tributo se quiser. Isso porque o verbo da CF é “pode”, e não “deve”.</w:t>
      </w:r>
    </w:p>
    <w:p w14:paraId="2D9D1473" w14:textId="77777777" w:rsidR="0024534F" w:rsidRPr="006B2A81" w:rsidRDefault="0024534F" w:rsidP="0024534F">
      <w:pPr>
        <w:spacing w:after="0" w:line="360" w:lineRule="auto"/>
        <w:ind w:left="2835"/>
        <w:jc w:val="both"/>
        <w:rPr>
          <w:rFonts w:ascii="Arial Nova" w:hAnsi="Arial Nova" w:cs="Arial"/>
          <w:i/>
          <w:iCs/>
        </w:rPr>
      </w:pPr>
      <w:r w:rsidRPr="006B2A81">
        <w:rPr>
          <w:rFonts w:ascii="Arial Nova" w:hAnsi="Arial Nova" w:cs="Arial"/>
          <w:i/>
          <w:iCs/>
        </w:rPr>
        <w:t xml:space="preserve">Art. 145 A União, os Estados, o Distrito Federal e os Municípios </w:t>
      </w:r>
      <w:r w:rsidRPr="006B2A81">
        <w:rPr>
          <w:rFonts w:ascii="Arial Nova" w:hAnsi="Arial Nova" w:cs="Arial"/>
          <w:i/>
          <w:iCs/>
          <w:u w:val="single"/>
        </w:rPr>
        <w:t>poderão</w:t>
      </w:r>
      <w:r w:rsidRPr="006B2A81">
        <w:rPr>
          <w:rFonts w:ascii="Arial Nova" w:hAnsi="Arial Nova" w:cs="Arial"/>
          <w:i/>
          <w:iCs/>
        </w:rPr>
        <w:t xml:space="preserve"> instituir os seguintes tributos: [...].</w:t>
      </w:r>
    </w:p>
    <w:p w14:paraId="7E264C6D" w14:textId="77777777" w:rsidR="0024534F" w:rsidRPr="006B2A81" w:rsidRDefault="0024534F" w:rsidP="0024534F">
      <w:pPr>
        <w:spacing w:after="0" w:line="360" w:lineRule="auto"/>
        <w:rPr>
          <w:rFonts w:ascii="Arial Nova" w:hAnsi="Arial Nova" w:cs="Arial"/>
        </w:rPr>
      </w:pPr>
    </w:p>
    <w:p w14:paraId="1E4EEAD6" w14:textId="77777777" w:rsidR="0024534F" w:rsidRPr="006B2A81" w:rsidRDefault="0024534F" w:rsidP="0024534F">
      <w:pPr>
        <w:spacing w:after="0" w:line="360" w:lineRule="auto"/>
        <w:ind w:left="708"/>
        <w:jc w:val="both"/>
        <w:rPr>
          <w:rFonts w:ascii="Arial Nova" w:hAnsi="Arial Nova" w:cs="Arial"/>
        </w:rPr>
      </w:pPr>
      <w:r w:rsidRPr="006B2A81">
        <w:rPr>
          <w:rFonts w:ascii="Arial Nova" w:hAnsi="Arial Nova" w:cs="Arial"/>
        </w:rPr>
        <w:t xml:space="preserve">Nota 1: A </w:t>
      </w:r>
      <w:r w:rsidRPr="006B2A81">
        <w:rPr>
          <w:rFonts w:ascii="Arial Nova" w:hAnsi="Arial Nova" w:cs="Arial"/>
          <w:b/>
          <w:bCs/>
        </w:rPr>
        <w:t>Lei de Responsabilidade Fiscal</w:t>
      </w:r>
      <w:r w:rsidRPr="006B2A81">
        <w:rPr>
          <w:rFonts w:ascii="Arial Nova" w:hAnsi="Arial Nova" w:cs="Arial"/>
        </w:rPr>
        <w:t xml:space="preserve"> diz que a Competência Tributária é obrigatória. Entretanto prevalece a CF por ser hierarquicamente superior.</w:t>
      </w:r>
    </w:p>
    <w:p w14:paraId="5493C352" w14:textId="77777777" w:rsidR="0024534F" w:rsidRPr="006B2A81" w:rsidRDefault="0024534F" w:rsidP="0024534F">
      <w:pPr>
        <w:spacing w:after="0" w:line="360" w:lineRule="auto"/>
        <w:jc w:val="both"/>
        <w:rPr>
          <w:rFonts w:ascii="Arial Nova" w:hAnsi="Arial Nova" w:cs="Arial"/>
        </w:rPr>
      </w:pPr>
    </w:p>
    <w:p w14:paraId="43B907BE" w14:textId="7CD5A94D" w:rsidR="0024534F" w:rsidRPr="006B2A81" w:rsidRDefault="0024534F" w:rsidP="0024534F">
      <w:pPr>
        <w:spacing w:after="0" w:line="360" w:lineRule="auto"/>
        <w:ind w:left="708"/>
        <w:jc w:val="both"/>
        <w:rPr>
          <w:rFonts w:ascii="Arial Nova" w:hAnsi="Arial Nova" w:cs="Arial"/>
        </w:rPr>
      </w:pPr>
      <w:r w:rsidRPr="006B2A81">
        <w:rPr>
          <w:rFonts w:ascii="Arial Nova" w:hAnsi="Arial Nova" w:cs="Arial"/>
        </w:rPr>
        <w:t xml:space="preserve">Nota 2: o </w:t>
      </w:r>
      <w:r w:rsidRPr="006B2A81">
        <w:rPr>
          <w:rFonts w:ascii="Arial Nova" w:hAnsi="Arial Nova" w:cs="Arial"/>
          <w:b/>
          <w:bCs/>
        </w:rPr>
        <w:t>art. 11, §1º da LC 101/00</w:t>
      </w:r>
      <w:r w:rsidRPr="006B2A81">
        <w:rPr>
          <w:rFonts w:ascii="Arial Nova" w:hAnsi="Arial Nova" w:cs="Arial"/>
        </w:rPr>
        <w:t xml:space="preserve"> prevê uma sanção para os entes que não criarem todos os tributo</w:t>
      </w:r>
      <w:r w:rsidR="006B2A81" w:rsidRPr="006B2A81">
        <w:rPr>
          <w:rFonts w:ascii="Arial Nova" w:hAnsi="Arial Nova" w:cs="Arial"/>
        </w:rPr>
        <w:t>s</w:t>
      </w:r>
      <w:r w:rsidRPr="006B2A81">
        <w:rPr>
          <w:rFonts w:ascii="Arial Nova" w:hAnsi="Arial Nova" w:cs="Arial"/>
        </w:rPr>
        <w:t xml:space="preserve"> previstos. O </w:t>
      </w:r>
      <w:r w:rsidRPr="006B2A81">
        <w:rPr>
          <w:rFonts w:ascii="Arial Nova" w:hAnsi="Arial Nova" w:cs="Arial"/>
          <w:b/>
          <w:bCs/>
        </w:rPr>
        <w:t>STF</w:t>
      </w:r>
      <w:r w:rsidRPr="006B2A81">
        <w:rPr>
          <w:rFonts w:ascii="Arial Nova" w:hAnsi="Arial Nova" w:cs="Arial"/>
        </w:rPr>
        <w:t xml:space="preserve"> (</w:t>
      </w:r>
      <w:r w:rsidRPr="006B2A81">
        <w:rPr>
          <w:rFonts w:ascii="Arial Nova" w:hAnsi="Arial Nova" w:cs="Arial"/>
          <w:b/>
          <w:bCs/>
        </w:rPr>
        <w:t>ADIN 2238</w:t>
      </w:r>
      <w:r w:rsidRPr="006B2A81">
        <w:rPr>
          <w:rFonts w:ascii="Arial Nova" w:hAnsi="Arial Nova" w:cs="Arial"/>
        </w:rPr>
        <w:t xml:space="preserve">) disse que o dispositivo é constitucional porque veda o </w:t>
      </w:r>
      <w:r w:rsidRPr="006B2A81">
        <w:rPr>
          <w:rFonts w:ascii="Arial Nova" w:hAnsi="Arial Nova" w:cs="Arial"/>
          <w:i/>
          <w:iCs/>
          <w:u w:val="single"/>
        </w:rPr>
        <w:t>repasse de receitas tributárias voluntárias</w:t>
      </w:r>
      <w:r w:rsidRPr="006B2A81">
        <w:rPr>
          <w:rFonts w:ascii="Arial Nova" w:hAnsi="Arial Nova" w:cs="Arial"/>
        </w:rPr>
        <w:t xml:space="preserve">, e não </w:t>
      </w:r>
      <w:r w:rsidRPr="006B2A81">
        <w:rPr>
          <w:rFonts w:ascii="Arial Nova" w:hAnsi="Arial Nova" w:cs="Arial"/>
        </w:rPr>
        <w:lastRenderedPageBreak/>
        <w:t xml:space="preserve">o </w:t>
      </w:r>
      <w:r w:rsidRPr="006B2A81">
        <w:rPr>
          <w:rFonts w:ascii="Arial Nova" w:hAnsi="Arial Nova" w:cs="Arial"/>
          <w:i/>
          <w:iCs/>
          <w:u w:val="single"/>
        </w:rPr>
        <w:t>repasse das receitas tributárias obrigatórias</w:t>
      </w:r>
      <w:r w:rsidRPr="006B2A81">
        <w:rPr>
          <w:rFonts w:ascii="Arial Nova" w:hAnsi="Arial Nova" w:cs="Arial"/>
        </w:rPr>
        <w:t xml:space="preserve">. O </w:t>
      </w:r>
      <w:r w:rsidRPr="006B2A81">
        <w:rPr>
          <w:rFonts w:ascii="Arial Nova" w:hAnsi="Arial Nova" w:cs="Arial"/>
          <w:i/>
          <w:iCs/>
        </w:rPr>
        <w:t>Receita Tributária Voluntária</w:t>
      </w:r>
      <w:r w:rsidRPr="006B2A81">
        <w:rPr>
          <w:rFonts w:ascii="Arial Nova" w:hAnsi="Arial Nova" w:cs="Arial"/>
        </w:rPr>
        <w:t xml:space="preserve"> é a parcela do tributo arrecadada por um ente que é entregue para outro sem previsão na CF. </w:t>
      </w:r>
      <w:r w:rsidRPr="006B2A81">
        <w:rPr>
          <w:rFonts w:ascii="Arial Nova" w:hAnsi="Arial Nova" w:cs="Arial"/>
          <w:i/>
          <w:iCs/>
        </w:rPr>
        <w:t>Receita Tributária Obrigatória</w:t>
      </w:r>
      <w:r w:rsidRPr="006B2A81">
        <w:rPr>
          <w:rFonts w:ascii="Arial Nova" w:hAnsi="Arial Nova" w:cs="Arial"/>
        </w:rPr>
        <w:t xml:space="preserve"> é a parcela do tributo arrecadada por um ente que é entregue para outro por previsão constitucional                                     (</w:t>
      </w:r>
      <w:r w:rsidRPr="006B2A81">
        <w:rPr>
          <w:rFonts w:ascii="Arial Nova" w:hAnsi="Arial Nova" w:cs="Arial"/>
          <w:b/>
          <w:bCs/>
        </w:rPr>
        <w:t>art. 153, §5º e art. 157 a 1</w:t>
      </w:r>
      <w:r w:rsidR="006B2A81" w:rsidRPr="006B2A81">
        <w:rPr>
          <w:rFonts w:ascii="Arial Nova" w:hAnsi="Arial Nova" w:cs="Arial"/>
          <w:b/>
          <w:bCs/>
        </w:rPr>
        <w:t>60</w:t>
      </w:r>
      <w:r w:rsidRPr="006B2A81">
        <w:rPr>
          <w:rFonts w:ascii="Arial Nova" w:hAnsi="Arial Nova" w:cs="Arial"/>
          <w:b/>
          <w:bCs/>
        </w:rPr>
        <w:t>, CF</w:t>
      </w:r>
      <w:r w:rsidRPr="006B2A81">
        <w:rPr>
          <w:rFonts w:ascii="Arial Nova" w:hAnsi="Arial Nova" w:cs="Arial"/>
        </w:rPr>
        <w:t>).</w:t>
      </w:r>
    </w:p>
    <w:p w14:paraId="2C6ACD88" w14:textId="77777777" w:rsidR="0024534F" w:rsidRPr="006B2A81" w:rsidRDefault="0024534F" w:rsidP="0024534F">
      <w:pPr>
        <w:spacing w:after="0" w:line="360" w:lineRule="auto"/>
        <w:rPr>
          <w:rFonts w:ascii="Arial Nova" w:hAnsi="Arial Nova" w:cs="Arial"/>
        </w:rPr>
      </w:pPr>
    </w:p>
    <w:p w14:paraId="185B9527" w14:textId="77777777" w:rsidR="0024534F" w:rsidRPr="006B2A81" w:rsidRDefault="0024534F" w:rsidP="0024534F">
      <w:pPr>
        <w:spacing w:after="0" w:line="360" w:lineRule="auto"/>
        <w:jc w:val="both"/>
        <w:rPr>
          <w:rFonts w:ascii="Arial Nova" w:hAnsi="Arial Nova" w:cs="Arial"/>
        </w:rPr>
      </w:pPr>
      <w:r w:rsidRPr="006B2A81">
        <w:rPr>
          <w:rFonts w:ascii="Arial Nova" w:hAnsi="Arial Nova" w:cs="Arial"/>
          <w:b/>
          <w:bCs/>
        </w:rPr>
        <w:t xml:space="preserve">- </w:t>
      </w:r>
      <w:r w:rsidRPr="006B2A81">
        <w:rPr>
          <w:rFonts w:ascii="Arial Nova" w:hAnsi="Arial Nova" w:cs="Arial"/>
          <w:b/>
          <w:bCs/>
          <w:i/>
          <w:iCs/>
        </w:rPr>
        <w:t>Incaducável</w:t>
      </w:r>
      <w:r w:rsidRPr="006B2A81">
        <w:rPr>
          <w:rFonts w:ascii="Arial Nova" w:hAnsi="Arial Nova" w:cs="Arial"/>
        </w:rPr>
        <w:t>: significa que o ente público não perde o direito de criar o tributo por não exercer a competência tributária.</w:t>
      </w:r>
    </w:p>
    <w:p w14:paraId="0C75BC3B" w14:textId="3A581DDB" w:rsidR="0024534F" w:rsidRPr="006B2A81" w:rsidRDefault="0024534F" w:rsidP="006B2A81">
      <w:pPr>
        <w:spacing w:after="0" w:line="360" w:lineRule="auto"/>
        <w:ind w:left="705"/>
        <w:jc w:val="both"/>
        <w:rPr>
          <w:rFonts w:ascii="Arial Nova" w:hAnsi="Arial Nova" w:cs="Arial"/>
        </w:rPr>
      </w:pPr>
      <w:r w:rsidRPr="006B2A81">
        <w:rPr>
          <w:rFonts w:ascii="Arial Nova" w:hAnsi="Arial Nova" w:cs="Arial"/>
        </w:rPr>
        <w:t>Exemplo: IGF – que não foi criado pela UNIÃO, apesar da previsão constitucional.</w:t>
      </w:r>
    </w:p>
    <w:p w14:paraId="1BC2ECB7" w14:textId="77777777" w:rsidR="0024534F" w:rsidRPr="006B2A81" w:rsidRDefault="0024534F" w:rsidP="0024534F">
      <w:pPr>
        <w:spacing w:after="0" w:line="360" w:lineRule="auto"/>
        <w:rPr>
          <w:rFonts w:ascii="Arial Nova" w:hAnsi="Arial Nova" w:cs="Arial"/>
        </w:rPr>
      </w:pPr>
    </w:p>
    <w:p w14:paraId="1FFFF4AF" w14:textId="7C140672" w:rsidR="0024534F" w:rsidRPr="006B2A81" w:rsidRDefault="0024534F" w:rsidP="0024534F">
      <w:pPr>
        <w:spacing w:after="0" w:line="360" w:lineRule="auto"/>
        <w:jc w:val="both"/>
        <w:rPr>
          <w:rFonts w:ascii="Arial Nova" w:hAnsi="Arial Nova" w:cs="Arial"/>
        </w:rPr>
      </w:pPr>
      <w:r w:rsidRPr="006B2A81">
        <w:rPr>
          <w:rFonts w:ascii="Arial Nova" w:hAnsi="Arial Nova" w:cs="Arial"/>
          <w:b/>
          <w:bCs/>
        </w:rPr>
        <w:t xml:space="preserve">- </w:t>
      </w:r>
      <w:r w:rsidRPr="006B2A81">
        <w:rPr>
          <w:rFonts w:ascii="Arial Nova" w:hAnsi="Arial Nova" w:cs="Arial"/>
          <w:b/>
          <w:bCs/>
          <w:i/>
          <w:iCs/>
        </w:rPr>
        <w:t>Inalterável por Lei Infraconstitucional</w:t>
      </w:r>
      <w:r w:rsidRPr="006B2A81">
        <w:rPr>
          <w:rFonts w:ascii="Arial Nova" w:hAnsi="Arial Nova" w:cs="Arial"/>
        </w:rPr>
        <w:t xml:space="preserve">: significa que a competência tributária </w:t>
      </w:r>
      <w:r w:rsidR="00A558C1">
        <w:rPr>
          <w:rFonts w:ascii="Arial Nova" w:hAnsi="Arial Nova" w:cs="Arial"/>
        </w:rPr>
        <w:t xml:space="preserve">é inalterável por lei infraconstitucional, ou seja, que </w:t>
      </w:r>
      <w:r w:rsidRPr="006B2A81">
        <w:rPr>
          <w:rFonts w:ascii="Arial Nova" w:hAnsi="Arial Nova" w:cs="Arial"/>
        </w:rPr>
        <w:t xml:space="preserve">pode ser </w:t>
      </w:r>
      <w:r w:rsidR="006B2A81" w:rsidRPr="006B2A81">
        <w:rPr>
          <w:rFonts w:ascii="Arial Nova" w:hAnsi="Arial Nova" w:cs="Arial"/>
        </w:rPr>
        <w:t>alterada</w:t>
      </w:r>
      <w:r w:rsidRPr="006B2A81">
        <w:rPr>
          <w:rFonts w:ascii="Arial Nova" w:hAnsi="Arial Nova" w:cs="Arial"/>
        </w:rPr>
        <w:t xml:space="preserve"> </w:t>
      </w:r>
      <w:r w:rsidR="006B2A81" w:rsidRPr="006B2A81">
        <w:rPr>
          <w:rFonts w:ascii="Arial Nova" w:hAnsi="Arial Nova" w:cs="Arial"/>
        </w:rPr>
        <w:t xml:space="preserve">apenas </w:t>
      </w:r>
      <w:r w:rsidRPr="006B2A81">
        <w:rPr>
          <w:rFonts w:ascii="Arial Nova" w:hAnsi="Arial Nova" w:cs="Arial"/>
        </w:rPr>
        <w:t>por Emenda Constitucional.</w:t>
      </w:r>
    </w:p>
    <w:p w14:paraId="395AAD00" w14:textId="60479353" w:rsidR="0024534F" w:rsidRDefault="0024534F" w:rsidP="0024534F">
      <w:pPr>
        <w:spacing w:after="0" w:line="360" w:lineRule="auto"/>
        <w:ind w:left="705"/>
        <w:jc w:val="both"/>
        <w:rPr>
          <w:rFonts w:ascii="Arial Nova" w:hAnsi="Arial Nova" w:cs="Arial"/>
        </w:rPr>
      </w:pPr>
      <w:r w:rsidRPr="006B2A81">
        <w:rPr>
          <w:rFonts w:ascii="Arial Nova" w:hAnsi="Arial Nova" w:cs="Arial"/>
        </w:rPr>
        <w:t>Exemplo</w:t>
      </w:r>
      <w:r w:rsidR="00A558C1">
        <w:rPr>
          <w:rFonts w:ascii="Arial Nova" w:hAnsi="Arial Nova" w:cs="Arial"/>
        </w:rPr>
        <w:t xml:space="preserve"> 1</w:t>
      </w:r>
      <w:r w:rsidRPr="006B2A81">
        <w:rPr>
          <w:rFonts w:ascii="Arial Nova" w:hAnsi="Arial Nova" w:cs="Arial"/>
        </w:rPr>
        <w:t>: COSIP – a EC incluiu o art. 149-A, alterando a competência da CF e</w:t>
      </w:r>
      <w:r w:rsidR="00A558C1">
        <w:rPr>
          <w:rFonts w:ascii="Arial Nova" w:hAnsi="Arial Nova" w:cs="Arial"/>
        </w:rPr>
        <w:t xml:space="preserve"> outorgando o poder aos </w:t>
      </w:r>
      <w:r w:rsidRPr="006B2A81">
        <w:rPr>
          <w:rFonts w:ascii="Arial Nova" w:hAnsi="Arial Nova" w:cs="Arial"/>
        </w:rPr>
        <w:t>MUNICÍPIOS</w:t>
      </w:r>
      <w:r w:rsidR="00A558C1">
        <w:rPr>
          <w:rFonts w:ascii="Arial Nova" w:hAnsi="Arial Nova" w:cs="Arial"/>
        </w:rPr>
        <w:t xml:space="preserve"> e DF</w:t>
      </w:r>
      <w:r w:rsidRPr="006B2A81">
        <w:rPr>
          <w:rFonts w:ascii="Arial Nova" w:hAnsi="Arial Nova" w:cs="Arial"/>
        </w:rPr>
        <w:t>.</w:t>
      </w:r>
    </w:p>
    <w:p w14:paraId="70412461" w14:textId="6C25942A" w:rsidR="00A558C1" w:rsidRPr="006B2A81" w:rsidRDefault="00A558C1" w:rsidP="0024534F">
      <w:pPr>
        <w:spacing w:after="0" w:line="360" w:lineRule="auto"/>
        <w:ind w:left="705"/>
        <w:jc w:val="both"/>
        <w:rPr>
          <w:rFonts w:ascii="Arial Nova" w:hAnsi="Arial Nova" w:cs="Arial"/>
        </w:rPr>
      </w:pPr>
      <w:r>
        <w:rPr>
          <w:rFonts w:ascii="Arial Nova" w:hAnsi="Arial Nova" w:cs="Arial"/>
        </w:rPr>
        <w:t>Exemplo 2: Caso julgado pelo STF envolvendo Petrobrás, União e Município de Santos.</w:t>
      </w:r>
    </w:p>
    <w:p w14:paraId="66ABA127" w14:textId="77777777" w:rsidR="0024534F" w:rsidRPr="006B2A81" w:rsidRDefault="0024534F" w:rsidP="0024534F">
      <w:pPr>
        <w:spacing w:after="0" w:line="360" w:lineRule="auto"/>
        <w:ind w:left="705"/>
        <w:jc w:val="both"/>
        <w:rPr>
          <w:rFonts w:ascii="Arial Nova" w:hAnsi="Arial Nova" w:cs="Arial"/>
        </w:rPr>
      </w:pPr>
    </w:p>
    <w:p w14:paraId="6152524C" w14:textId="2E3C5EA1" w:rsidR="0024534F" w:rsidRPr="006B2A81" w:rsidRDefault="0024534F" w:rsidP="0024534F">
      <w:pPr>
        <w:spacing w:after="0" w:line="360" w:lineRule="auto"/>
        <w:jc w:val="both"/>
        <w:rPr>
          <w:rFonts w:ascii="Arial Nova" w:hAnsi="Arial Nova" w:cs="Arial"/>
        </w:rPr>
      </w:pPr>
      <w:r w:rsidRPr="006B2A81">
        <w:rPr>
          <w:rFonts w:ascii="Arial Nova" w:hAnsi="Arial Nova" w:cs="Arial"/>
          <w:b/>
          <w:bCs/>
        </w:rPr>
        <w:t xml:space="preserve">- </w:t>
      </w:r>
      <w:r w:rsidRPr="006B2A81">
        <w:rPr>
          <w:rFonts w:ascii="Arial Nova" w:hAnsi="Arial Nova" w:cs="Arial"/>
          <w:b/>
          <w:bCs/>
          <w:i/>
          <w:iCs/>
        </w:rPr>
        <w:t>Irrenunciável</w:t>
      </w:r>
      <w:r w:rsidRPr="006B2A81">
        <w:rPr>
          <w:rFonts w:ascii="Arial Nova" w:hAnsi="Arial Nova" w:cs="Arial"/>
          <w:b/>
          <w:bCs/>
        </w:rPr>
        <w:t>:</w:t>
      </w:r>
      <w:r w:rsidRPr="006B2A81">
        <w:rPr>
          <w:rFonts w:ascii="Arial Nova" w:hAnsi="Arial Nova" w:cs="Arial"/>
        </w:rPr>
        <w:t xml:space="preserve"> significa que </w:t>
      </w:r>
      <w:r w:rsidR="00A558C1">
        <w:rPr>
          <w:rFonts w:ascii="Arial Nova" w:hAnsi="Arial Nova" w:cs="Arial"/>
        </w:rPr>
        <w:t xml:space="preserve">o ente federativo </w:t>
      </w:r>
      <w:r w:rsidRPr="006B2A81">
        <w:rPr>
          <w:rFonts w:ascii="Arial Nova" w:hAnsi="Arial Nova" w:cs="Arial"/>
        </w:rPr>
        <w:t>deve receber a competência</w:t>
      </w:r>
      <w:r w:rsidR="00A558C1">
        <w:rPr>
          <w:rFonts w:ascii="Arial Nova" w:hAnsi="Arial Nova" w:cs="Arial"/>
        </w:rPr>
        <w:t xml:space="preserve"> tributária, ou seja, não pode recusar.</w:t>
      </w:r>
    </w:p>
    <w:p w14:paraId="2E2C147D" w14:textId="77777777" w:rsidR="0024534F" w:rsidRPr="001B5A21" w:rsidRDefault="0024534F" w:rsidP="0024534F">
      <w:pPr>
        <w:spacing w:after="0" w:line="360" w:lineRule="auto"/>
        <w:rPr>
          <w:rFonts w:ascii="Arial Nova" w:hAnsi="Arial Nova" w:cs="Arial"/>
        </w:rPr>
      </w:pPr>
    </w:p>
    <w:p w14:paraId="6C1AC1F2" w14:textId="77777777" w:rsidR="0024534F" w:rsidRPr="0073264B" w:rsidRDefault="0024534F" w:rsidP="0024534F">
      <w:pPr>
        <w:spacing w:after="0" w:line="360" w:lineRule="auto"/>
        <w:jc w:val="both"/>
        <w:rPr>
          <w:rFonts w:ascii="Arial Nova" w:hAnsi="Arial Nova" w:cs="Arial"/>
          <w:b/>
          <w:bCs/>
          <w:color w:val="BF8F00" w:themeColor="accent4" w:themeShade="BF"/>
        </w:rPr>
      </w:pPr>
      <w:r w:rsidRPr="0073264B">
        <w:rPr>
          <w:rFonts w:ascii="Arial Nova" w:hAnsi="Arial Nova" w:cs="Arial"/>
          <w:b/>
          <w:bCs/>
          <w:color w:val="BF8F00" w:themeColor="accent4" w:themeShade="BF"/>
        </w:rPr>
        <w:t>4) Capacidade Ativa Tributária (art. 7º)</w:t>
      </w:r>
    </w:p>
    <w:p w14:paraId="598F4624" w14:textId="063981F8" w:rsidR="0024534F" w:rsidRPr="007312E9" w:rsidRDefault="0024534F" w:rsidP="0024534F">
      <w:pPr>
        <w:spacing w:after="0" w:line="360" w:lineRule="auto"/>
        <w:jc w:val="both"/>
        <w:rPr>
          <w:rFonts w:ascii="Arial Nova" w:hAnsi="Arial Nova" w:cs="Arial"/>
        </w:rPr>
      </w:pPr>
      <w:r w:rsidRPr="007312E9">
        <w:rPr>
          <w:rFonts w:ascii="Arial Nova" w:hAnsi="Arial Nova" w:cs="Arial"/>
        </w:rPr>
        <w:t xml:space="preserve">- Poder de </w:t>
      </w:r>
      <w:r w:rsidRPr="007312E9">
        <w:rPr>
          <w:rFonts w:ascii="Arial Nova" w:hAnsi="Arial Nova" w:cs="Arial"/>
          <w:u w:val="single"/>
        </w:rPr>
        <w:t>ARRECADAR</w:t>
      </w:r>
      <w:r w:rsidRPr="007312E9">
        <w:rPr>
          <w:rFonts w:ascii="Arial Nova" w:hAnsi="Arial Nova" w:cs="Arial"/>
        </w:rPr>
        <w:t xml:space="preserve"> (tributos), </w:t>
      </w:r>
      <w:r w:rsidRPr="007312E9">
        <w:rPr>
          <w:rFonts w:ascii="Arial Nova" w:hAnsi="Arial Nova" w:cs="Arial"/>
          <w:u w:val="single"/>
        </w:rPr>
        <w:t>FISCALIZAR</w:t>
      </w:r>
      <w:r w:rsidRPr="007312E9">
        <w:rPr>
          <w:rFonts w:ascii="Arial Nova" w:hAnsi="Arial Nova" w:cs="Arial"/>
        </w:rPr>
        <w:t xml:space="preserve"> (tributos) e </w:t>
      </w:r>
      <w:r w:rsidRPr="007312E9">
        <w:rPr>
          <w:rFonts w:ascii="Arial Nova" w:hAnsi="Arial Nova" w:cs="Arial"/>
          <w:u w:val="single"/>
        </w:rPr>
        <w:t>EXECUTAR</w:t>
      </w:r>
      <w:r w:rsidRPr="007312E9">
        <w:rPr>
          <w:rFonts w:ascii="Arial Nova" w:hAnsi="Arial Nova" w:cs="Arial"/>
        </w:rPr>
        <w:t xml:space="preserve">                                   (atos administrativos</w:t>
      </w:r>
      <w:r w:rsidR="007312E9" w:rsidRPr="007312E9">
        <w:rPr>
          <w:rFonts w:ascii="Arial Nova" w:hAnsi="Arial Nova" w:cs="Arial"/>
        </w:rPr>
        <w:t>, leis, decisões</w:t>
      </w:r>
      <w:r w:rsidRPr="007312E9">
        <w:rPr>
          <w:rFonts w:ascii="Arial Nova" w:hAnsi="Arial Nova" w:cs="Arial"/>
        </w:rPr>
        <w:t>).</w:t>
      </w:r>
    </w:p>
    <w:p w14:paraId="6882BC33" w14:textId="77777777" w:rsidR="0024534F" w:rsidRPr="007312E9" w:rsidRDefault="0024534F" w:rsidP="0024534F">
      <w:pPr>
        <w:spacing w:after="0" w:line="360" w:lineRule="auto"/>
        <w:ind w:left="705"/>
        <w:jc w:val="both"/>
        <w:rPr>
          <w:rFonts w:ascii="Arial Nova" w:hAnsi="Arial Nova" w:cs="Arial"/>
          <w:i/>
          <w:iCs/>
        </w:rPr>
      </w:pPr>
      <w:r w:rsidRPr="007312E9">
        <w:rPr>
          <w:rFonts w:ascii="Arial Nova" w:hAnsi="Arial Nova" w:cs="Arial"/>
        </w:rPr>
        <w:t xml:space="preserve">Nota: </w:t>
      </w:r>
      <w:r w:rsidRPr="007312E9">
        <w:rPr>
          <w:rFonts w:ascii="Arial Nova" w:hAnsi="Arial Nova" w:cs="Arial"/>
          <w:i/>
          <w:iCs/>
          <w:u w:val="single"/>
        </w:rPr>
        <w:t>Competência Tributária</w:t>
      </w:r>
      <w:r w:rsidRPr="007312E9">
        <w:rPr>
          <w:rFonts w:ascii="Arial Nova" w:hAnsi="Arial Nova" w:cs="Arial"/>
          <w:i/>
          <w:iCs/>
        </w:rPr>
        <w:t xml:space="preserve"> e </w:t>
      </w:r>
      <w:r w:rsidRPr="007312E9">
        <w:rPr>
          <w:rFonts w:ascii="Arial Nova" w:hAnsi="Arial Nova" w:cs="Arial"/>
          <w:i/>
          <w:iCs/>
          <w:u w:val="single"/>
        </w:rPr>
        <w:t>Capacidade Ativa Tributária</w:t>
      </w:r>
      <w:r w:rsidRPr="007312E9">
        <w:rPr>
          <w:rFonts w:ascii="Arial Nova" w:hAnsi="Arial Nova" w:cs="Arial"/>
          <w:i/>
          <w:iCs/>
        </w:rPr>
        <w:t xml:space="preserve"> não se confundem.</w:t>
      </w:r>
    </w:p>
    <w:p w14:paraId="7A7AEAA8" w14:textId="77777777" w:rsidR="0024534F" w:rsidRPr="007312E9" w:rsidRDefault="0024534F" w:rsidP="0024534F">
      <w:pPr>
        <w:spacing w:after="0" w:line="360" w:lineRule="auto"/>
        <w:jc w:val="both"/>
        <w:rPr>
          <w:rFonts w:ascii="Arial Nova" w:hAnsi="Arial Nova" w:cs="Arial"/>
        </w:rPr>
      </w:pPr>
    </w:p>
    <w:p w14:paraId="58893214" w14:textId="5D26EA2E" w:rsidR="0024534F" w:rsidRPr="007312E9" w:rsidRDefault="0024534F" w:rsidP="0024534F">
      <w:pPr>
        <w:spacing w:after="0" w:line="360" w:lineRule="auto"/>
        <w:jc w:val="both"/>
        <w:rPr>
          <w:rFonts w:ascii="Arial Nova" w:hAnsi="Arial Nova" w:cs="Arial"/>
        </w:rPr>
      </w:pPr>
      <w:r w:rsidRPr="007312E9">
        <w:rPr>
          <w:rFonts w:ascii="Arial Nova" w:hAnsi="Arial Nova" w:cs="Arial"/>
        </w:rPr>
        <w:t xml:space="preserve">- É </w:t>
      </w:r>
      <w:r w:rsidRPr="007312E9">
        <w:rPr>
          <w:rFonts w:ascii="Arial Nova" w:hAnsi="Arial Nova" w:cs="Arial"/>
          <w:u w:val="single"/>
        </w:rPr>
        <w:t>delegável</w:t>
      </w:r>
      <w:r w:rsidR="007312E9">
        <w:rPr>
          <w:rFonts w:ascii="Arial Nova" w:hAnsi="Arial Nova" w:cs="Arial"/>
        </w:rPr>
        <w:t xml:space="preserve">. </w:t>
      </w:r>
      <w:r w:rsidR="00787405">
        <w:rPr>
          <w:rFonts w:ascii="Arial Nova" w:hAnsi="Arial Nova" w:cs="Arial"/>
        </w:rPr>
        <w:t>A delegação da CAT n</w:t>
      </w:r>
      <w:r w:rsidR="00787405" w:rsidRPr="007312E9">
        <w:rPr>
          <w:rFonts w:ascii="Arial Nova" w:hAnsi="Arial Nova" w:cs="Arial"/>
        </w:rPr>
        <w:t xml:space="preserve">ão significa delegação da </w:t>
      </w:r>
      <w:r w:rsidR="00787405" w:rsidRPr="00787405">
        <w:rPr>
          <w:rFonts w:ascii="Arial Nova" w:hAnsi="Arial Nova" w:cs="Arial"/>
          <w:i/>
          <w:iCs/>
        </w:rPr>
        <w:t>competência tributária</w:t>
      </w:r>
      <w:r w:rsidR="00787405">
        <w:rPr>
          <w:rFonts w:ascii="Arial Nova" w:hAnsi="Arial Nova" w:cs="Arial"/>
        </w:rPr>
        <w:t xml:space="preserve">. Com a delegação da CAT, são repassados ao </w:t>
      </w:r>
      <w:r w:rsidRPr="007312E9">
        <w:rPr>
          <w:rFonts w:ascii="Arial Nova" w:hAnsi="Arial Nova" w:cs="Arial"/>
        </w:rPr>
        <w:t xml:space="preserve">outro Ente </w:t>
      </w:r>
      <w:r w:rsidR="00787405">
        <w:rPr>
          <w:rFonts w:ascii="Arial Nova" w:hAnsi="Arial Nova" w:cs="Arial"/>
        </w:rPr>
        <w:t xml:space="preserve">as garantias e preferências do crédito tributário. A delegação </w:t>
      </w:r>
      <w:r w:rsidRPr="007312E9">
        <w:rPr>
          <w:rFonts w:ascii="Arial Nova" w:hAnsi="Arial Nova" w:cs="Arial"/>
        </w:rPr>
        <w:t>pode ser revogada</w:t>
      </w:r>
      <w:r w:rsidR="00787405">
        <w:rPr>
          <w:rFonts w:ascii="Arial Nova" w:hAnsi="Arial Nova" w:cs="Arial"/>
        </w:rPr>
        <w:t xml:space="preserve"> de modo unilateral e a qualquer tempo </w:t>
      </w:r>
      <w:r w:rsidRPr="007312E9">
        <w:rPr>
          <w:rFonts w:ascii="Arial Nova" w:hAnsi="Arial Nova" w:cs="Arial"/>
        </w:rPr>
        <w:t>(</w:t>
      </w:r>
      <w:r w:rsidRPr="007312E9">
        <w:rPr>
          <w:rFonts w:ascii="Arial Nova" w:hAnsi="Arial Nova" w:cs="Arial"/>
          <w:b/>
          <w:bCs/>
        </w:rPr>
        <w:t>art. 7ª, §§ 1, 2 e 3º, CTN</w:t>
      </w:r>
      <w:r w:rsidRPr="007312E9">
        <w:rPr>
          <w:rFonts w:ascii="Arial Nova" w:hAnsi="Arial Nova" w:cs="Arial"/>
        </w:rPr>
        <w:t>)</w:t>
      </w:r>
      <w:r w:rsidR="00787405">
        <w:rPr>
          <w:rFonts w:ascii="Arial Nova" w:hAnsi="Arial Nova" w:cs="Arial"/>
        </w:rPr>
        <w:t>.</w:t>
      </w:r>
    </w:p>
    <w:p w14:paraId="22531DA2" w14:textId="43A48D70" w:rsidR="0024534F" w:rsidRDefault="0024534F" w:rsidP="0024534F">
      <w:pPr>
        <w:spacing w:after="0" w:line="360" w:lineRule="auto"/>
        <w:ind w:left="708"/>
        <w:jc w:val="both"/>
        <w:rPr>
          <w:rFonts w:ascii="Arial Nova" w:hAnsi="Arial Nova" w:cs="Arial"/>
        </w:rPr>
      </w:pPr>
      <w:r w:rsidRPr="007312E9">
        <w:rPr>
          <w:rFonts w:ascii="Arial Nova" w:hAnsi="Arial Nova" w:cs="Arial"/>
        </w:rPr>
        <w:t>Exemplo</w:t>
      </w:r>
      <w:r w:rsidR="00787405">
        <w:rPr>
          <w:rFonts w:ascii="Arial Nova" w:hAnsi="Arial Nova" w:cs="Arial"/>
        </w:rPr>
        <w:t xml:space="preserve"> 1</w:t>
      </w:r>
      <w:r w:rsidRPr="007312E9">
        <w:rPr>
          <w:rFonts w:ascii="Arial Nova" w:hAnsi="Arial Nova" w:cs="Arial"/>
        </w:rPr>
        <w:t xml:space="preserve">: ITR – art. 153, §4º, III, CF – </w:t>
      </w:r>
      <w:r w:rsidR="00787405">
        <w:rPr>
          <w:rFonts w:ascii="Arial Nova" w:hAnsi="Arial Nova" w:cs="Arial"/>
        </w:rPr>
        <w:t xml:space="preserve">o ITR é de competência da UNIÃO, mas </w:t>
      </w:r>
      <w:r w:rsidRPr="007312E9">
        <w:rPr>
          <w:rFonts w:ascii="Arial Nova" w:hAnsi="Arial Nova" w:cs="Arial"/>
        </w:rPr>
        <w:t>pode ser arrecado e fiscalizado pelos Municípios.</w:t>
      </w:r>
    </w:p>
    <w:p w14:paraId="57FF02C9" w14:textId="46364626" w:rsidR="00787405" w:rsidRPr="007312E9" w:rsidRDefault="00787405" w:rsidP="0024534F">
      <w:pPr>
        <w:spacing w:after="0" w:line="360" w:lineRule="auto"/>
        <w:ind w:left="708"/>
        <w:jc w:val="both"/>
        <w:rPr>
          <w:rFonts w:ascii="Arial Nova" w:hAnsi="Arial Nova" w:cs="Arial"/>
        </w:rPr>
      </w:pPr>
      <w:r>
        <w:rPr>
          <w:rFonts w:ascii="Arial Nova" w:hAnsi="Arial Nova" w:cs="Arial"/>
        </w:rPr>
        <w:t>Exemplo 2: A RFB, quando foi criada em 2007, retirou do INSS a CAT relativa a contribuições sociais previdenciárias.</w:t>
      </w:r>
    </w:p>
    <w:p w14:paraId="69A486B2" w14:textId="77777777" w:rsidR="0024534F" w:rsidRPr="004907CF" w:rsidRDefault="0024534F" w:rsidP="0024534F">
      <w:pPr>
        <w:spacing w:after="0" w:line="360" w:lineRule="auto"/>
        <w:rPr>
          <w:rFonts w:ascii="Arial Nova" w:hAnsi="Arial Nova" w:cs="Arial"/>
          <w:color w:val="FF0000"/>
        </w:rPr>
      </w:pPr>
    </w:p>
    <w:p w14:paraId="1C2AE057" w14:textId="4CE12DD9" w:rsidR="00A270EF" w:rsidRPr="00A270EF" w:rsidRDefault="00A270EF" w:rsidP="00A270EF">
      <w:pPr>
        <w:spacing w:after="0" w:line="360" w:lineRule="auto"/>
        <w:jc w:val="both"/>
        <w:rPr>
          <w:rFonts w:ascii="Arial Nova" w:hAnsi="Arial Nova" w:cs="Arial"/>
          <w:b/>
          <w:bCs/>
          <w:color w:val="BF8F00" w:themeColor="accent4" w:themeShade="BF"/>
        </w:rPr>
      </w:pPr>
      <w:r w:rsidRPr="00A270EF">
        <w:rPr>
          <w:rFonts w:ascii="Arial Nova" w:hAnsi="Arial Nova" w:cs="Arial"/>
          <w:b/>
          <w:bCs/>
          <w:color w:val="BF8F00" w:themeColor="accent4" w:themeShade="BF"/>
        </w:rPr>
        <w:t xml:space="preserve">5) </w:t>
      </w:r>
      <w:r>
        <w:rPr>
          <w:rFonts w:ascii="Arial Nova" w:hAnsi="Arial Nova" w:cs="Arial"/>
          <w:b/>
          <w:bCs/>
          <w:color w:val="BF8F00" w:themeColor="accent4" w:themeShade="BF"/>
        </w:rPr>
        <w:t>Classificação</w:t>
      </w:r>
      <w:r w:rsidRPr="00A270EF">
        <w:rPr>
          <w:rFonts w:ascii="Arial Nova" w:hAnsi="Arial Nova" w:cs="Arial"/>
          <w:b/>
          <w:bCs/>
          <w:color w:val="BF8F00" w:themeColor="accent4" w:themeShade="BF"/>
        </w:rPr>
        <w:t xml:space="preserve"> da </w:t>
      </w:r>
      <w:r>
        <w:rPr>
          <w:rFonts w:ascii="Arial Nova" w:hAnsi="Arial Nova" w:cs="Arial"/>
          <w:b/>
          <w:bCs/>
          <w:color w:val="BF8F00" w:themeColor="accent4" w:themeShade="BF"/>
        </w:rPr>
        <w:t>C</w:t>
      </w:r>
      <w:r w:rsidRPr="00A270EF">
        <w:rPr>
          <w:rFonts w:ascii="Arial Nova" w:hAnsi="Arial Nova" w:cs="Arial"/>
          <w:b/>
          <w:bCs/>
          <w:color w:val="BF8F00" w:themeColor="accent4" w:themeShade="BF"/>
        </w:rPr>
        <w:t xml:space="preserve">ompetência </w:t>
      </w:r>
      <w:r>
        <w:rPr>
          <w:rFonts w:ascii="Arial Nova" w:hAnsi="Arial Nova" w:cs="Arial"/>
          <w:b/>
          <w:bCs/>
          <w:color w:val="BF8F00" w:themeColor="accent4" w:themeShade="BF"/>
        </w:rPr>
        <w:t>T</w:t>
      </w:r>
      <w:r w:rsidRPr="00A270EF">
        <w:rPr>
          <w:rFonts w:ascii="Arial Nova" w:hAnsi="Arial Nova" w:cs="Arial"/>
          <w:b/>
          <w:bCs/>
          <w:color w:val="BF8F00" w:themeColor="accent4" w:themeShade="BF"/>
        </w:rPr>
        <w:t>ributária</w:t>
      </w:r>
    </w:p>
    <w:p w14:paraId="6EE29DC0" w14:textId="1A42AC4A" w:rsidR="00A270EF" w:rsidRDefault="00A270EF" w:rsidP="0024534F">
      <w:pPr>
        <w:spacing w:after="0" w:line="360" w:lineRule="auto"/>
        <w:jc w:val="both"/>
        <w:rPr>
          <w:rFonts w:ascii="Arial Nova" w:hAnsi="Arial Nova" w:cs="Arial"/>
        </w:rPr>
      </w:pPr>
      <w:r>
        <w:rPr>
          <w:rFonts w:ascii="Arial Nova" w:hAnsi="Arial Nova" w:cs="Arial"/>
          <w:b/>
          <w:bCs/>
        </w:rPr>
        <w:t xml:space="preserve">- </w:t>
      </w:r>
      <w:r w:rsidRPr="00A270EF">
        <w:rPr>
          <w:rFonts w:ascii="Arial Nova" w:hAnsi="Arial Nova" w:cs="Arial"/>
          <w:b/>
          <w:bCs/>
        </w:rPr>
        <w:t>Privativa</w:t>
      </w:r>
      <w:r>
        <w:rPr>
          <w:rFonts w:ascii="Arial Nova" w:hAnsi="Arial Nova" w:cs="Arial"/>
        </w:rPr>
        <w:t>: aquela em que a CF atribui apenas a um Ente a competência tributária em relação a determinado tributo.</w:t>
      </w:r>
    </w:p>
    <w:p w14:paraId="0AD857D2" w14:textId="00A5F499" w:rsidR="00A270EF" w:rsidRDefault="00A270EF" w:rsidP="0024534F">
      <w:pPr>
        <w:spacing w:after="0" w:line="360" w:lineRule="auto"/>
        <w:jc w:val="both"/>
        <w:rPr>
          <w:rFonts w:ascii="Arial Nova" w:hAnsi="Arial Nova" w:cs="Arial"/>
        </w:rPr>
      </w:pPr>
      <w:r>
        <w:rPr>
          <w:rFonts w:ascii="Arial Nova" w:hAnsi="Arial Nova" w:cs="Arial"/>
        </w:rPr>
        <w:tab/>
        <w:t xml:space="preserve">Exemplo: </w:t>
      </w:r>
      <w:r w:rsidR="00386AAB">
        <w:rPr>
          <w:rFonts w:ascii="Arial Nova" w:hAnsi="Arial Nova" w:cs="Arial"/>
        </w:rPr>
        <w:t>todos I</w:t>
      </w:r>
      <w:r>
        <w:rPr>
          <w:rFonts w:ascii="Arial Nova" w:hAnsi="Arial Nova" w:cs="Arial"/>
        </w:rPr>
        <w:t xml:space="preserve">mpostos; </w:t>
      </w:r>
      <w:r w:rsidR="00386AAB">
        <w:rPr>
          <w:rFonts w:ascii="Arial Nova" w:hAnsi="Arial Nova" w:cs="Arial"/>
        </w:rPr>
        <w:t xml:space="preserve">todas </w:t>
      </w:r>
      <w:r w:rsidR="003255CA">
        <w:rPr>
          <w:rFonts w:ascii="Arial Nova" w:hAnsi="Arial Nova" w:cs="Arial"/>
        </w:rPr>
        <w:t>Contribuições;</w:t>
      </w:r>
      <w:r w:rsidR="00386AAB">
        <w:rPr>
          <w:rFonts w:ascii="Arial Nova" w:hAnsi="Arial Nova" w:cs="Arial"/>
        </w:rPr>
        <w:t xml:space="preserve"> EC.</w:t>
      </w:r>
    </w:p>
    <w:p w14:paraId="066C1D04" w14:textId="77777777" w:rsidR="00A270EF" w:rsidRPr="00A270EF" w:rsidRDefault="00A270EF" w:rsidP="0024534F">
      <w:pPr>
        <w:spacing w:after="0" w:line="360" w:lineRule="auto"/>
        <w:jc w:val="both"/>
        <w:rPr>
          <w:rFonts w:ascii="Arial Nova" w:hAnsi="Arial Nova" w:cs="Arial"/>
        </w:rPr>
      </w:pPr>
    </w:p>
    <w:p w14:paraId="2BAEBBC0" w14:textId="54D2BC8F" w:rsidR="003255CA" w:rsidRDefault="00A270EF" w:rsidP="003255CA">
      <w:pPr>
        <w:spacing w:after="0" w:line="360" w:lineRule="auto"/>
        <w:jc w:val="both"/>
        <w:rPr>
          <w:rFonts w:ascii="Arial Nova" w:hAnsi="Arial Nova" w:cs="Arial"/>
        </w:rPr>
      </w:pPr>
      <w:r>
        <w:rPr>
          <w:rFonts w:ascii="Arial Nova" w:hAnsi="Arial Nova" w:cs="Arial"/>
          <w:b/>
          <w:bCs/>
        </w:rPr>
        <w:t>- Comum</w:t>
      </w:r>
      <w:r w:rsidR="003255CA">
        <w:rPr>
          <w:rFonts w:ascii="Arial Nova" w:hAnsi="Arial Nova" w:cs="Arial"/>
          <w:b/>
          <w:bCs/>
        </w:rPr>
        <w:t xml:space="preserve">: </w:t>
      </w:r>
      <w:r w:rsidR="003255CA">
        <w:rPr>
          <w:rFonts w:ascii="Arial Nova" w:hAnsi="Arial Nova" w:cs="Arial"/>
        </w:rPr>
        <w:t xml:space="preserve">aquela em que a CF atribui </w:t>
      </w:r>
      <w:r w:rsidR="00386AAB">
        <w:rPr>
          <w:rFonts w:ascii="Arial Nova" w:hAnsi="Arial Nova" w:cs="Arial"/>
        </w:rPr>
        <w:t xml:space="preserve">a </w:t>
      </w:r>
      <w:r w:rsidR="003255CA">
        <w:rPr>
          <w:rFonts w:ascii="Arial Nova" w:hAnsi="Arial Nova" w:cs="Arial"/>
        </w:rPr>
        <w:t>todos Entes a competência tributária.</w:t>
      </w:r>
    </w:p>
    <w:p w14:paraId="49B81039" w14:textId="14DB838E" w:rsidR="003255CA" w:rsidRDefault="003255CA" w:rsidP="003255CA">
      <w:pPr>
        <w:spacing w:after="0" w:line="360" w:lineRule="auto"/>
        <w:jc w:val="both"/>
        <w:rPr>
          <w:rFonts w:ascii="Arial Nova" w:hAnsi="Arial Nova" w:cs="Arial"/>
        </w:rPr>
      </w:pPr>
      <w:r>
        <w:rPr>
          <w:rFonts w:ascii="Arial Nova" w:hAnsi="Arial Nova" w:cs="Arial"/>
        </w:rPr>
        <w:tab/>
        <w:t>Exemplo: taxas; CM;</w:t>
      </w:r>
    </w:p>
    <w:p w14:paraId="74DB6EFC" w14:textId="77777777" w:rsidR="003255CA" w:rsidRPr="003255CA" w:rsidRDefault="003255CA" w:rsidP="0024534F">
      <w:pPr>
        <w:spacing w:after="0" w:line="360" w:lineRule="auto"/>
        <w:jc w:val="both"/>
        <w:rPr>
          <w:rFonts w:ascii="Arial Nova" w:hAnsi="Arial Nova" w:cs="Arial"/>
        </w:rPr>
      </w:pPr>
    </w:p>
    <w:p w14:paraId="6B2FC49D" w14:textId="1C3D152A" w:rsidR="00A270EF" w:rsidRDefault="00A270EF" w:rsidP="0024534F">
      <w:pPr>
        <w:spacing w:after="0" w:line="360" w:lineRule="auto"/>
        <w:jc w:val="both"/>
        <w:rPr>
          <w:rFonts w:ascii="Arial Nova" w:hAnsi="Arial Nova" w:cs="Arial"/>
          <w:b/>
          <w:bCs/>
        </w:rPr>
      </w:pPr>
      <w:r>
        <w:rPr>
          <w:rFonts w:ascii="Arial Nova" w:hAnsi="Arial Nova" w:cs="Arial"/>
          <w:b/>
          <w:bCs/>
        </w:rPr>
        <w:t>- Cumulativa</w:t>
      </w:r>
      <w:r w:rsidR="003255CA">
        <w:rPr>
          <w:rFonts w:ascii="Arial Nova" w:hAnsi="Arial Nova" w:cs="Arial"/>
          <w:b/>
          <w:bCs/>
        </w:rPr>
        <w:t xml:space="preserve"> (art. 147, CF): </w:t>
      </w:r>
      <w:r w:rsidR="003255CA">
        <w:rPr>
          <w:rFonts w:ascii="Arial Nova" w:hAnsi="Arial Nova" w:cs="Arial"/>
        </w:rPr>
        <w:t xml:space="preserve">aquela em que a CF atribui ao DF </w:t>
      </w:r>
      <w:r w:rsidR="00386AAB">
        <w:rPr>
          <w:rFonts w:ascii="Arial Nova" w:hAnsi="Arial Nova" w:cs="Arial"/>
        </w:rPr>
        <w:t xml:space="preserve">a </w:t>
      </w:r>
      <w:r w:rsidR="003255CA">
        <w:rPr>
          <w:rFonts w:ascii="Arial Nova" w:hAnsi="Arial Nova" w:cs="Arial"/>
        </w:rPr>
        <w:t xml:space="preserve">competência tributária </w:t>
      </w:r>
      <w:r w:rsidR="00386AAB">
        <w:rPr>
          <w:rFonts w:ascii="Arial Nova" w:hAnsi="Arial Nova" w:cs="Arial"/>
        </w:rPr>
        <w:t>em relação aos impostos municipais</w:t>
      </w:r>
      <w:r w:rsidR="003255CA">
        <w:rPr>
          <w:rFonts w:ascii="Arial Nova" w:hAnsi="Arial Nova" w:cs="Arial"/>
        </w:rPr>
        <w:t>.</w:t>
      </w:r>
    </w:p>
    <w:p w14:paraId="59537DC1" w14:textId="77777777" w:rsidR="003255CA" w:rsidRPr="003255CA" w:rsidRDefault="003255CA" w:rsidP="0024534F">
      <w:pPr>
        <w:spacing w:after="0" w:line="360" w:lineRule="auto"/>
        <w:jc w:val="both"/>
        <w:rPr>
          <w:rFonts w:ascii="Arial Nova" w:hAnsi="Arial Nova" w:cs="Arial"/>
        </w:rPr>
      </w:pPr>
    </w:p>
    <w:p w14:paraId="177E6FD6" w14:textId="58A2D1ED" w:rsidR="00A270EF" w:rsidRDefault="00A270EF" w:rsidP="0024534F">
      <w:pPr>
        <w:spacing w:after="0" w:line="360" w:lineRule="auto"/>
        <w:jc w:val="both"/>
        <w:rPr>
          <w:rFonts w:ascii="Arial Nova" w:hAnsi="Arial Nova" w:cs="Arial"/>
        </w:rPr>
      </w:pPr>
      <w:r>
        <w:rPr>
          <w:rFonts w:ascii="Arial Nova" w:hAnsi="Arial Nova" w:cs="Arial"/>
          <w:b/>
          <w:bCs/>
        </w:rPr>
        <w:t>- Extraordinária</w:t>
      </w:r>
      <w:r w:rsidR="003255CA">
        <w:rPr>
          <w:rFonts w:ascii="Arial Nova" w:hAnsi="Arial Nova" w:cs="Arial"/>
          <w:b/>
          <w:bCs/>
        </w:rPr>
        <w:t xml:space="preserve"> (art. 154, II, CF):</w:t>
      </w:r>
      <w:r w:rsidR="003255CA">
        <w:rPr>
          <w:rFonts w:ascii="Arial Nova" w:hAnsi="Arial Nova" w:cs="Arial"/>
        </w:rPr>
        <w:t xml:space="preserve"> aquela em que a CF atribui a UNIÃO a competência tributária </w:t>
      </w:r>
      <w:r w:rsidR="00285C45">
        <w:rPr>
          <w:rFonts w:ascii="Arial Nova" w:hAnsi="Arial Nova" w:cs="Arial"/>
        </w:rPr>
        <w:t>para criar, em caráter extraordinário, imposto, inclusive com fato gerador de espécie tributária já existente e de outro ente federativo.</w:t>
      </w:r>
    </w:p>
    <w:p w14:paraId="38804ED3" w14:textId="57E9629A" w:rsidR="00285C45" w:rsidRPr="003255CA" w:rsidRDefault="00285C45" w:rsidP="0024534F">
      <w:pPr>
        <w:spacing w:after="0" w:line="360" w:lineRule="auto"/>
        <w:jc w:val="both"/>
        <w:rPr>
          <w:rFonts w:ascii="Arial Nova" w:hAnsi="Arial Nova" w:cs="Arial"/>
        </w:rPr>
      </w:pPr>
      <w:r>
        <w:rPr>
          <w:rFonts w:ascii="Arial Nova" w:hAnsi="Arial Nova" w:cs="Arial"/>
        </w:rPr>
        <w:tab/>
        <w:t>Exemplo: IEG.</w:t>
      </w:r>
    </w:p>
    <w:p w14:paraId="3501FD5B" w14:textId="77777777" w:rsidR="003255CA" w:rsidRPr="003255CA" w:rsidRDefault="003255CA" w:rsidP="0024534F">
      <w:pPr>
        <w:spacing w:after="0" w:line="360" w:lineRule="auto"/>
        <w:jc w:val="both"/>
        <w:rPr>
          <w:rFonts w:ascii="Arial Nova" w:hAnsi="Arial Nova" w:cs="Arial"/>
        </w:rPr>
      </w:pPr>
    </w:p>
    <w:p w14:paraId="17989DCE" w14:textId="49E149BD" w:rsidR="00A270EF" w:rsidRDefault="00A270EF" w:rsidP="0024534F">
      <w:pPr>
        <w:spacing w:after="0" w:line="360" w:lineRule="auto"/>
        <w:jc w:val="both"/>
        <w:rPr>
          <w:rFonts w:ascii="Arial Nova" w:hAnsi="Arial Nova" w:cs="Arial"/>
        </w:rPr>
      </w:pPr>
      <w:r>
        <w:rPr>
          <w:rFonts w:ascii="Arial Nova" w:hAnsi="Arial Nova" w:cs="Arial"/>
          <w:b/>
          <w:bCs/>
        </w:rPr>
        <w:t>- Residual</w:t>
      </w:r>
      <w:r w:rsidR="00386AAB">
        <w:rPr>
          <w:rFonts w:ascii="Arial Nova" w:hAnsi="Arial Nova" w:cs="Arial"/>
          <w:b/>
          <w:bCs/>
        </w:rPr>
        <w:t xml:space="preserve"> (art. 154, I, CF e art. 195, §4º, CF):</w:t>
      </w:r>
      <w:r w:rsidR="00386AAB">
        <w:rPr>
          <w:rFonts w:ascii="Arial Nova" w:hAnsi="Arial Nova" w:cs="Arial"/>
        </w:rPr>
        <w:t xml:space="preserve"> aquela em que a CF outorga a UNIÃO a competência tributária para criar tributo não expressamente previsto na CF. Existe em relação aos impostos e</w:t>
      </w:r>
      <w:r w:rsidR="0054627A">
        <w:rPr>
          <w:rFonts w:ascii="Arial Nova" w:hAnsi="Arial Nova" w:cs="Arial"/>
        </w:rPr>
        <w:t xml:space="preserve"> às</w:t>
      </w:r>
      <w:r w:rsidR="00386AAB">
        <w:rPr>
          <w:rFonts w:ascii="Arial Nova" w:hAnsi="Arial Nova" w:cs="Arial"/>
        </w:rPr>
        <w:t xml:space="preserve"> contribuições.</w:t>
      </w:r>
    </w:p>
    <w:p w14:paraId="6CBF9EB6" w14:textId="5DE0DCB8" w:rsidR="00386AAB" w:rsidRPr="00386AAB" w:rsidRDefault="00386AAB" w:rsidP="00386AAB">
      <w:pPr>
        <w:spacing w:after="0" w:line="360" w:lineRule="auto"/>
        <w:ind w:left="705"/>
        <w:jc w:val="both"/>
        <w:rPr>
          <w:rFonts w:ascii="Arial Nova" w:hAnsi="Arial Nova" w:cs="Arial"/>
        </w:rPr>
      </w:pPr>
      <w:r w:rsidRPr="00386AAB">
        <w:rPr>
          <w:rFonts w:ascii="Arial Nova" w:hAnsi="Arial Nova" w:cs="Arial"/>
        </w:rPr>
        <w:t xml:space="preserve">- </w:t>
      </w:r>
      <w:r>
        <w:rPr>
          <w:rFonts w:ascii="Arial Nova" w:hAnsi="Arial Nova" w:cs="Arial"/>
        </w:rPr>
        <w:t>A</w:t>
      </w:r>
      <w:r w:rsidRPr="00386AAB">
        <w:rPr>
          <w:rFonts w:ascii="Arial Nova" w:hAnsi="Arial Nova" w:cs="Arial"/>
        </w:rPr>
        <w:t xml:space="preserve">rt. 154, I, CF: </w:t>
      </w:r>
      <w:r>
        <w:rPr>
          <w:rFonts w:ascii="Arial Nova" w:hAnsi="Arial Nova" w:cs="Arial"/>
        </w:rPr>
        <w:t xml:space="preserve">Prevê </w:t>
      </w:r>
      <w:r w:rsidRPr="00386AAB">
        <w:rPr>
          <w:rFonts w:ascii="Arial Nova" w:hAnsi="Arial Nova" w:cs="Arial"/>
        </w:rPr>
        <w:t xml:space="preserve">a criação de </w:t>
      </w:r>
      <w:r w:rsidRPr="00386AAB">
        <w:rPr>
          <w:rFonts w:ascii="Arial Nova" w:hAnsi="Arial Nova" w:cs="Arial"/>
          <w:u w:val="single"/>
        </w:rPr>
        <w:t>impostos</w:t>
      </w:r>
      <w:r>
        <w:rPr>
          <w:rFonts w:ascii="Arial Nova" w:hAnsi="Arial Nova" w:cs="Arial"/>
        </w:rPr>
        <w:t xml:space="preserve"> </w:t>
      </w:r>
      <w:r w:rsidRPr="00386AAB">
        <w:rPr>
          <w:rFonts w:ascii="Arial Nova" w:hAnsi="Arial Nova" w:cs="Arial"/>
        </w:rPr>
        <w:t>residual</w:t>
      </w:r>
      <w:r>
        <w:rPr>
          <w:rFonts w:ascii="Arial Nova" w:hAnsi="Arial Nova" w:cs="Arial"/>
        </w:rPr>
        <w:t xml:space="preserve">. Impõe </w:t>
      </w:r>
      <w:r w:rsidRPr="00386AAB">
        <w:rPr>
          <w:rFonts w:ascii="Arial Nova" w:hAnsi="Arial Nova" w:cs="Arial"/>
        </w:rPr>
        <w:t>4 requisitos: (1) criação pela UNIÃO; (2) criação por LC; (3) não-cumulatividade; (4) FG e Base de Cálculo dos impostos já existentes.</w:t>
      </w:r>
    </w:p>
    <w:p w14:paraId="61C9B494" w14:textId="72C22263" w:rsidR="00386AAB" w:rsidRPr="00386AAB" w:rsidRDefault="00386AAB" w:rsidP="00386AAB">
      <w:pPr>
        <w:spacing w:after="0" w:line="360" w:lineRule="auto"/>
        <w:ind w:left="705" w:firstLine="3"/>
        <w:jc w:val="both"/>
        <w:rPr>
          <w:rFonts w:ascii="Arial Nova" w:hAnsi="Arial Nova" w:cs="Arial"/>
        </w:rPr>
      </w:pPr>
      <w:r w:rsidRPr="00386AAB">
        <w:rPr>
          <w:rFonts w:ascii="Arial Nova" w:hAnsi="Arial Nova" w:cs="Arial"/>
        </w:rPr>
        <w:t xml:space="preserve">- </w:t>
      </w:r>
      <w:r>
        <w:rPr>
          <w:rFonts w:ascii="Arial Nova" w:hAnsi="Arial Nova" w:cs="Arial"/>
        </w:rPr>
        <w:t>A</w:t>
      </w:r>
      <w:r w:rsidRPr="00386AAB">
        <w:rPr>
          <w:rFonts w:ascii="Arial Nova" w:hAnsi="Arial Nova" w:cs="Arial"/>
        </w:rPr>
        <w:t>rt. 195, §4º, CF</w:t>
      </w:r>
      <w:r>
        <w:rPr>
          <w:rFonts w:ascii="Arial Nova" w:hAnsi="Arial Nova" w:cs="Arial"/>
        </w:rPr>
        <w:t xml:space="preserve">: Prevê a criação de </w:t>
      </w:r>
      <w:r w:rsidRPr="00386AAB">
        <w:rPr>
          <w:rFonts w:ascii="Arial Nova" w:hAnsi="Arial Nova" w:cs="Arial"/>
          <w:u w:val="single"/>
        </w:rPr>
        <w:t>contribuição social</w:t>
      </w:r>
      <w:r>
        <w:rPr>
          <w:rFonts w:ascii="Arial Nova" w:hAnsi="Arial Nova" w:cs="Arial"/>
        </w:rPr>
        <w:t>. Tem os mesmos 4 requisitos que o imposto residual.</w:t>
      </w:r>
    </w:p>
    <w:p w14:paraId="027E9EA2" w14:textId="3FA87F0B" w:rsidR="00386AAB" w:rsidRPr="00386AAB" w:rsidRDefault="00386AAB" w:rsidP="00386AAB">
      <w:pPr>
        <w:spacing w:after="0" w:line="360" w:lineRule="auto"/>
        <w:ind w:left="705"/>
        <w:jc w:val="both"/>
        <w:rPr>
          <w:rFonts w:ascii="Arial Nova" w:hAnsi="Arial Nova" w:cs="Arial"/>
        </w:rPr>
      </w:pPr>
      <w:r>
        <w:rPr>
          <w:rFonts w:ascii="Arial Nova" w:hAnsi="Arial Nova" w:cs="Arial"/>
        </w:rPr>
        <w:t xml:space="preserve">Nota: </w:t>
      </w:r>
      <w:r w:rsidRPr="00386AAB">
        <w:rPr>
          <w:rFonts w:ascii="Arial Nova" w:hAnsi="Arial Nova" w:cs="Arial"/>
          <w:b/>
          <w:bCs/>
        </w:rPr>
        <w:t>Tributo Não-cumulativo</w:t>
      </w:r>
      <w:r>
        <w:rPr>
          <w:rFonts w:ascii="Arial Nova" w:hAnsi="Arial Nova" w:cs="Arial"/>
        </w:rPr>
        <w:t xml:space="preserve"> é</w:t>
      </w:r>
      <w:r w:rsidRPr="00386AAB">
        <w:rPr>
          <w:rFonts w:ascii="Arial Nova" w:hAnsi="Arial Nova" w:cs="Arial"/>
        </w:rPr>
        <w:t xml:space="preserve"> aquele em que é possível compensar o tributo pago na etapa anterior da cadeia econômica em momento posterior da cadeia econômica;</w:t>
      </w:r>
    </w:p>
    <w:p w14:paraId="299844AC" w14:textId="1CF38505" w:rsidR="00A270EF" w:rsidRDefault="00A270EF" w:rsidP="0024534F">
      <w:pPr>
        <w:spacing w:after="0" w:line="360" w:lineRule="auto"/>
        <w:jc w:val="both"/>
        <w:rPr>
          <w:rFonts w:ascii="Arial Nova" w:hAnsi="Arial Nova" w:cs="Arial"/>
          <w:b/>
          <w:bCs/>
        </w:rPr>
      </w:pPr>
    </w:p>
    <w:p w14:paraId="3F014AE8" w14:textId="29BE2019" w:rsidR="0024534F" w:rsidRPr="00A270EF" w:rsidRDefault="00A270EF" w:rsidP="0024534F">
      <w:pPr>
        <w:spacing w:after="0" w:line="360" w:lineRule="auto"/>
        <w:jc w:val="both"/>
        <w:rPr>
          <w:rFonts w:ascii="Arial Nova" w:hAnsi="Arial Nova" w:cs="Arial"/>
          <w:b/>
          <w:bCs/>
          <w:color w:val="BF8F00" w:themeColor="accent4" w:themeShade="BF"/>
        </w:rPr>
      </w:pPr>
      <w:r w:rsidRPr="00A270EF">
        <w:rPr>
          <w:rFonts w:ascii="Arial Nova" w:hAnsi="Arial Nova" w:cs="Arial"/>
          <w:b/>
          <w:bCs/>
          <w:color w:val="BF8F00" w:themeColor="accent4" w:themeShade="BF"/>
        </w:rPr>
        <w:t>6</w:t>
      </w:r>
      <w:r w:rsidR="0024534F" w:rsidRPr="00A270EF">
        <w:rPr>
          <w:rFonts w:ascii="Arial Nova" w:hAnsi="Arial Nova" w:cs="Arial"/>
          <w:b/>
          <w:bCs/>
          <w:color w:val="BF8F00" w:themeColor="accent4" w:themeShade="BF"/>
        </w:rPr>
        <w:t>) Exercício da competência tributária</w:t>
      </w:r>
    </w:p>
    <w:p w14:paraId="2FA3855E" w14:textId="11874112" w:rsidR="0024534F" w:rsidRDefault="0024534F" w:rsidP="0024534F">
      <w:pPr>
        <w:spacing w:after="0" w:line="360" w:lineRule="auto"/>
        <w:jc w:val="both"/>
        <w:rPr>
          <w:rFonts w:ascii="Arial Nova" w:hAnsi="Arial Nova" w:cs="Arial"/>
        </w:rPr>
      </w:pPr>
      <w:r w:rsidRPr="0054627A">
        <w:rPr>
          <w:rFonts w:ascii="Arial Nova" w:hAnsi="Arial Nova" w:cs="Arial"/>
        </w:rPr>
        <w:t xml:space="preserve">São as </w:t>
      </w:r>
      <w:r w:rsidRPr="0054627A">
        <w:rPr>
          <w:rFonts w:ascii="Arial Nova" w:hAnsi="Arial Nova" w:cs="Arial"/>
          <w:u w:val="single"/>
        </w:rPr>
        <w:t>formas</w:t>
      </w:r>
      <w:r w:rsidRPr="0054627A">
        <w:rPr>
          <w:rFonts w:ascii="Arial Nova" w:hAnsi="Arial Nova" w:cs="Arial"/>
        </w:rPr>
        <w:t xml:space="preserve"> de criar e majorar tributos.</w:t>
      </w:r>
    </w:p>
    <w:p w14:paraId="0CD81454" w14:textId="77777777" w:rsidR="005C373B" w:rsidRDefault="005C373B" w:rsidP="0024534F">
      <w:pPr>
        <w:spacing w:after="0" w:line="360" w:lineRule="auto"/>
        <w:jc w:val="both"/>
        <w:rPr>
          <w:rFonts w:ascii="Arial Nova" w:hAnsi="Arial Nova" w:cs="Arial"/>
        </w:rPr>
      </w:pPr>
    </w:p>
    <w:p w14:paraId="2F402DE2" w14:textId="4E1BA782" w:rsidR="0024534F" w:rsidRPr="0054627A" w:rsidRDefault="0024534F" w:rsidP="009B6970">
      <w:pPr>
        <w:spacing w:after="0" w:line="360" w:lineRule="auto"/>
        <w:jc w:val="both"/>
        <w:rPr>
          <w:rFonts w:ascii="Arial Nova" w:hAnsi="Arial Nova" w:cs="Arial"/>
        </w:rPr>
      </w:pPr>
      <w:r w:rsidRPr="0054627A">
        <w:rPr>
          <w:rFonts w:ascii="Arial Nova" w:hAnsi="Arial Nova" w:cs="Arial"/>
        </w:rPr>
        <w:t xml:space="preserve">- </w:t>
      </w:r>
      <w:r w:rsidRPr="0054627A">
        <w:rPr>
          <w:rFonts w:ascii="Arial Nova" w:hAnsi="Arial Nova" w:cs="Arial"/>
          <w:b/>
          <w:bCs/>
        </w:rPr>
        <w:t xml:space="preserve">Regra Geral: </w:t>
      </w:r>
      <w:r w:rsidRPr="0054627A">
        <w:rPr>
          <w:rFonts w:ascii="Arial Nova" w:hAnsi="Arial Nova" w:cs="Arial"/>
          <w:b/>
          <w:bCs/>
          <w:u w:val="single"/>
        </w:rPr>
        <w:t>Lei Ordinária</w:t>
      </w:r>
      <w:r w:rsidRPr="0054627A">
        <w:rPr>
          <w:rFonts w:ascii="Arial Nova" w:hAnsi="Arial Nova" w:cs="Arial"/>
          <w:b/>
          <w:bCs/>
        </w:rPr>
        <w:t>.</w:t>
      </w:r>
      <w:r w:rsidR="0054627A">
        <w:rPr>
          <w:rFonts w:ascii="Arial Nova" w:hAnsi="Arial Nova" w:cs="Arial"/>
        </w:rPr>
        <w:t xml:space="preserve"> </w:t>
      </w:r>
      <w:r w:rsidR="0054627A" w:rsidRPr="00513D56">
        <w:rPr>
          <w:rFonts w:ascii="Arial Nova" w:hAnsi="Arial Nova" w:cs="Arial"/>
        </w:rPr>
        <w:t xml:space="preserve">É o ato normativo que, via de regra, trata da matéria tributária. É o ato normativo que </w:t>
      </w:r>
      <w:r w:rsidR="0054627A" w:rsidRPr="00513D56">
        <w:rPr>
          <w:rFonts w:ascii="Arial Nova" w:hAnsi="Arial Nova" w:cs="Arial"/>
          <w:u w:val="single"/>
        </w:rPr>
        <w:t>cria</w:t>
      </w:r>
      <w:r w:rsidR="0054627A" w:rsidRPr="00513D56">
        <w:rPr>
          <w:rFonts w:ascii="Arial Nova" w:hAnsi="Arial Nova" w:cs="Arial"/>
        </w:rPr>
        <w:t xml:space="preserve"> e </w:t>
      </w:r>
      <w:r w:rsidR="0054627A" w:rsidRPr="00513D56">
        <w:rPr>
          <w:rFonts w:ascii="Arial Nova" w:hAnsi="Arial Nova" w:cs="Arial"/>
          <w:u w:val="single"/>
        </w:rPr>
        <w:t>majora</w:t>
      </w:r>
      <w:r w:rsidR="0054627A" w:rsidRPr="00513D56">
        <w:rPr>
          <w:rFonts w:ascii="Arial Nova" w:hAnsi="Arial Nova" w:cs="Arial"/>
        </w:rPr>
        <w:t xml:space="preserve"> tributos. O </w:t>
      </w:r>
      <w:r w:rsidR="0054627A" w:rsidRPr="00513D56">
        <w:rPr>
          <w:rFonts w:ascii="Arial Nova" w:hAnsi="Arial Nova" w:cs="Arial"/>
          <w:i/>
          <w:iCs/>
        </w:rPr>
        <w:t>quórum</w:t>
      </w:r>
      <w:r w:rsidR="0054627A" w:rsidRPr="00513D56">
        <w:rPr>
          <w:rFonts w:ascii="Arial Nova" w:hAnsi="Arial Nova" w:cs="Arial"/>
        </w:rPr>
        <w:t xml:space="preserve"> de aprovação é </w:t>
      </w:r>
      <w:r w:rsidR="0054627A" w:rsidRPr="00513D56">
        <w:rPr>
          <w:rFonts w:ascii="Arial Nova" w:hAnsi="Arial Nova" w:cs="Arial"/>
          <w:i/>
          <w:iCs/>
        </w:rPr>
        <w:t>maioria simples</w:t>
      </w:r>
      <w:r w:rsidR="0054627A" w:rsidRPr="00513D56">
        <w:rPr>
          <w:rFonts w:ascii="Arial Nova" w:hAnsi="Arial Nova" w:cs="Arial"/>
        </w:rPr>
        <w:t xml:space="preserve"> (metade mais um dos legisladores presentes).</w:t>
      </w:r>
    </w:p>
    <w:p w14:paraId="1A8CD0EB" w14:textId="77777777" w:rsidR="0054627A" w:rsidRDefault="0054627A" w:rsidP="009B6970">
      <w:pPr>
        <w:spacing w:after="0" w:line="360" w:lineRule="auto"/>
        <w:jc w:val="both"/>
        <w:rPr>
          <w:rFonts w:ascii="Arial Nova" w:hAnsi="Arial Nova" w:cs="Arial"/>
        </w:rPr>
      </w:pPr>
    </w:p>
    <w:p w14:paraId="4C2CFC8F" w14:textId="7DCB65C1" w:rsidR="0024534F" w:rsidRPr="0054627A" w:rsidRDefault="0024534F" w:rsidP="009B6970">
      <w:pPr>
        <w:spacing w:after="0" w:line="360" w:lineRule="auto"/>
        <w:jc w:val="both"/>
        <w:rPr>
          <w:rFonts w:ascii="Arial Nova" w:hAnsi="Arial Nova" w:cs="Arial"/>
        </w:rPr>
      </w:pPr>
      <w:r w:rsidRPr="0054627A">
        <w:rPr>
          <w:rFonts w:ascii="Arial Nova" w:hAnsi="Arial Nova" w:cs="Arial"/>
        </w:rPr>
        <w:t xml:space="preserve">- </w:t>
      </w:r>
      <w:r w:rsidRPr="0054627A">
        <w:rPr>
          <w:rFonts w:ascii="Arial Nova" w:hAnsi="Arial Nova" w:cs="Arial"/>
          <w:b/>
          <w:bCs/>
        </w:rPr>
        <w:t xml:space="preserve">Exceção 1: </w:t>
      </w:r>
      <w:r w:rsidRPr="0054627A">
        <w:rPr>
          <w:rFonts w:ascii="Arial Nova" w:hAnsi="Arial Nova" w:cs="Arial"/>
          <w:b/>
          <w:bCs/>
          <w:u w:val="single"/>
        </w:rPr>
        <w:t>Lei Complementar</w:t>
      </w:r>
      <w:r w:rsidRPr="0054627A">
        <w:rPr>
          <w:rFonts w:ascii="Arial Nova" w:hAnsi="Arial Nova" w:cs="Arial"/>
          <w:b/>
          <w:bCs/>
        </w:rPr>
        <w:t>.</w:t>
      </w:r>
      <w:r w:rsidR="000B2D08">
        <w:rPr>
          <w:rFonts w:ascii="Arial Nova" w:hAnsi="Arial Nova" w:cs="Arial"/>
          <w:b/>
          <w:bCs/>
        </w:rPr>
        <w:t xml:space="preserve"> </w:t>
      </w:r>
      <w:r w:rsidR="000B2D08" w:rsidRPr="00513D56">
        <w:rPr>
          <w:rFonts w:ascii="Arial Nova" w:hAnsi="Arial Nova" w:cs="Arial"/>
        </w:rPr>
        <w:t xml:space="preserve">O </w:t>
      </w:r>
      <w:r w:rsidR="000B2D08" w:rsidRPr="00513D56">
        <w:rPr>
          <w:rFonts w:ascii="Arial Nova" w:hAnsi="Arial Nova" w:cs="Arial"/>
          <w:i/>
          <w:iCs/>
        </w:rPr>
        <w:t>quórum</w:t>
      </w:r>
      <w:r w:rsidR="000B2D08" w:rsidRPr="00513D56">
        <w:rPr>
          <w:rFonts w:ascii="Arial Nova" w:hAnsi="Arial Nova" w:cs="Arial"/>
        </w:rPr>
        <w:t xml:space="preserve"> é </w:t>
      </w:r>
      <w:r w:rsidR="000B2D08" w:rsidRPr="00513D56">
        <w:rPr>
          <w:rFonts w:ascii="Arial Nova" w:hAnsi="Arial Nova" w:cs="Arial"/>
          <w:i/>
          <w:iCs/>
        </w:rPr>
        <w:t>maioria absoluta</w:t>
      </w:r>
      <w:r w:rsidR="000B2D08" w:rsidRPr="00513D56">
        <w:rPr>
          <w:rFonts w:ascii="Arial Nova" w:hAnsi="Arial Nova" w:cs="Arial"/>
        </w:rPr>
        <w:t xml:space="preserve"> (metade mais um de todos os legisladores).</w:t>
      </w:r>
      <w:r w:rsidRPr="0054627A">
        <w:rPr>
          <w:rFonts w:ascii="Arial Nova" w:hAnsi="Arial Nova" w:cs="Arial"/>
        </w:rPr>
        <w:t xml:space="preserve"> Há 4 </w:t>
      </w:r>
      <w:r w:rsidRPr="0054627A">
        <w:rPr>
          <w:rFonts w:ascii="Arial Nova" w:hAnsi="Arial Nova" w:cs="Arial"/>
          <w:u w:val="single"/>
        </w:rPr>
        <w:t>tributos</w:t>
      </w:r>
      <w:r w:rsidRPr="0054627A">
        <w:rPr>
          <w:rFonts w:ascii="Arial Nova" w:hAnsi="Arial Nova" w:cs="Arial"/>
        </w:rPr>
        <w:t xml:space="preserve"> que </w:t>
      </w:r>
      <w:r w:rsidRPr="000B2D08">
        <w:rPr>
          <w:rFonts w:ascii="Arial Nova" w:hAnsi="Arial Nova" w:cs="Arial"/>
          <w:u w:val="single"/>
        </w:rPr>
        <w:t>devem</w:t>
      </w:r>
      <w:r w:rsidRPr="0054627A">
        <w:rPr>
          <w:rFonts w:ascii="Arial Nova" w:hAnsi="Arial Nova" w:cs="Arial"/>
        </w:rPr>
        <w:t xml:space="preserve"> ser criados por LC:</w:t>
      </w:r>
    </w:p>
    <w:p w14:paraId="3F7FBD8A" w14:textId="77777777" w:rsidR="0054627A" w:rsidRPr="0054627A" w:rsidRDefault="0054627A" w:rsidP="0054627A">
      <w:pPr>
        <w:spacing w:after="0" w:line="360" w:lineRule="auto"/>
        <w:ind w:firstLine="708"/>
        <w:jc w:val="both"/>
        <w:rPr>
          <w:rFonts w:ascii="Arial Nova" w:hAnsi="Arial Nova" w:cs="Arial"/>
        </w:rPr>
      </w:pPr>
      <w:r w:rsidRPr="0054627A">
        <w:rPr>
          <w:rFonts w:ascii="Arial Nova" w:hAnsi="Arial Nova" w:cs="Arial"/>
        </w:rPr>
        <w:t>- IGF (art. 153, VII, CF)</w:t>
      </w:r>
    </w:p>
    <w:p w14:paraId="5A52C046" w14:textId="77777777" w:rsidR="0054627A" w:rsidRDefault="0054627A" w:rsidP="0054627A">
      <w:pPr>
        <w:spacing w:after="0" w:line="360" w:lineRule="auto"/>
        <w:ind w:firstLine="708"/>
        <w:jc w:val="both"/>
        <w:rPr>
          <w:rFonts w:ascii="Arial Nova" w:hAnsi="Arial Nova" w:cs="Arial"/>
        </w:rPr>
      </w:pPr>
      <w:r w:rsidRPr="0054627A">
        <w:rPr>
          <w:rFonts w:ascii="Arial Nova" w:hAnsi="Arial Nova" w:cs="Arial"/>
        </w:rPr>
        <w:t>- Imposto Residual (art. 154, CF</w:t>
      </w:r>
      <w:r>
        <w:rPr>
          <w:rFonts w:ascii="Arial Nova" w:hAnsi="Arial Nova" w:cs="Arial"/>
        </w:rPr>
        <w:t>)</w:t>
      </w:r>
    </w:p>
    <w:p w14:paraId="74E1E265" w14:textId="1C8CA2EB" w:rsidR="0024534F" w:rsidRPr="0054627A" w:rsidRDefault="0024534F" w:rsidP="0054627A">
      <w:pPr>
        <w:spacing w:after="0" w:line="360" w:lineRule="auto"/>
        <w:ind w:firstLine="708"/>
        <w:jc w:val="both"/>
        <w:rPr>
          <w:rFonts w:ascii="Arial Nova" w:hAnsi="Arial Nova" w:cs="Arial"/>
        </w:rPr>
      </w:pPr>
      <w:r w:rsidRPr="0054627A">
        <w:rPr>
          <w:rFonts w:ascii="Arial Nova" w:hAnsi="Arial Nova" w:cs="Arial"/>
        </w:rPr>
        <w:t>- Contribuição Social Residual (art. 195, §4º, CF)</w:t>
      </w:r>
    </w:p>
    <w:p w14:paraId="3A130CF6" w14:textId="77777777" w:rsidR="000B2D08" w:rsidRDefault="0024534F" w:rsidP="000B2D08">
      <w:pPr>
        <w:spacing w:after="0" w:line="360" w:lineRule="auto"/>
        <w:ind w:firstLine="708"/>
        <w:jc w:val="both"/>
        <w:rPr>
          <w:rFonts w:ascii="Arial Nova" w:hAnsi="Arial Nova" w:cs="Arial"/>
        </w:rPr>
      </w:pPr>
      <w:r w:rsidRPr="0054627A">
        <w:rPr>
          <w:rFonts w:ascii="Arial Nova" w:hAnsi="Arial Nova" w:cs="Arial"/>
        </w:rPr>
        <w:t>- Empréstimo Compulsório (art. 148, CF)</w:t>
      </w:r>
    </w:p>
    <w:p w14:paraId="77E133B0" w14:textId="77777777" w:rsidR="000B2D08" w:rsidRDefault="000B2D08" w:rsidP="000B2D08">
      <w:pPr>
        <w:spacing w:after="0" w:line="360" w:lineRule="auto"/>
        <w:ind w:firstLine="708"/>
        <w:jc w:val="both"/>
        <w:rPr>
          <w:rFonts w:ascii="Arial Nova" w:hAnsi="Arial Nova" w:cs="Arial"/>
        </w:rPr>
      </w:pPr>
    </w:p>
    <w:p w14:paraId="2DD6A535" w14:textId="53BA6F2A" w:rsidR="000B2D08" w:rsidRPr="00513D56" w:rsidRDefault="000B2D08" w:rsidP="000B2D08">
      <w:pPr>
        <w:spacing w:after="0" w:line="360" w:lineRule="auto"/>
        <w:ind w:left="708"/>
        <w:jc w:val="both"/>
        <w:rPr>
          <w:rFonts w:ascii="Arial Nova" w:hAnsi="Arial Nova" w:cs="Arial"/>
        </w:rPr>
      </w:pPr>
      <w:r>
        <w:rPr>
          <w:rFonts w:ascii="Arial Nova" w:hAnsi="Arial Nova" w:cs="Arial"/>
        </w:rPr>
        <w:t xml:space="preserve">Nota 1: </w:t>
      </w:r>
      <w:r w:rsidRPr="00513D56">
        <w:rPr>
          <w:rFonts w:ascii="Arial Nova" w:hAnsi="Arial Nova" w:cs="Arial"/>
        </w:rPr>
        <w:t xml:space="preserve">Quando a CF determinada que alguma matéria deva ser tratada por LC, essa matéria só poderá ser tratada por LC, e nenhum outro ato normativo além de LC. Quando a CF não determinada expressamente que alguma matéria deva ser tratada por LC, prevendo genericamente a necessidade de “lei”, essa matéria poderá ser tratada por LC e outros atos normativos. </w:t>
      </w:r>
    </w:p>
    <w:p w14:paraId="0085F362" w14:textId="27758560" w:rsidR="000B2D08" w:rsidRDefault="000B2D08" w:rsidP="0024534F">
      <w:pPr>
        <w:spacing w:after="0" w:line="360" w:lineRule="auto"/>
        <w:ind w:firstLine="708"/>
        <w:jc w:val="both"/>
        <w:rPr>
          <w:rFonts w:ascii="Arial Nova" w:hAnsi="Arial Nova" w:cs="Arial"/>
        </w:rPr>
      </w:pPr>
    </w:p>
    <w:p w14:paraId="7865B768" w14:textId="06E34DB1" w:rsidR="000B2D08" w:rsidRDefault="000B2D08" w:rsidP="000B2D08">
      <w:pPr>
        <w:spacing w:after="0" w:line="360" w:lineRule="auto"/>
        <w:ind w:left="708"/>
        <w:jc w:val="both"/>
        <w:rPr>
          <w:rFonts w:ascii="Arial Nova" w:hAnsi="Arial Nova" w:cs="Arial"/>
        </w:rPr>
      </w:pPr>
      <w:r>
        <w:rPr>
          <w:rFonts w:ascii="Arial Nova" w:hAnsi="Arial Nova" w:cs="Arial"/>
        </w:rPr>
        <w:t xml:space="preserve">Nota 2: </w:t>
      </w:r>
      <w:r w:rsidRPr="00513D56">
        <w:rPr>
          <w:rFonts w:ascii="Arial Nova" w:hAnsi="Arial Nova" w:cs="Arial"/>
        </w:rPr>
        <w:t xml:space="preserve">Quando a CF </w:t>
      </w:r>
      <w:r w:rsidRPr="000B2D08">
        <w:rPr>
          <w:rFonts w:ascii="Arial Nova" w:hAnsi="Arial Nova" w:cs="Arial"/>
          <w:u w:val="single"/>
        </w:rPr>
        <w:t>não</w:t>
      </w:r>
      <w:r>
        <w:rPr>
          <w:rFonts w:ascii="Arial Nova" w:hAnsi="Arial Nova" w:cs="Arial"/>
        </w:rPr>
        <w:t xml:space="preserve"> </w:t>
      </w:r>
      <w:r w:rsidRPr="00513D56">
        <w:rPr>
          <w:rFonts w:ascii="Arial Nova" w:hAnsi="Arial Nova" w:cs="Arial"/>
        </w:rPr>
        <w:t xml:space="preserve">determinada que </w:t>
      </w:r>
      <w:r>
        <w:rPr>
          <w:rFonts w:ascii="Arial Nova" w:hAnsi="Arial Nova" w:cs="Arial"/>
        </w:rPr>
        <w:t xml:space="preserve">a </w:t>
      </w:r>
      <w:r w:rsidRPr="00513D56">
        <w:rPr>
          <w:rFonts w:ascii="Arial Nova" w:hAnsi="Arial Nova" w:cs="Arial"/>
        </w:rPr>
        <w:t>matéria deva ser tratada por LC</w:t>
      </w:r>
      <w:r>
        <w:rPr>
          <w:rFonts w:ascii="Arial Nova" w:hAnsi="Arial Nova" w:cs="Arial"/>
        </w:rPr>
        <w:t xml:space="preserve"> e o legislador opta por tratar</w:t>
      </w:r>
      <w:r w:rsidRPr="00513D56">
        <w:rPr>
          <w:rFonts w:ascii="Arial Nova" w:hAnsi="Arial Nova" w:cs="Arial"/>
        </w:rPr>
        <w:t xml:space="preserve"> por </w:t>
      </w:r>
      <w:r>
        <w:rPr>
          <w:rFonts w:ascii="Arial Nova" w:hAnsi="Arial Nova" w:cs="Arial"/>
        </w:rPr>
        <w:t>LC, inexiste inconstitucionalidade, pois se entende que “</w:t>
      </w:r>
      <w:r w:rsidRPr="000B2D08">
        <w:rPr>
          <w:rFonts w:ascii="Arial Nova" w:hAnsi="Arial Nova" w:cs="Arial"/>
          <w:i/>
          <w:iCs/>
        </w:rPr>
        <w:t>quem pode mais, pode menos</w:t>
      </w:r>
      <w:r>
        <w:rPr>
          <w:rFonts w:ascii="Arial Nova" w:hAnsi="Arial Nova" w:cs="Arial"/>
        </w:rPr>
        <w:t>”.</w:t>
      </w:r>
      <w:r w:rsidR="005C373B">
        <w:rPr>
          <w:rFonts w:ascii="Arial Nova" w:hAnsi="Arial Nova" w:cs="Arial"/>
        </w:rPr>
        <w:t xml:space="preserve"> Exemplo: criação do PIS e COFINS, que ocorreu via LC, mesmo sem precisar.</w:t>
      </w:r>
    </w:p>
    <w:p w14:paraId="17DAD836" w14:textId="62064860" w:rsidR="0054627A" w:rsidRDefault="0054627A" w:rsidP="0024534F">
      <w:pPr>
        <w:spacing w:after="0" w:line="360" w:lineRule="auto"/>
        <w:ind w:firstLine="708"/>
        <w:jc w:val="both"/>
        <w:rPr>
          <w:rFonts w:ascii="Arial Nova" w:hAnsi="Arial Nova" w:cs="Arial"/>
        </w:rPr>
      </w:pPr>
    </w:p>
    <w:p w14:paraId="26136F35" w14:textId="6A2EB9F8" w:rsidR="00A67AF5" w:rsidRDefault="00E20A2F" w:rsidP="00E20A2F">
      <w:pPr>
        <w:spacing w:after="0" w:line="360" w:lineRule="auto"/>
        <w:ind w:left="708"/>
        <w:jc w:val="both"/>
        <w:rPr>
          <w:rFonts w:ascii="Arial Nova" w:hAnsi="Arial Nova" w:cs="Arial"/>
        </w:rPr>
      </w:pPr>
      <w:r>
        <w:rPr>
          <w:rFonts w:ascii="Arial Nova" w:hAnsi="Arial Nova" w:cs="Arial"/>
        </w:rPr>
        <w:t>Nota 3</w:t>
      </w:r>
      <w:r w:rsidR="00A67AF5">
        <w:rPr>
          <w:rFonts w:ascii="Arial Nova" w:hAnsi="Arial Nova" w:cs="Arial"/>
        </w:rPr>
        <w:t xml:space="preserve">: </w:t>
      </w:r>
      <w:r w:rsidRPr="00E20A2F">
        <w:rPr>
          <w:rFonts w:ascii="Arial Nova" w:hAnsi="Arial Nova" w:cs="Arial"/>
          <w:b/>
          <w:bCs/>
        </w:rPr>
        <w:t>Segundo o STF</w:t>
      </w:r>
      <w:r>
        <w:rPr>
          <w:rFonts w:ascii="Arial Nova" w:hAnsi="Arial Nova" w:cs="Arial"/>
        </w:rPr>
        <w:t xml:space="preserve">, a matéria que independe de LC e que for tratada por LC, não depende de LC para ser alterada, pois não dependia originalmente da LC. Exemplo: foi declarada constitucional a </w:t>
      </w:r>
      <w:r w:rsidR="00A67AF5">
        <w:rPr>
          <w:rFonts w:ascii="Arial Nova" w:hAnsi="Arial Nova" w:cs="Arial"/>
        </w:rPr>
        <w:t xml:space="preserve">LO que revogou a isenção </w:t>
      </w:r>
      <w:r>
        <w:rPr>
          <w:rFonts w:ascii="Arial Nova" w:hAnsi="Arial Nova" w:cs="Arial"/>
        </w:rPr>
        <w:t>da COFINS estabelecida em LC.</w:t>
      </w:r>
    </w:p>
    <w:p w14:paraId="1DA14646" w14:textId="4F11A37A" w:rsidR="00E20A2F" w:rsidRDefault="00E20A2F" w:rsidP="00E20A2F">
      <w:pPr>
        <w:spacing w:after="0" w:line="360" w:lineRule="auto"/>
        <w:ind w:left="708"/>
        <w:jc w:val="both"/>
        <w:rPr>
          <w:rFonts w:ascii="Arial Nova" w:hAnsi="Arial Nova" w:cs="Arial"/>
        </w:rPr>
      </w:pPr>
    </w:p>
    <w:p w14:paraId="4ADAD45C" w14:textId="65C5ED61" w:rsidR="00E20A2F" w:rsidRDefault="00E20A2F" w:rsidP="00E20A2F">
      <w:pPr>
        <w:spacing w:after="0" w:line="360" w:lineRule="auto"/>
        <w:ind w:left="708"/>
        <w:jc w:val="both"/>
        <w:rPr>
          <w:rFonts w:ascii="Arial Nova" w:hAnsi="Arial Nova" w:cs="Arial"/>
        </w:rPr>
      </w:pPr>
      <w:r>
        <w:rPr>
          <w:rFonts w:ascii="Arial Nova" w:hAnsi="Arial Nova" w:cs="Arial"/>
        </w:rPr>
        <w:t xml:space="preserve">Nota </w:t>
      </w:r>
      <w:r w:rsidR="00937719">
        <w:rPr>
          <w:rFonts w:ascii="Arial Nova" w:hAnsi="Arial Nova" w:cs="Arial"/>
        </w:rPr>
        <w:t>4</w:t>
      </w:r>
      <w:r>
        <w:rPr>
          <w:rFonts w:ascii="Arial Nova" w:hAnsi="Arial Nova" w:cs="Arial"/>
        </w:rPr>
        <w:t xml:space="preserve">: </w:t>
      </w:r>
      <w:r w:rsidRPr="00513D56">
        <w:rPr>
          <w:rFonts w:ascii="Arial Nova" w:hAnsi="Arial Nova" w:cs="Arial"/>
        </w:rPr>
        <w:t>Quando a CF determinada que alguma matéria deva ser tratada por LC, e</w:t>
      </w:r>
      <w:r>
        <w:rPr>
          <w:rFonts w:ascii="Arial Nova" w:hAnsi="Arial Nova" w:cs="Arial"/>
        </w:rPr>
        <w:t xml:space="preserve"> é assim regulada, a </w:t>
      </w:r>
      <w:r w:rsidRPr="00513D56">
        <w:rPr>
          <w:rFonts w:ascii="Arial Nova" w:hAnsi="Arial Nova" w:cs="Arial"/>
        </w:rPr>
        <w:t>LC</w:t>
      </w:r>
      <w:r>
        <w:rPr>
          <w:rFonts w:ascii="Arial Nova" w:hAnsi="Arial Nova" w:cs="Arial"/>
        </w:rPr>
        <w:t xml:space="preserve"> não poderá ser posteriormente alterada por outro ato normativo</w:t>
      </w:r>
      <w:r w:rsidR="00937719">
        <w:rPr>
          <w:rFonts w:ascii="Arial Nova" w:hAnsi="Arial Nova" w:cs="Arial"/>
        </w:rPr>
        <w:t>, como uma LO. Em suma: como não existe hierarquia entre LC e LO, uma LO poderá alterar uma LC, desde que a matéria não dependa de LC.</w:t>
      </w:r>
    </w:p>
    <w:p w14:paraId="72B95410" w14:textId="77777777" w:rsidR="00E20A2F" w:rsidRDefault="00E20A2F" w:rsidP="00E20A2F">
      <w:pPr>
        <w:spacing w:after="0" w:line="360" w:lineRule="auto"/>
        <w:ind w:left="708"/>
        <w:jc w:val="both"/>
        <w:rPr>
          <w:rFonts w:ascii="Arial Nova" w:hAnsi="Arial Nova" w:cs="Arial"/>
        </w:rPr>
      </w:pPr>
    </w:p>
    <w:p w14:paraId="31F2F375" w14:textId="7748DC61" w:rsidR="0024534F" w:rsidRPr="0054627A" w:rsidRDefault="0024534F" w:rsidP="009B6970">
      <w:pPr>
        <w:spacing w:after="0" w:line="360" w:lineRule="auto"/>
        <w:jc w:val="both"/>
        <w:rPr>
          <w:rFonts w:ascii="Arial Nova" w:hAnsi="Arial Nova" w:cs="Arial"/>
        </w:rPr>
      </w:pPr>
      <w:r w:rsidRPr="0054627A">
        <w:rPr>
          <w:rFonts w:ascii="Arial Nova" w:hAnsi="Arial Nova" w:cs="Arial"/>
          <w:b/>
          <w:bCs/>
        </w:rPr>
        <w:t xml:space="preserve">- Exceção 2: </w:t>
      </w:r>
      <w:r w:rsidRPr="005C373B">
        <w:rPr>
          <w:rFonts w:ascii="Arial Nova" w:hAnsi="Arial Nova" w:cs="Arial"/>
          <w:b/>
          <w:bCs/>
          <w:u w:val="single"/>
        </w:rPr>
        <w:t>Medida Provisória</w:t>
      </w:r>
      <w:r w:rsidRPr="0054627A">
        <w:rPr>
          <w:rFonts w:ascii="Arial Nova" w:hAnsi="Arial Nova" w:cs="Arial"/>
          <w:b/>
          <w:bCs/>
        </w:rPr>
        <w:t xml:space="preserve"> (art. 62, </w:t>
      </w:r>
      <w:r w:rsidR="00166EE3" w:rsidRPr="0054627A">
        <w:rPr>
          <w:rFonts w:ascii="Arial Nova" w:hAnsi="Arial Nova" w:cs="Arial"/>
          <w:b/>
          <w:bCs/>
        </w:rPr>
        <w:t>§</w:t>
      </w:r>
      <w:r w:rsidR="00166EE3">
        <w:rPr>
          <w:rFonts w:ascii="Arial Nova" w:hAnsi="Arial Nova" w:cs="Arial"/>
          <w:b/>
          <w:bCs/>
        </w:rPr>
        <w:t xml:space="preserve">1º, III e </w:t>
      </w:r>
      <w:r w:rsidRPr="0054627A">
        <w:rPr>
          <w:rFonts w:ascii="Arial Nova" w:hAnsi="Arial Nova" w:cs="Arial"/>
          <w:b/>
          <w:bCs/>
        </w:rPr>
        <w:t>§2º, CF)</w:t>
      </w:r>
      <w:r w:rsidR="0054627A">
        <w:rPr>
          <w:rFonts w:ascii="Arial Nova" w:hAnsi="Arial Nova" w:cs="Arial"/>
        </w:rPr>
        <w:t xml:space="preserve">. </w:t>
      </w:r>
      <w:r w:rsidR="00942CE6">
        <w:rPr>
          <w:rFonts w:ascii="Arial Nova" w:hAnsi="Arial Nova" w:cs="Arial"/>
          <w:u w:val="single"/>
        </w:rPr>
        <w:t>T</w:t>
      </w:r>
      <w:r w:rsidR="00942CE6" w:rsidRPr="00942CE6">
        <w:rPr>
          <w:rFonts w:ascii="Arial Nova" w:hAnsi="Arial Nova" w:cs="Arial"/>
          <w:u w:val="single"/>
        </w:rPr>
        <w:t>odas espécies</w:t>
      </w:r>
      <w:r w:rsidR="00942CE6">
        <w:rPr>
          <w:rFonts w:ascii="Arial Nova" w:hAnsi="Arial Nova" w:cs="Arial"/>
        </w:rPr>
        <w:t xml:space="preserve"> </w:t>
      </w:r>
      <w:r w:rsidRPr="0054627A">
        <w:rPr>
          <w:rFonts w:ascii="Arial Nova" w:hAnsi="Arial Nova" w:cs="Arial"/>
        </w:rPr>
        <w:t>podem ser criados e majorados por</w:t>
      </w:r>
      <w:r w:rsidR="00937719">
        <w:rPr>
          <w:rFonts w:ascii="Arial Nova" w:hAnsi="Arial Nova" w:cs="Arial"/>
        </w:rPr>
        <w:t xml:space="preserve"> MP desde que preenchidos dois requisitos: (1)</w:t>
      </w:r>
      <w:r w:rsidRPr="0054627A">
        <w:rPr>
          <w:rFonts w:ascii="Arial Nova" w:hAnsi="Arial Nova" w:cs="Arial"/>
        </w:rPr>
        <w:t xml:space="preserve"> </w:t>
      </w:r>
      <w:r w:rsidR="00937719">
        <w:rPr>
          <w:rFonts w:ascii="Arial Nova" w:hAnsi="Arial Nova" w:cs="Arial"/>
        </w:rPr>
        <w:t>possibilidade de criação e majoração por LO; e (2)</w:t>
      </w:r>
      <w:r w:rsidRPr="0054627A">
        <w:rPr>
          <w:rFonts w:ascii="Arial Nova" w:hAnsi="Arial Nova" w:cs="Arial"/>
        </w:rPr>
        <w:t xml:space="preserve"> </w:t>
      </w:r>
      <w:r w:rsidR="007905A8">
        <w:rPr>
          <w:rFonts w:ascii="Arial Nova" w:hAnsi="Arial Nova" w:cs="Arial"/>
        </w:rPr>
        <w:t>conversão da MP em lei até o final do exercício financeiro em que foi editada</w:t>
      </w:r>
      <w:r w:rsidRPr="0054627A">
        <w:rPr>
          <w:rFonts w:ascii="Arial Nova" w:hAnsi="Arial Nova" w:cs="Arial"/>
        </w:rPr>
        <w:t>. Há 5 impostos que não precisam aguardam a conversão da MP em Lei:</w:t>
      </w:r>
    </w:p>
    <w:p w14:paraId="5072A5F8" w14:textId="73820A12" w:rsidR="0024534F" w:rsidRPr="0054627A" w:rsidRDefault="0024534F" w:rsidP="0024534F">
      <w:pPr>
        <w:spacing w:after="0" w:line="360" w:lineRule="auto"/>
        <w:ind w:left="708"/>
        <w:jc w:val="both"/>
        <w:rPr>
          <w:rFonts w:ascii="Arial Nova" w:hAnsi="Arial Nova" w:cs="Arial"/>
        </w:rPr>
      </w:pPr>
      <w:r w:rsidRPr="0054627A">
        <w:rPr>
          <w:rFonts w:ascii="Arial Nova" w:hAnsi="Arial Nova" w:cs="Arial"/>
        </w:rPr>
        <w:t>- II: criação/majoração imediata</w:t>
      </w:r>
    </w:p>
    <w:p w14:paraId="59560C76" w14:textId="5EC946F4" w:rsidR="0024534F" w:rsidRPr="0054627A" w:rsidRDefault="0024534F" w:rsidP="0024534F">
      <w:pPr>
        <w:spacing w:after="0" w:line="360" w:lineRule="auto"/>
        <w:ind w:left="708"/>
        <w:jc w:val="both"/>
        <w:rPr>
          <w:rFonts w:ascii="Arial Nova" w:hAnsi="Arial Nova" w:cs="Arial"/>
        </w:rPr>
      </w:pPr>
      <w:r w:rsidRPr="0054627A">
        <w:rPr>
          <w:rFonts w:ascii="Arial Nova" w:hAnsi="Arial Nova" w:cs="Arial"/>
        </w:rPr>
        <w:lastRenderedPageBreak/>
        <w:t>- IE: criação/majoração imediata</w:t>
      </w:r>
    </w:p>
    <w:p w14:paraId="5528DDE3" w14:textId="2498D1AD" w:rsidR="0024534F" w:rsidRPr="0054627A" w:rsidRDefault="0024534F" w:rsidP="0024534F">
      <w:pPr>
        <w:spacing w:after="0" w:line="360" w:lineRule="auto"/>
        <w:ind w:left="708"/>
        <w:jc w:val="both"/>
        <w:rPr>
          <w:rFonts w:ascii="Arial Nova" w:hAnsi="Arial Nova" w:cs="Arial"/>
        </w:rPr>
      </w:pPr>
      <w:r w:rsidRPr="0054627A">
        <w:rPr>
          <w:rFonts w:ascii="Arial Nova" w:hAnsi="Arial Nova" w:cs="Arial"/>
        </w:rPr>
        <w:t>- IOF: criação/majoração imediata</w:t>
      </w:r>
    </w:p>
    <w:p w14:paraId="1BD53132" w14:textId="12A1200C" w:rsidR="0024534F" w:rsidRPr="0054627A" w:rsidRDefault="0024534F" w:rsidP="0024534F">
      <w:pPr>
        <w:spacing w:after="0" w:line="360" w:lineRule="auto"/>
        <w:ind w:left="708"/>
        <w:jc w:val="both"/>
        <w:rPr>
          <w:rFonts w:ascii="Arial Nova" w:hAnsi="Arial Nova" w:cs="Arial"/>
        </w:rPr>
      </w:pPr>
      <w:r w:rsidRPr="0054627A">
        <w:rPr>
          <w:rFonts w:ascii="Arial Nova" w:hAnsi="Arial Nova" w:cs="Arial"/>
        </w:rPr>
        <w:t xml:space="preserve">- IPI: criação/majoração </w:t>
      </w:r>
      <w:r w:rsidRPr="00EA727D">
        <w:rPr>
          <w:rFonts w:ascii="Arial Nova" w:hAnsi="Arial Nova" w:cs="Arial"/>
          <w:b/>
          <w:bCs/>
          <w:u w:val="single"/>
        </w:rPr>
        <w:t>após 90 dias</w:t>
      </w:r>
    </w:p>
    <w:p w14:paraId="5CCD1BEF" w14:textId="0B24A635" w:rsidR="0024534F" w:rsidRDefault="0024534F" w:rsidP="0024534F">
      <w:pPr>
        <w:spacing w:after="0" w:line="360" w:lineRule="auto"/>
        <w:ind w:left="708"/>
        <w:jc w:val="both"/>
        <w:rPr>
          <w:rFonts w:ascii="Arial Nova" w:hAnsi="Arial Nova" w:cs="Arial"/>
        </w:rPr>
      </w:pPr>
      <w:r w:rsidRPr="0054627A">
        <w:rPr>
          <w:rFonts w:ascii="Arial Nova" w:hAnsi="Arial Nova" w:cs="Arial"/>
        </w:rPr>
        <w:t>- IEG: criação/majoração imediata</w:t>
      </w:r>
    </w:p>
    <w:p w14:paraId="1808F7E7" w14:textId="2B1B18AF" w:rsidR="00942CE6" w:rsidRDefault="00942CE6" w:rsidP="0024534F">
      <w:pPr>
        <w:spacing w:after="0" w:line="360" w:lineRule="auto"/>
        <w:ind w:left="708"/>
        <w:jc w:val="both"/>
        <w:rPr>
          <w:rFonts w:ascii="Arial Nova" w:hAnsi="Arial Nova" w:cs="Arial"/>
        </w:rPr>
      </w:pPr>
    </w:p>
    <w:p w14:paraId="498EBB27" w14:textId="61B0D83E" w:rsidR="00942CE6" w:rsidRPr="00AD247D" w:rsidRDefault="00A657CD" w:rsidP="0024534F">
      <w:pPr>
        <w:spacing w:after="0" w:line="360" w:lineRule="auto"/>
        <w:ind w:left="708"/>
        <w:jc w:val="both"/>
        <w:rPr>
          <w:rFonts w:ascii="Arial Nova" w:hAnsi="Arial Nova" w:cs="Arial"/>
        </w:rPr>
      </w:pPr>
      <w:r>
        <w:rPr>
          <w:rFonts w:ascii="Arial Nova" w:hAnsi="Arial Nova" w:cs="Arial"/>
        </w:rPr>
        <w:t xml:space="preserve">Nota: </w:t>
      </w:r>
      <w:r w:rsidR="00942CE6">
        <w:rPr>
          <w:rFonts w:ascii="Arial Nova" w:hAnsi="Arial Nova" w:cs="Arial"/>
        </w:rPr>
        <w:t xml:space="preserve">O </w:t>
      </w:r>
      <w:r w:rsidR="00942CE6" w:rsidRPr="00A657CD">
        <w:rPr>
          <w:rFonts w:ascii="Arial Nova" w:hAnsi="Arial Nova" w:cs="Arial"/>
          <w:b/>
          <w:bCs/>
        </w:rPr>
        <w:t xml:space="preserve">art. </w:t>
      </w:r>
      <w:r w:rsidRPr="00A657CD">
        <w:rPr>
          <w:rFonts w:ascii="Arial Nova" w:hAnsi="Arial Nova" w:cs="Arial"/>
          <w:b/>
          <w:bCs/>
        </w:rPr>
        <w:t>62 da CF</w:t>
      </w:r>
      <w:r>
        <w:rPr>
          <w:rFonts w:ascii="Arial Nova" w:hAnsi="Arial Nova" w:cs="Arial"/>
        </w:rPr>
        <w:t xml:space="preserve"> prevê a possibilidade de criação e majoração de </w:t>
      </w:r>
      <w:r w:rsidR="00942CE6" w:rsidRPr="0054627A">
        <w:rPr>
          <w:rFonts w:ascii="Arial Nova" w:hAnsi="Arial Nova" w:cs="Arial"/>
          <w:u w:val="single"/>
        </w:rPr>
        <w:t>impostos</w:t>
      </w:r>
      <w:r w:rsidR="00942CE6" w:rsidRPr="0054627A">
        <w:rPr>
          <w:rFonts w:ascii="Arial Nova" w:hAnsi="Arial Nova" w:cs="Arial"/>
        </w:rPr>
        <w:t xml:space="preserve"> </w:t>
      </w:r>
      <w:r>
        <w:rPr>
          <w:rFonts w:ascii="Arial Nova" w:hAnsi="Arial Nova" w:cs="Arial"/>
        </w:rPr>
        <w:t xml:space="preserve">apenas. Entretanto, segundo a jurisprudência do STF, todas espécies </w:t>
      </w:r>
      <w:r w:rsidR="00942CE6" w:rsidRPr="0054627A">
        <w:rPr>
          <w:rFonts w:ascii="Arial Nova" w:hAnsi="Arial Nova" w:cs="Arial"/>
        </w:rPr>
        <w:t>podem ser criad</w:t>
      </w:r>
      <w:r>
        <w:rPr>
          <w:rFonts w:ascii="Arial Nova" w:hAnsi="Arial Nova" w:cs="Arial"/>
        </w:rPr>
        <w:t>as</w:t>
      </w:r>
      <w:r w:rsidR="00942CE6" w:rsidRPr="0054627A">
        <w:rPr>
          <w:rFonts w:ascii="Arial Nova" w:hAnsi="Arial Nova" w:cs="Arial"/>
        </w:rPr>
        <w:t xml:space="preserve"> e majorad</w:t>
      </w:r>
      <w:r>
        <w:rPr>
          <w:rFonts w:ascii="Arial Nova" w:hAnsi="Arial Nova" w:cs="Arial"/>
        </w:rPr>
        <w:t>as</w:t>
      </w:r>
      <w:r w:rsidR="00942CE6" w:rsidRPr="0054627A">
        <w:rPr>
          <w:rFonts w:ascii="Arial Nova" w:hAnsi="Arial Nova" w:cs="Arial"/>
        </w:rPr>
        <w:t xml:space="preserve"> por</w:t>
      </w:r>
      <w:r w:rsidR="00942CE6">
        <w:rPr>
          <w:rFonts w:ascii="Arial Nova" w:hAnsi="Arial Nova" w:cs="Arial"/>
        </w:rPr>
        <w:t xml:space="preserve"> MP</w:t>
      </w:r>
      <w:r>
        <w:rPr>
          <w:rFonts w:ascii="Arial Nova" w:hAnsi="Arial Nova" w:cs="Arial"/>
        </w:rPr>
        <w:t xml:space="preserve">, </w:t>
      </w:r>
      <w:r w:rsidR="00942CE6" w:rsidRPr="00A657CD">
        <w:rPr>
          <w:rFonts w:ascii="Arial Nova" w:hAnsi="Arial Nova" w:cs="Arial"/>
          <w:u w:val="single"/>
        </w:rPr>
        <w:t xml:space="preserve">desde que preenchidos </w:t>
      </w:r>
      <w:r w:rsidR="00AD247D">
        <w:rPr>
          <w:rFonts w:ascii="Arial Nova" w:hAnsi="Arial Nova" w:cs="Arial"/>
          <w:u w:val="single"/>
        </w:rPr>
        <w:t xml:space="preserve">os </w:t>
      </w:r>
      <w:r w:rsidR="00942CE6" w:rsidRPr="00A657CD">
        <w:rPr>
          <w:rFonts w:ascii="Arial Nova" w:hAnsi="Arial Nova" w:cs="Arial"/>
          <w:u w:val="single"/>
        </w:rPr>
        <w:t>dois requisitos</w:t>
      </w:r>
      <w:r w:rsidR="00AD247D">
        <w:rPr>
          <w:rFonts w:ascii="Arial Nova" w:hAnsi="Arial Nova" w:cs="Arial"/>
        </w:rPr>
        <w:t>.</w:t>
      </w:r>
    </w:p>
    <w:p w14:paraId="5D442973" w14:textId="77777777" w:rsidR="00AD247D" w:rsidRDefault="00AD247D" w:rsidP="0024534F">
      <w:pPr>
        <w:spacing w:after="0" w:line="360" w:lineRule="auto"/>
        <w:ind w:left="708"/>
        <w:jc w:val="both"/>
        <w:rPr>
          <w:rFonts w:ascii="Arial Nova" w:hAnsi="Arial Nova" w:cs="Arial"/>
        </w:rPr>
      </w:pPr>
    </w:p>
    <w:p w14:paraId="109769F6" w14:textId="77777777" w:rsidR="00AD247D" w:rsidRDefault="00AD247D" w:rsidP="0024534F">
      <w:pPr>
        <w:spacing w:after="0" w:line="360" w:lineRule="auto"/>
        <w:ind w:left="708"/>
        <w:jc w:val="both"/>
        <w:rPr>
          <w:rFonts w:ascii="Arial Nova" w:hAnsi="Arial Nova" w:cs="Arial"/>
        </w:rPr>
      </w:pPr>
    </w:p>
    <w:p w14:paraId="7E6ACBD6" w14:textId="77777777" w:rsidR="00AD247D" w:rsidRDefault="00AD247D" w:rsidP="0024534F">
      <w:pPr>
        <w:spacing w:after="0" w:line="360" w:lineRule="auto"/>
        <w:ind w:left="708"/>
        <w:jc w:val="both"/>
        <w:rPr>
          <w:rFonts w:ascii="Arial Nova" w:hAnsi="Arial Nova" w:cs="Arial"/>
        </w:rPr>
      </w:pPr>
    </w:p>
    <w:p w14:paraId="376A6148" w14:textId="77777777" w:rsidR="00AD247D" w:rsidRDefault="00AD247D" w:rsidP="0024534F">
      <w:pPr>
        <w:spacing w:after="0" w:line="360" w:lineRule="auto"/>
        <w:ind w:left="708"/>
        <w:jc w:val="both"/>
        <w:rPr>
          <w:rFonts w:ascii="Arial Nova" w:hAnsi="Arial Nova" w:cs="Arial"/>
        </w:rPr>
      </w:pPr>
    </w:p>
    <w:p w14:paraId="617478EB" w14:textId="77777777" w:rsidR="00AD247D" w:rsidRDefault="00AD247D" w:rsidP="0024534F">
      <w:pPr>
        <w:spacing w:after="0" w:line="360" w:lineRule="auto"/>
        <w:ind w:left="708"/>
        <w:jc w:val="both"/>
        <w:rPr>
          <w:rFonts w:ascii="Arial Nova" w:hAnsi="Arial Nova" w:cs="Arial"/>
        </w:rPr>
      </w:pPr>
    </w:p>
    <w:p w14:paraId="284920B6" w14:textId="77777777" w:rsidR="00AD247D" w:rsidRDefault="00AD247D" w:rsidP="0024534F">
      <w:pPr>
        <w:spacing w:after="0" w:line="360" w:lineRule="auto"/>
        <w:ind w:left="708"/>
        <w:jc w:val="both"/>
        <w:rPr>
          <w:rFonts w:ascii="Arial Nova" w:hAnsi="Arial Nova" w:cs="Arial"/>
        </w:rPr>
      </w:pPr>
    </w:p>
    <w:p w14:paraId="69BC9EF1" w14:textId="77777777" w:rsidR="00AD247D" w:rsidRDefault="00AD247D" w:rsidP="0024534F">
      <w:pPr>
        <w:spacing w:after="0" w:line="360" w:lineRule="auto"/>
        <w:ind w:left="708"/>
        <w:jc w:val="both"/>
        <w:rPr>
          <w:rFonts w:ascii="Arial Nova" w:hAnsi="Arial Nova" w:cs="Arial"/>
        </w:rPr>
      </w:pPr>
    </w:p>
    <w:p w14:paraId="6E04B52C" w14:textId="77777777" w:rsidR="00AD247D" w:rsidRDefault="00AD247D" w:rsidP="0024534F">
      <w:pPr>
        <w:spacing w:after="0" w:line="360" w:lineRule="auto"/>
        <w:ind w:left="708"/>
        <w:jc w:val="both"/>
        <w:rPr>
          <w:rFonts w:ascii="Arial Nova" w:hAnsi="Arial Nova" w:cs="Arial"/>
        </w:rPr>
      </w:pPr>
    </w:p>
    <w:p w14:paraId="3C1EA5E9" w14:textId="77777777" w:rsidR="00AD247D" w:rsidRDefault="00AD247D" w:rsidP="0024534F">
      <w:pPr>
        <w:spacing w:after="0" w:line="360" w:lineRule="auto"/>
        <w:ind w:left="708"/>
        <w:jc w:val="both"/>
        <w:rPr>
          <w:rFonts w:ascii="Arial Nova" w:hAnsi="Arial Nova" w:cs="Arial"/>
        </w:rPr>
      </w:pPr>
    </w:p>
    <w:p w14:paraId="0301B5BF" w14:textId="77777777" w:rsidR="00AD247D" w:rsidRDefault="00AD247D" w:rsidP="0024534F">
      <w:pPr>
        <w:spacing w:after="0" w:line="360" w:lineRule="auto"/>
        <w:ind w:left="708"/>
        <w:jc w:val="both"/>
        <w:rPr>
          <w:rFonts w:ascii="Arial Nova" w:hAnsi="Arial Nova" w:cs="Arial"/>
        </w:rPr>
      </w:pPr>
    </w:p>
    <w:p w14:paraId="45AB1314" w14:textId="77777777" w:rsidR="00AD247D" w:rsidRDefault="00AD247D" w:rsidP="0024534F">
      <w:pPr>
        <w:spacing w:after="0" w:line="360" w:lineRule="auto"/>
        <w:ind w:left="708"/>
        <w:jc w:val="both"/>
        <w:rPr>
          <w:rFonts w:ascii="Arial Nova" w:hAnsi="Arial Nova" w:cs="Arial"/>
        </w:rPr>
      </w:pPr>
    </w:p>
    <w:p w14:paraId="797E052A" w14:textId="77777777" w:rsidR="00AD247D" w:rsidRDefault="00AD247D" w:rsidP="0024534F">
      <w:pPr>
        <w:spacing w:after="0" w:line="360" w:lineRule="auto"/>
        <w:ind w:left="708"/>
        <w:jc w:val="both"/>
        <w:rPr>
          <w:rFonts w:ascii="Arial Nova" w:hAnsi="Arial Nova" w:cs="Arial"/>
        </w:rPr>
      </w:pPr>
    </w:p>
    <w:p w14:paraId="75B4FA52" w14:textId="77777777" w:rsidR="00AD247D" w:rsidRDefault="00AD247D" w:rsidP="0024534F">
      <w:pPr>
        <w:spacing w:after="0" w:line="360" w:lineRule="auto"/>
        <w:ind w:left="708"/>
        <w:jc w:val="both"/>
        <w:rPr>
          <w:rFonts w:ascii="Arial Nova" w:hAnsi="Arial Nova" w:cs="Arial"/>
        </w:rPr>
      </w:pPr>
    </w:p>
    <w:p w14:paraId="3F590E40" w14:textId="77777777" w:rsidR="00AD247D" w:rsidRDefault="00AD247D" w:rsidP="0024534F">
      <w:pPr>
        <w:spacing w:after="0" w:line="360" w:lineRule="auto"/>
        <w:ind w:left="708"/>
        <w:jc w:val="both"/>
        <w:rPr>
          <w:rFonts w:ascii="Arial Nova" w:hAnsi="Arial Nova" w:cs="Arial"/>
        </w:rPr>
      </w:pPr>
    </w:p>
    <w:p w14:paraId="3211D3A1" w14:textId="77777777" w:rsidR="00AD247D" w:rsidRDefault="00AD247D" w:rsidP="0024534F">
      <w:pPr>
        <w:spacing w:after="0" w:line="360" w:lineRule="auto"/>
        <w:ind w:left="708"/>
        <w:jc w:val="both"/>
        <w:rPr>
          <w:rFonts w:ascii="Arial Nova" w:hAnsi="Arial Nova" w:cs="Arial"/>
        </w:rPr>
      </w:pPr>
    </w:p>
    <w:p w14:paraId="56E62DAA" w14:textId="77777777" w:rsidR="00AD247D" w:rsidRDefault="00AD247D" w:rsidP="0024534F">
      <w:pPr>
        <w:spacing w:after="0" w:line="360" w:lineRule="auto"/>
        <w:ind w:left="708"/>
        <w:jc w:val="both"/>
        <w:rPr>
          <w:rFonts w:ascii="Arial Nova" w:hAnsi="Arial Nova" w:cs="Arial"/>
        </w:rPr>
      </w:pPr>
    </w:p>
    <w:p w14:paraId="68DAD2A5" w14:textId="77777777" w:rsidR="00AD247D" w:rsidRDefault="00AD247D" w:rsidP="0024534F">
      <w:pPr>
        <w:spacing w:after="0" w:line="360" w:lineRule="auto"/>
        <w:ind w:left="708"/>
        <w:jc w:val="both"/>
        <w:rPr>
          <w:rFonts w:ascii="Arial Nova" w:hAnsi="Arial Nova" w:cs="Arial"/>
        </w:rPr>
      </w:pPr>
    </w:p>
    <w:p w14:paraId="1BF78242" w14:textId="77777777" w:rsidR="00AD247D" w:rsidRDefault="00AD247D" w:rsidP="0024534F">
      <w:pPr>
        <w:spacing w:after="0" w:line="360" w:lineRule="auto"/>
        <w:ind w:left="708"/>
        <w:jc w:val="both"/>
        <w:rPr>
          <w:rFonts w:ascii="Arial Nova" w:hAnsi="Arial Nova" w:cs="Arial"/>
        </w:rPr>
      </w:pPr>
    </w:p>
    <w:p w14:paraId="7FB22B45" w14:textId="77777777" w:rsidR="00AD247D" w:rsidRDefault="00AD247D" w:rsidP="0024534F">
      <w:pPr>
        <w:spacing w:after="0" w:line="360" w:lineRule="auto"/>
        <w:ind w:left="708"/>
        <w:jc w:val="both"/>
        <w:rPr>
          <w:rFonts w:ascii="Arial Nova" w:hAnsi="Arial Nova" w:cs="Arial"/>
        </w:rPr>
      </w:pPr>
    </w:p>
    <w:p w14:paraId="4855B26D" w14:textId="77777777" w:rsidR="00AD247D" w:rsidRDefault="00AD247D" w:rsidP="0024534F">
      <w:pPr>
        <w:spacing w:after="0" w:line="360" w:lineRule="auto"/>
        <w:ind w:left="708"/>
        <w:jc w:val="both"/>
        <w:rPr>
          <w:rFonts w:ascii="Arial Nova" w:hAnsi="Arial Nova" w:cs="Arial"/>
        </w:rPr>
      </w:pPr>
    </w:p>
    <w:p w14:paraId="26283D96" w14:textId="77777777" w:rsidR="00AD247D" w:rsidRDefault="00AD247D" w:rsidP="0024534F">
      <w:pPr>
        <w:spacing w:after="0" w:line="360" w:lineRule="auto"/>
        <w:ind w:left="708"/>
        <w:jc w:val="both"/>
        <w:rPr>
          <w:rFonts w:ascii="Arial Nova" w:hAnsi="Arial Nova" w:cs="Arial"/>
        </w:rPr>
      </w:pPr>
    </w:p>
    <w:p w14:paraId="61E8847B" w14:textId="77777777" w:rsidR="00AD247D" w:rsidRDefault="00AD247D" w:rsidP="0024534F">
      <w:pPr>
        <w:spacing w:after="0" w:line="360" w:lineRule="auto"/>
        <w:ind w:left="708"/>
        <w:jc w:val="both"/>
        <w:rPr>
          <w:rFonts w:ascii="Arial Nova" w:hAnsi="Arial Nova" w:cs="Arial"/>
        </w:rPr>
      </w:pPr>
    </w:p>
    <w:p w14:paraId="236A81BA" w14:textId="77777777" w:rsidR="00AD247D" w:rsidRDefault="00AD247D" w:rsidP="0024534F">
      <w:pPr>
        <w:spacing w:after="0" w:line="360" w:lineRule="auto"/>
        <w:ind w:left="708"/>
        <w:jc w:val="both"/>
        <w:rPr>
          <w:rFonts w:ascii="Arial Nova" w:hAnsi="Arial Nova" w:cs="Arial"/>
        </w:rPr>
      </w:pPr>
    </w:p>
    <w:p w14:paraId="30E9E675" w14:textId="77777777" w:rsidR="00AD247D" w:rsidRDefault="00AD247D" w:rsidP="0024534F">
      <w:pPr>
        <w:spacing w:after="0" w:line="360" w:lineRule="auto"/>
        <w:ind w:left="708"/>
        <w:jc w:val="both"/>
        <w:rPr>
          <w:rFonts w:ascii="Arial Nova" w:hAnsi="Arial Nova" w:cs="Arial"/>
        </w:rPr>
      </w:pPr>
    </w:p>
    <w:p w14:paraId="28CFA9E2" w14:textId="77777777" w:rsidR="00AD247D" w:rsidRDefault="00AD247D" w:rsidP="0024534F">
      <w:pPr>
        <w:spacing w:after="0" w:line="360" w:lineRule="auto"/>
        <w:ind w:left="708"/>
        <w:jc w:val="both"/>
        <w:rPr>
          <w:rFonts w:ascii="Arial Nova" w:hAnsi="Arial Nova" w:cs="Arial"/>
        </w:rPr>
      </w:pPr>
    </w:p>
    <w:p w14:paraId="629D9402" w14:textId="77777777" w:rsidR="00AD247D" w:rsidRDefault="00AD247D" w:rsidP="0024534F">
      <w:pPr>
        <w:spacing w:after="0" w:line="360" w:lineRule="auto"/>
        <w:ind w:left="708"/>
        <w:jc w:val="both"/>
        <w:rPr>
          <w:rFonts w:ascii="Arial Nova" w:hAnsi="Arial Nova" w:cs="Arial"/>
        </w:rPr>
      </w:pPr>
    </w:p>
    <w:p w14:paraId="43B598AF" w14:textId="43710A1B" w:rsidR="0024534F" w:rsidRDefault="00DF581A" w:rsidP="0024534F">
      <w:pPr>
        <w:spacing w:after="0" w:line="360" w:lineRule="auto"/>
        <w:ind w:left="708"/>
        <w:jc w:val="both"/>
        <w:rPr>
          <w:rFonts w:ascii="Arial Nova" w:hAnsi="Arial Nova" w:cs="Arial"/>
        </w:rPr>
      </w:pPr>
      <w:r>
        <w:rPr>
          <w:rFonts w:ascii="Arial Nova" w:hAnsi="Arial Nova" w:cs="Arial"/>
          <w:noProof/>
        </w:rPr>
        <w:lastRenderedPageBreak/>
        <w:pict w14:anchorId="532EAE74">
          <v:roundrect id="_x0000_s1044" style="position:absolute;left:0;text-align:left;margin-left:1.9pt;margin-top:2.65pt;width:423pt;height:26.45pt;z-index:25167052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44">
              <w:txbxContent>
                <w:p w14:paraId="7F8670CD" w14:textId="7A7BDC09" w:rsidR="00AD247D" w:rsidRPr="007918AB" w:rsidRDefault="00AD247D" w:rsidP="00AD247D">
                  <w:pPr>
                    <w:rPr>
                      <w:rFonts w:ascii="Arial Nova" w:hAnsi="Arial Nova" w:cs="Arial"/>
                      <w:b/>
                      <w:bCs/>
                    </w:rPr>
                  </w:pPr>
                  <w:r>
                    <w:rPr>
                      <w:rFonts w:ascii="Arial Nova" w:hAnsi="Arial Nova" w:cs="Arial"/>
                      <w:b/>
                      <w:bCs/>
                      <w:caps/>
                      <w:color w:val="052229"/>
                    </w:rPr>
                    <w:t>8. FATO GERADOR</w:t>
                  </w:r>
                </w:p>
              </w:txbxContent>
            </v:textbox>
            <w10:wrap anchorx="margin"/>
          </v:roundrect>
        </w:pict>
      </w:r>
    </w:p>
    <w:p w14:paraId="2A50451C" w14:textId="2352DDF0" w:rsidR="00AD247D" w:rsidRPr="0054627A" w:rsidRDefault="00AD247D" w:rsidP="0024534F">
      <w:pPr>
        <w:spacing w:after="0" w:line="360" w:lineRule="auto"/>
        <w:ind w:left="708"/>
        <w:jc w:val="both"/>
        <w:rPr>
          <w:rFonts w:ascii="Arial Nova" w:hAnsi="Arial Nova" w:cs="Arial"/>
        </w:rPr>
      </w:pPr>
    </w:p>
    <w:p w14:paraId="7E836B70" w14:textId="06A76F1F" w:rsidR="0024534F" w:rsidRDefault="0024534F" w:rsidP="00700DF7">
      <w:pPr>
        <w:spacing w:after="0" w:line="360" w:lineRule="auto"/>
        <w:jc w:val="both"/>
        <w:rPr>
          <w:rFonts w:ascii="Arial Nova" w:hAnsi="Arial Nova" w:cs="Arial"/>
        </w:rPr>
      </w:pPr>
    </w:p>
    <w:p w14:paraId="299932B9" w14:textId="77FD7FF5" w:rsidR="00261E24" w:rsidRPr="00A270EF" w:rsidRDefault="00261E24" w:rsidP="00261E24">
      <w:pPr>
        <w:spacing w:after="0" w:line="360" w:lineRule="auto"/>
        <w:jc w:val="both"/>
        <w:rPr>
          <w:rFonts w:ascii="Arial Nova" w:hAnsi="Arial Nova" w:cs="Arial"/>
          <w:b/>
          <w:bCs/>
          <w:color w:val="BF8F00" w:themeColor="accent4" w:themeShade="BF"/>
        </w:rPr>
      </w:pPr>
      <w:r>
        <w:rPr>
          <w:rFonts w:ascii="Arial Nova" w:hAnsi="Arial Nova" w:cs="Arial"/>
          <w:b/>
          <w:bCs/>
          <w:color w:val="BF8F00" w:themeColor="accent4" w:themeShade="BF"/>
        </w:rPr>
        <w:t>1</w:t>
      </w:r>
      <w:r w:rsidRPr="00A270EF">
        <w:rPr>
          <w:rFonts w:ascii="Arial Nova" w:hAnsi="Arial Nova" w:cs="Arial"/>
          <w:b/>
          <w:bCs/>
          <w:color w:val="BF8F00" w:themeColor="accent4" w:themeShade="BF"/>
        </w:rPr>
        <w:t xml:space="preserve">) </w:t>
      </w:r>
      <w:r>
        <w:rPr>
          <w:rFonts w:ascii="Arial Nova" w:hAnsi="Arial Nova" w:cs="Arial"/>
          <w:b/>
          <w:bCs/>
          <w:color w:val="BF8F00" w:themeColor="accent4" w:themeShade="BF"/>
        </w:rPr>
        <w:t>Conceito</w:t>
      </w:r>
      <w:r w:rsidR="00BE0960">
        <w:rPr>
          <w:rFonts w:ascii="Arial Nova" w:hAnsi="Arial Nova" w:cs="Arial"/>
          <w:b/>
          <w:bCs/>
          <w:color w:val="BF8F00" w:themeColor="accent4" w:themeShade="BF"/>
        </w:rPr>
        <w:t xml:space="preserve"> (art. 114, CTN)</w:t>
      </w:r>
    </w:p>
    <w:p w14:paraId="605EA2D2" w14:textId="5BA11BBA" w:rsidR="00261E24" w:rsidRDefault="00E35447" w:rsidP="00700DF7">
      <w:pPr>
        <w:spacing w:after="0" w:line="360" w:lineRule="auto"/>
        <w:jc w:val="both"/>
        <w:rPr>
          <w:rFonts w:ascii="Arial Nova" w:hAnsi="Arial Nova" w:cs="Arial"/>
        </w:rPr>
      </w:pPr>
      <w:r w:rsidRPr="00E35447">
        <w:rPr>
          <w:rFonts w:ascii="Arial Nova" w:hAnsi="Arial Nova" w:cs="Arial"/>
          <w:b/>
          <w:bCs/>
        </w:rPr>
        <w:t>Fato Gerador</w:t>
      </w:r>
      <w:r w:rsidR="00BE0960">
        <w:rPr>
          <w:rFonts w:ascii="Arial Nova" w:hAnsi="Arial Nova" w:cs="Arial"/>
          <w:b/>
          <w:bCs/>
        </w:rPr>
        <w:t xml:space="preserve"> da Obrigação Tributária Principal</w:t>
      </w:r>
      <w:r>
        <w:rPr>
          <w:rFonts w:ascii="Arial Nova" w:hAnsi="Arial Nova" w:cs="Arial"/>
        </w:rPr>
        <w:t xml:space="preserve"> é a s</w:t>
      </w:r>
      <w:r w:rsidR="00261E24">
        <w:rPr>
          <w:rFonts w:ascii="Arial Nova" w:hAnsi="Arial Nova" w:cs="Arial"/>
        </w:rPr>
        <w:t>ituação eleita pelo legislador para a incidência tributária</w:t>
      </w:r>
      <w:r>
        <w:rPr>
          <w:rFonts w:ascii="Arial Nova" w:hAnsi="Arial Nova" w:cs="Arial"/>
        </w:rPr>
        <w:t xml:space="preserve"> (para ser objeto de tributação)</w:t>
      </w:r>
      <w:r w:rsidR="00693EB2">
        <w:rPr>
          <w:rFonts w:ascii="Arial Nova" w:hAnsi="Arial Nova" w:cs="Arial"/>
        </w:rPr>
        <w:t xml:space="preserve">. </w:t>
      </w:r>
      <w:r w:rsidR="00535C6E">
        <w:rPr>
          <w:rFonts w:ascii="Arial Nova" w:hAnsi="Arial Nova" w:cs="Arial"/>
        </w:rPr>
        <w:t xml:space="preserve">A concreção da situação abstrata prevista em lei no mundo dos fatos faz nascer a obrigação tributária. </w:t>
      </w:r>
      <w:r w:rsidR="00C769C8">
        <w:rPr>
          <w:rFonts w:ascii="Arial Nova" w:hAnsi="Arial Nova" w:cs="Arial"/>
        </w:rPr>
        <w:t>O fato gerador é composto por 5 critérios e, a</w:t>
      </w:r>
      <w:r w:rsidR="00693EB2">
        <w:rPr>
          <w:rFonts w:ascii="Arial Nova" w:hAnsi="Arial Nova" w:cs="Arial"/>
        </w:rPr>
        <w:t xml:space="preserve">o descrever </w:t>
      </w:r>
      <w:r w:rsidR="00C769C8">
        <w:rPr>
          <w:rFonts w:ascii="Arial Nova" w:hAnsi="Arial Nova" w:cs="Arial"/>
        </w:rPr>
        <w:t>a situação passível de tributação</w:t>
      </w:r>
      <w:r w:rsidR="00535C6E">
        <w:rPr>
          <w:rFonts w:ascii="Arial Nova" w:hAnsi="Arial Nova" w:cs="Arial"/>
        </w:rPr>
        <w:t xml:space="preserve"> em lei</w:t>
      </w:r>
      <w:r w:rsidR="00C769C8">
        <w:rPr>
          <w:rFonts w:ascii="Arial Nova" w:hAnsi="Arial Nova" w:cs="Arial"/>
        </w:rPr>
        <w:t xml:space="preserve">, </w:t>
      </w:r>
      <w:r w:rsidR="00693EB2">
        <w:rPr>
          <w:rFonts w:ascii="Arial Nova" w:hAnsi="Arial Nova" w:cs="Arial"/>
        </w:rPr>
        <w:t xml:space="preserve">o legislador deve </w:t>
      </w:r>
      <w:r w:rsidR="00535C6E">
        <w:rPr>
          <w:rFonts w:ascii="Arial Nova" w:hAnsi="Arial Nova" w:cs="Arial"/>
        </w:rPr>
        <w:t xml:space="preserve">apresentar </w:t>
      </w:r>
      <w:r w:rsidR="00C769C8">
        <w:rPr>
          <w:rFonts w:ascii="Arial Nova" w:hAnsi="Arial Nova" w:cs="Arial"/>
        </w:rPr>
        <w:t>esses 5 critérios</w:t>
      </w:r>
      <w:r w:rsidR="00693EB2">
        <w:rPr>
          <w:rFonts w:ascii="Arial Nova" w:hAnsi="Arial Nova" w:cs="Arial"/>
        </w:rPr>
        <w:t xml:space="preserve"> </w:t>
      </w:r>
      <w:r w:rsidR="00C769C8">
        <w:rPr>
          <w:rFonts w:ascii="Arial Nova" w:hAnsi="Arial Nova" w:cs="Arial"/>
        </w:rPr>
        <w:t>em lei</w:t>
      </w:r>
      <w:r w:rsidR="00535C6E">
        <w:rPr>
          <w:rFonts w:ascii="Arial Nova" w:hAnsi="Arial Nova" w:cs="Arial"/>
        </w:rPr>
        <w:t>. É apenas</w:t>
      </w:r>
      <w:r w:rsidR="00C769C8">
        <w:rPr>
          <w:rFonts w:ascii="Arial Nova" w:hAnsi="Arial Nova" w:cs="Arial"/>
        </w:rPr>
        <w:t xml:space="preserve"> com a concreção </w:t>
      </w:r>
      <w:r w:rsidR="00535C6E">
        <w:rPr>
          <w:rFonts w:ascii="Arial Nova" w:hAnsi="Arial Nova" w:cs="Arial"/>
        </w:rPr>
        <w:t xml:space="preserve">de </w:t>
      </w:r>
      <w:r w:rsidR="00C769C8">
        <w:rPr>
          <w:rFonts w:ascii="Arial Nova" w:hAnsi="Arial Nova" w:cs="Arial"/>
        </w:rPr>
        <w:t>todos os 5 critérios no mundo dos fatos que nascerá a obrigação tributária.</w:t>
      </w:r>
    </w:p>
    <w:p w14:paraId="50658792" w14:textId="77777777" w:rsidR="00693EB2" w:rsidRDefault="00693EB2" w:rsidP="00E35447">
      <w:pPr>
        <w:spacing w:after="0" w:line="360" w:lineRule="auto"/>
        <w:ind w:left="708"/>
        <w:jc w:val="both"/>
        <w:rPr>
          <w:rFonts w:ascii="Arial Nova" w:hAnsi="Arial Nova" w:cs="Arial"/>
        </w:rPr>
      </w:pPr>
    </w:p>
    <w:p w14:paraId="5CC083B8" w14:textId="53DEEFA1" w:rsidR="00E35447" w:rsidRDefault="00E35447" w:rsidP="00E35447">
      <w:pPr>
        <w:spacing w:after="0" w:line="360" w:lineRule="auto"/>
        <w:ind w:left="708"/>
        <w:jc w:val="both"/>
        <w:rPr>
          <w:rFonts w:ascii="Arial Nova" w:hAnsi="Arial Nova" w:cs="Arial"/>
        </w:rPr>
      </w:pPr>
      <w:r>
        <w:rPr>
          <w:rFonts w:ascii="Arial Nova" w:hAnsi="Arial Nova" w:cs="Arial"/>
        </w:rPr>
        <w:t>Nota: Existe debate sobre a adequação do termo</w:t>
      </w:r>
      <w:r w:rsidR="00693EB2">
        <w:rPr>
          <w:rFonts w:ascii="Arial Nova" w:hAnsi="Arial Nova" w:cs="Arial"/>
        </w:rPr>
        <w:t>.</w:t>
      </w:r>
      <w:r>
        <w:rPr>
          <w:rFonts w:ascii="Arial Nova" w:hAnsi="Arial Nova" w:cs="Arial"/>
        </w:rPr>
        <w:t xml:space="preserve"> Diz-se</w:t>
      </w:r>
      <w:r w:rsidR="00693EB2">
        <w:rPr>
          <w:rFonts w:ascii="Arial Nova" w:hAnsi="Arial Nova" w:cs="Arial"/>
        </w:rPr>
        <w:t xml:space="preserve"> que o mais adequado é distinguir </w:t>
      </w:r>
      <w:r w:rsidRPr="00E35447">
        <w:rPr>
          <w:rFonts w:ascii="Arial Nova" w:hAnsi="Arial Nova" w:cs="Arial"/>
          <w:b/>
          <w:bCs/>
        </w:rPr>
        <w:t>hipótese de incidência</w:t>
      </w:r>
      <w:r>
        <w:rPr>
          <w:rFonts w:ascii="Arial Nova" w:hAnsi="Arial Nova" w:cs="Arial"/>
        </w:rPr>
        <w:t xml:space="preserve"> </w:t>
      </w:r>
      <w:r w:rsidR="00693EB2">
        <w:rPr>
          <w:rFonts w:ascii="Arial Nova" w:hAnsi="Arial Nova" w:cs="Arial"/>
        </w:rPr>
        <w:t xml:space="preserve">e </w:t>
      </w:r>
      <w:r w:rsidR="00693EB2" w:rsidRPr="00693EB2">
        <w:rPr>
          <w:rFonts w:ascii="Arial Nova" w:hAnsi="Arial Nova" w:cs="Arial"/>
          <w:b/>
          <w:bCs/>
        </w:rPr>
        <w:t>fato gerador</w:t>
      </w:r>
      <w:r w:rsidR="00693EB2">
        <w:rPr>
          <w:rFonts w:ascii="Arial Nova" w:hAnsi="Arial Nova" w:cs="Arial"/>
        </w:rPr>
        <w:t xml:space="preserve">.                                  </w:t>
      </w:r>
      <w:r w:rsidR="00693EB2" w:rsidRPr="00693EB2">
        <w:rPr>
          <w:rFonts w:ascii="Arial Nova" w:hAnsi="Arial Nova" w:cs="Arial"/>
          <w:b/>
          <w:bCs/>
        </w:rPr>
        <w:t>Hipótese de Incidência</w:t>
      </w:r>
      <w:r w:rsidR="00693EB2">
        <w:rPr>
          <w:rFonts w:ascii="Arial Nova" w:hAnsi="Arial Nova" w:cs="Arial"/>
        </w:rPr>
        <w:t xml:space="preserve"> </w:t>
      </w:r>
      <w:r>
        <w:rPr>
          <w:rFonts w:ascii="Arial Nova" w:hAnsi="Arial Nova" w:cs="Arial"/>
        </w:rPr>
        <w:t>é a descrição abstrata (na lei)</w:t>
      </w:r>
      <w:r w:rsidR="00693EB2">
        <w:rPr>
          <w:rFonts w:ascii="Arial Nova" w:hAnsi="Arial Nova" w:cs="Arial"/>
        </w:rPr>
        <w:t xml:space="preserve">. </w:t>
      </w:r>
      <w:r w:rsidR="00693EB2" w:rsidRPr="00693EB2">
        <w:rPr>
          <w:rFonts w:ascii="Arial Nova" w:hAnsi="Arial Nova" w:cs="Arial"/>
          <w:b/>
          <w:bCs/>
        </w:rPr>
        <w:t>F</w:t>
      </w:r>
      <w:r w:rsidRPr="00693EB2">
        <w:rPr>
          <w:rFonts w:ascii="Arial Nova" w:hAnsi="Arial Nova" w:cs="Arial"/>
          <w:b/>
          <w:bCs/>
        </w:rPr>
        <w:t>ato</w:t>
      </w:r>
      <w:r w:rsidRPr="00E35447">
        <w:rPr>
          <w:rFonts w:ascii="Arial Nova" w:hAnsi="Arial Nova" w:cs="Arial"/>
          <w:b/>
          <w:bCs/>
        </w:rPr>
        <w:t xml:space="preserve"> gerador</w:t>
      </w:r>
      <w:r>
        <w:rPr>
          <w:rFonts w:ascii="Arial Nova" w:hAnsi="Arial Nova" w:cs="Arial"/>
        </w:rPr>
        <w:t xml:space="preserve"> é a concretização d</w:t>
      </w:r>
      <w:r w:rsidR="00693EB2">
        <w:rPr>
          <w:rFonts w:ascii="Arial Nova" w:hAnsi="Arial Nova" w:cs="Arial"/>
        </w:rPr>
        <w:t>a descrição abstrata no mundo dos fatos.</w:t>
      </w:r>
    </w:p>
    <w:p w14:paraId="64282989" w14:textId="3E5BF594" w:rsidR="00693EB2" w:rsidRDefault="00693EB2" w:rsidP="00693EB2">
      <w:pPr>
        <w:spacing w:after="0" w:line="360" w:lineRule="auto"/>
        <w:jc w:val="both"/>
        <w:rPr>
          <w:rFonts w:ascii="Arial Nova" w:hAnsi="Arial Nova" w:cs="Arial"/>
        </w:rPr>
      </w:pPr>
    </w:p>
    <w:p w14:paraId="4D1349F7" w14:textId="14758453" w:rsidR="00535C6E" w:rsidRPr="00A270EF" w:rsidRDefault="00535C6E" w:rsidP="00535C6E">
      <w:pPr>
        <w:spacing w:after="0" w:line="360" w:lineRule="auto"/>
        <w:jc w:val="both"/>
        <w:rPr>
          <w:rFonts w:ascii="Arial Nova" w:hAnsi="Arial Nova" w:cs="Arial"/>
          <w:b/>
          <w:bCs/>
          <w:color w:val="BF8F00" w:themeColor="accent4" w:themeShade="BF"/>
        </w:rPr>
      </w:pPr>
      <w:r>
        <w:rPr>
          <w:rFonts w:ascii="Arial Nova" w:hAnsi="Arial Nova" w:cs="Arial"/>
          <w:b/>
          <w:bCs/>
          <w:color w:val="BF8F00" w:themeColor="accent4" w:themeShade="BF"/>
        </w:rPr>
        <w:t>2</w:t>
      </w:r>
      <w:r w:rsidRPr="00A270EF">
        <w:rPr>
          <w:rFonts w:ascii="Arial Nova" w:hAnsi="Arial Nova" w:cs="Arial"/>
          <w:b/>
          <w:bCs/>
          <w:color w:val="BF8F00" w:themeColor="accent4" w:themeShade="BF"/>
        </w:rPr>
        <w:t xml:space="preserve">) </w:t>
      </w:r>
      <w:r>
        <w:rPr>
          <w:rFonts w:ascii="Arial Nova" w:hAnsi="Arial Nova" w:cs="Arial"/>
          <w:b/>
          <w:bCs/>
          <w:color w:val="BF8F00" w:themeColor="accent4" w:themeShade="BF"/>
        </w:rPr>
        <w:t>Critérios da Hipótese de Incidência Tributária</w:t>
      </w:r>
    </w:p>
    <w:p w14:paraId="686F0133" w14:textId="4F309E28" w:rsidR="00C769C8" w:rsidRPr="00513D56" w:rsidRDefault="00C769C8" w:rsidP="00C769C8">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Critério Material</w:t>
      </w:r>
      <w:r w:rsidRPr="00513D56">
        <w:rPr>
          <w:rFonts w:ascii="Arial Nova" w:hAnsi="Arial Nova" w:cs="Arial"/>
          <w:color w:val="000000"/>
          <w:shd w:val="clear" w:color="auto" w:fill="FFFFFF"/>
        </w:rPr>
        <w:t xml:space="preserve">: é a </w:t>
      </w:r>
      <w:r w:rsidRPr="00513D56">
        <w:rPr>
          <w:rFonts w:ascii="Arial Nova" w:hAnsi="Arial Nova" w:cs="Arial"/>
          <w:b/>
          <w:bCs/>
          <w:color w:val="000000"/>
          <w:shd w:val="clear" w:color="auto" w:fill="FFFFFF"/>
        </w:rPr>
        <w:t>situação</w:t>
      </w:r>
      <w:r w:rsidRPr="00513D56">
        <w:rPr>
          <w:rFonts w:ascii="Arial Nova" w:hAnsi="Arial Nova" w:cs="Arial"/>
          <w:color w:val="000000"/>
          <w:shd w:val="clear" w:color="auto" w:fill="FFFFFF"/>
        </w:rPr>
        <w:t xml:space="preserve"> eleita pelo legislador como passível de incidência tributária. É o </w:t>
      </w:r>
      <w:r w:rsidRPr="00513D56">
        <w:rPr>
          <w:rFonts w:ascii="Arial Nova" w:hAnsi="Arial Nova" w:cs="Arial"/>
          <w:b/>
          <w:bCs/>
          <w:i/>
          <w:iCs/>
          <w:color w:val="000000"/>
          <w:shd w:val="clear" w:color="auto" w:fill="FFFFFF"/>
        </w:rPr>
        <w:t>fato gerador</w:t>
      </w:r>
      <w:r w:rsidRPr="00513D56">
        <w:rPr>
          <w:rFonts w:ascii="Arial Nova" w:hAnsi="Arial Nova" w:cs="Arial"/>
          <w:color w:val="000000"/>
          <w:shd w:val="clear" w:color="auto" w:fill="FFFFFF"/>
        </w:rPr>
        <w:t xml:space="preserve">. É formado por dois elementos: </w:t>
      </w:r>
      <w:r w:rsidRPr="00C769C8">
        <w:rPr>
          <w:rFonts w:ascii="Arial Nova" w:hAnsi="Arial Nova" w:cs="Arial"/>
          <w:color w:val="70AD47" w:themeColor="accent6"/>
          <w:shd w:val="clear" w:color="auto" w:fill="FFFFFF"/>
        </w:rPr>
        <w:t>verbo</w:t>
      </w:r>
      <w:r w:rsidRPr="00513D56">
        <w:rPr>
          <w:rFonts w:ascii="Arial Nova" w:hAnsi="Arial Nova" w:cs="Arial"/>
          <w:color w:val="000000"/>
          <w:shd w:val="clear" w:color="auto" w:fill="FFFFFF"/>
        </w:rPr>
        <w:t xml:space="preserve"> e </w:t>
      </w:r>
      <w:r w:rsidRPr="00C769C8">
        <w:rPr>
          <w:rFonts w:ascii="Arial Nova" w:hAnsi="Arial Nova" w:cs="Arial"/>
          <w:color w:val="5B9BD5" w:themeColor="accent5"/>
          <w:shd w:val="clear" w:color="auto" w:fill="FFFFFF"/>
        </w:rPr>
        <w:t>complemento</w:t>
      </w:r>
      <w:r w:rsidRPr="00513D56">
        <w:rPr>
          <w:rFonts w:ascii="Arial Nova" w:hAnsi="Arial Nova" w:cs="Arial"/>
          <w:color w:val="000000"/>
          <w:shd w:val="clear" w:color="auto" w:fill="FFFFFF"/>
        </w:rPr>
        <w:t xml:space="preserve"> </w:t>
      </w:r>
      <w:r>
        <w:rPr>
          <w:rFonts w:ascii="Arial Nova" w:hAnsi="Arial Nova" w:cs="Arial"/>
          <w:color w:val="000000"/>
          <w:shd w:val="clear" w:color="auto" w:fill="FFFFFF"/>
        </w:rPr>
        <w:t xml:space="preserve">                </w:t>
      </w:r>
      <w:r w:rsidRPr="00513D56">
        <w:rPr>
          <w:rFonts w:ascii="Arial Nova" w:hAnsi="Arial Nova" w:cs="Arial"/>
          <w:color w:val="000000"/>
          <w:shd w:val="clear" w:color="auto" w:fill="FFFFFF"/>
        </w:rPr>
        <w:t xml:space="preserve">(ex: </w:t>
      </w:r>
      <w:r w:rsidRPr="00C769C8">
        <w:rPr>
          <w:rFonts w:ascii="Arial Nova" w:hAnsi="Arial Nova" w:cs="Arial"/>
          <w:color w:val="70AD47" w:themeColor="accent6"/>
          <w:shd w:val="clear" w:color="auto" w:fill="FFFFFF"/>
        </w:rPr>
        <w:t>auferir</w:t>
      </w:r>
      <w:r w:rsidRPr="00513D56">
        <w:rPr>
          <w:rFonts w:ascii="Arial Nova" w:hAnsi="Arial Nova" w:cs="Arial"/>
          <w:color w:val="000000"/>
          <w:shd w:val="clear" w:color="auto" w:fill="FFFFFF"/>
        </w:rPr>
        <w:t xml:space="preserve"> </w:t>
      </w:r>
      <w:r w:rsidRPr="00C769C8">
        <w:rPr>
          <w:rFonts w:ascii="Arial Nova" w:hAnsi="Arial Nova" w:cs="Arial"/>
          <w:color w:val="5B9BD5" w:themeColor="accent5"/>
          <w:shd w:val="clear" w:color="auto" w:fill="FFFFFF"/>
        </w:rPr>
        <w:t>renda</w:t>
      </w:r>
      <w:r w:rsidRPr="00513D56">
        <w:rPr>
          <w:rFonts w:ascii="Arial Nova" w:hAnsi="Arial Nova" w:cs="Arial"/>
          <w:color w:val="000000"/>
          <w:shd w:val="clear" w:color="auto" w:fill="FFFFFF"/>
        </w:rPr>
        <w:t>).</w:t>
      </w:r>
    </w:p>
    <w:p w14:paraId="058DF299" w14:textId="5CF92326" w:rsidR="00C769C8" w:rsidRPr="00513D56" w:rsidRDefault="00C769C8" w:rsidP="00C769C8">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Critério Temporal</w:t>
      </w:r>
      <w:r w:rsidRPr="00513D56">
        <w:rPr>
          <w:rFonts w:ascii="Arial Nova" w:hAnsi="Arial Nova" w:cs="Arial"/>
          <w:color w:val="000000"/>
          <w:shd w:val="clear" w:color="auto" w:fill="FFFFFF"/>
        </w:rPr>
        <w:t xml:space="preserve">: é o </w:t>
      </w:r>
      <w:r w:rsidRPr="00513D56">
        <w:rPr>
          <w:rFonts w:ascii="Arial Nova" w:hAnsi="Arial Nova" w:cs="Arial"/>
          <w:b/>
          <w:bCs/>
          <w:color w:val="000000"/>
          <w:shd w:val="clear" w:color="auto" w:fill="FFFFFF"/>
        </w:rPr>
        <w:t>momento</w:t>
      </w:r>
      <w:r w:rsidRPr="00513D56">
        <w:rPr>
          <w:rFonts w:ascii="Arial Nova" w:hAnsi="Arial Nova" w:cs="Arial"/>
          <w:color w:val="000000"/>
          <w:shd w:val="clear" w:color="auto" w:fill="FFFFFF"/>
        </w:rPr>
        <w:t>, eleito pelo legislador, em que se considera ocorrido o fato gerador.</w:t>
      </w:r>
    </w:p>
    <w:p w14:paraId="31A08EBB" w14:textId="77777777" w:rsidR="00C769C8" w:rsidRPr="00513D56" w:rsidRDefault="00C769C8" w:rsidP="00C769C8">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Critério Espacial</w:t>
      </w:r>
      <w:r w:rsidRPr="00513D56">
        <w:rPr>
          <w:rFonts w:ascii="Arial Nova" w:hAnsi="Arial Nova" w:cs="Arial"/>
          <w:color w:val="000000"/>
          <w:shd w:val="clear" w:color="auto" w:fill="FFFFFF"/>
        </w:rPr>
        <w:t xml:space="preserve">: é o </w:t>
      </w:r>
      <w:r w:rsidRPr="00513D56">
        <w:rPr>
          <w:rFonts w:ascii="Arial Nova" w:hAnsi="Arial Nova" w:cs="Arial"/>
          <w:b/>
          <w:bCs/>
          <w:color w:val="000000"/>
          <w:shd w:val="clear" w:color="auto" w:fill="FFFFFF"/>
        </w:rPr>
        <w:t>local</w:t>
      </w:r>
      <w:r w:rsidRPr="00513D56">
        <w:rPr>
          <w:rFonts w:ascii="Arial Nova" w:hAnsi="Arial Nova" w:cs="Arial"/>
          <w:color w:val="000000"/>
          <w:shd w:val="clear" w:color="auto" w:fill="FFFFFF"/>
        </w:rPr>
        <w:t>, eleito pelo legislador, em que se considerada ocorrido o fato gerador.</w:t>
      </w:r>
    </w:p>
    <w:p w14:paraId="779069C8" w14:textId="77777777" w:rsidR="00C769C8" w:rsidRPr="00513D56" w:rsidRDefault="00C769C8" w:rsidP="00C769C8">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xml:space="preserve">- Critério Quantitativo: </w:t>
      </w:r>
      <w:r w:rsidRPr="00513D56">
        <w:rPr>
          <w:rFonts w:ascii="Arial Nova" w:hAnsi="Arial Nova" w:cs="Arial"/>
          <w:color w:val="000000"/>
          <w:shd w:val="clear" w:color="auto" w:fill="FFFFFF"/>
        </w:rPr>
        <w:t xml:space="preserve">é o </w:t>
      </w:r>
      <w:r w:rsidRPr="00513D56">
        <w:rPr>
          <w:rFonts w:ascii="Arial Nova" w:hAnsi="Arial Nova" w:cs="Arial"/>
          <w:b/>
          <w:bCs/>
          <w:i/>
          <w:iCs/>
          <w:color w:val="000000"/>
          <w:shd w:val="clear" w:color="auto" w:fill="FFFFFF"/>
        </w:rPr>
        <w:t>quantum</w:t>
      </w:r>
      <w:r w:rsidRPr="00513D56">
        <w:rPr>
          <w:rFonts w:ascii="Arial Nova" w:hAnsi="Arial Nova" w:cs="Arial"/>
          <w:color w:val="000000"/>
          <w:shd w:val="clear" w:color="auto" w:fill="FFFFFF"/>
        </w:rPr>
        <w:t xml:space="preserve">, eleito pelo legislador. É representado por duas dimensões: </w:t>
      </w:r>
      <w:r w:rsidRPr="00513D56">
        <w:rPr>
          <w:rFonts w:ascii="Arial Nova" w:hAnsi="Arial Nova" w:cs="Arial"/>
          <w:color w:val="000000"/>
          <w:u w:val="single"/>
          <w:shd w:val="clear" w:color="auto" w:fill="FFFFFF"/>
        </w:rPr>
        <w:t>base de cálculo</w:t>
      </w:r>
      <w:r w:rsidRPr="00513D56">
        <w:rPr>
          <w:rFonts w:ascii="Arial Nova" w:hAnsi="Arial Nova" w:cs="Arial"/>
          <w:color w:val="000000"/>
          <w:shd w:val="clear" w:color="auto" w:fill="FFFFFF"/>
        </w:rPr>
        <w:t xml:space="preserve"> e </w:t>
      </w:r>
      <w:r w:rsidRPr="00513D56">
        <w:rPr>
          <w:rFonts w:ascii="Arial Nova" w:hAnsi="Arial Nova" w:cs="Arial"/>
          <w:color w:val="000000"/>
          <w:u w:val="single"/>
          <w:shd w:val="clear" w:color="auto" w:fill="FFFFFF"/>
        </w:rPr>
        <w:t>alíquota</w:t>
      </w:r>
      <w:r w:rsidRPr="00513D56">
        <w:rPr>
          <w:rFonts w:ascii="Arial Nova" w:hAnsi="Arial Nova" w:cs="Arial"/>
          <w:color w:val="000000"/>
          <w:shd w:val="clear" w:color="auto" w:fill="FFFFFF"/>
        </w:rPr>
        <w:t>.</w:t>
      </w:r>
    </w:p>
    <w:p w14:paraId="7A37134A" w14:textId="16584E9B" w:rsidR="00C769C8" w:rsidRPr="00513D56" w:rsidRDefault="00C769C8" w:rsidP="00C769C8">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xml:space="preserve">- Critério Pessoal: </w:t>
      </w:r>
      <w:r w:rsidRPr="00513D56">
        <w:rPr>
          <w:rFonts w:ascii="Arial Nova" w:hAnsi="Arial Nova" w:cs="Arial"/>
          <w:color w:val="000000"/>
          <w:shd w:val="clear" w:color="auto" w:fill="FFFFFF"/>
        </w:rPr>
        <w:t xml:space="preserve">são os </w:t>
      </w:r>
      <w:r w:rsidRPr="00513D56">
        <w:rPr>
          <w:rFonts w:ascii="Arial Nova" w:hAnsi="Arial Nova" w:cs="Arial"/>
          <w:b/>
          <w:bCs/>
          <w:color w:val="000000"/>
          <w:shd w:val="clear" w:color="auto" w:fill="FFFFFF"/>
        </w:rPr>
        <w:t>sujeitos</w:t>
      </w:r>
      <w:r w:rsidR="00DA6F81">
        <w:rPr>
          <w:rFonts w:ascii="Arial Nova" w:hAnsi="Arial Nova" w:cs="Arial"/>
          <w:color w:val="000000"/>
          <w:shd w:val="clear" w:color="auto" w:fill="FFFFFF"/>
        </w:rPr>
        <w:t xml:space="preserve"> da relação jurídico-tributária</w:t>
      </w:r>
      <w:r w:rsidRPr="00513D56">
        <w:rPr>
          <w:rFonts w:ascii="Arial Nova" w:hAnsi="Arial Nova" w:cs="Arial"/>
          <w:color w:val="000000"/>
          <w:shd w:val="clear" w:color="auto" w:fill="FFFFFF"/>
        </w:rPr>
        <w:t xml:space="preserve"> </w:t>
      </w:r>
      <w:r w:rsidR="00DA6F81">
        <w:rPr>
          <w:rFonts w:ascii="Arial Nova" w:hAnsi="Arial Nova" w:cs="Arial"/>
          <w:color w:val="000000"/>
          <w:shd w:val="clear" w:color="auto" w:fill="FFFFFF"/>
        </w:rPr>
        <w:t xml:space="preserve">eleitos </w:t>
      </w:r>
      <w:r w:rsidRPr="00513D56">
        <w:rPr>
          <w:rFonts w:ascii="Arial Nova" w:hAnsi="Arial Nova" w:cs="Arial"/>
          <w:color w:val="000000"/>
          <w:shd w:val="clear" w:color="auto" w:fill="FFFFFF"/>
        </w:rPr>
        <w:t xml:space="preserve">pelo legislador. São </w:t>
      </w:r>
      <w:r w:rsidR="00DA6F81">
        <w:rPr>
          <w:rFonts w:ascii="Arial Nova" w:hAnsi="Arial Nova" w:cs="Arial"/>
          <w:color w:val="000000"/>
          <w:shd w:val="clear" w:color="auto" w:fill="FFFFFF"/>
        </w:rPr>
        <w:t xml:space="preserve">dois </w:t>
      </w:r>
      <w:r w:rsidRPr="00513D56">
        <w:rPr>
          <w:rFonts w:ascii="Arial Nova" w:hAnsi="Arial Nova" w:cs="Arial"/>
          <w:color w:val="000000"/>
          <w:shd w:val="clear" w:color="auto" w:fill="FFFFFF"/>
        </w:rPr>
        <w:t xml:space="preserve">sujeitos: </w:t>
      </w:r>
      <w:r w:rsidRPr="00513D56">
        <w:rPr>
          <w:rFonts w:ascii="Arial Nova" w:hAnsi="Arial Nova" w:cs="Arial"/>
          <w:color w:val="000000"/>
          <w:u w:val="single"/>
          <w:shd w:val="clear" w:color="auto" w:fill="FFFFFF"/>
        </w:rPr>
        <w:t>sujeito ativo</w:t>
      </w:r>
      <w:r w:rsidRPr="00513D56">
        <w:rPr>
          <w:rFonts w:ascii="Arial Nova" w:hAnsi="Arial Nova" w:cs="Arial"/>
          <w:color w:val="000000"/>
          <w:shd w:val="clear" w:color="auto" w:fill="FFFFFF"/>
        </w:rPr>
        <w:t xml:space="preserve"> (quem tem o direito de exigir o tributo; art. 119, CTN) e                     </w:t>
      </w:r>
      <w:r w:rsidRPr="00513D56">
        <w:rPr>
          <w:rFonts w:ascii="Arial Nova" w:hAnsi="Arial Nova" w:cs="Arial"/>
          <w:color w:val="000000"/>
          <w:u w:val="single"/>
          <w:shd w:val="clear" w:color="auto" w:fill="FFFFFF"/>
        </w:rPr>
        <w:t>sujeito passivo</w:t>
      </w:r>
      <w:r w:rsidRPr="00513D56">
        <w:rPr>
          <w:rFonts w:ascii="Arial Nova" w:hAnsi="Arial Nova" w:cs="Arial"/>
          <w:color w:val="000000"/>
          <w:shd w:val="clear" w:color="auto" w:fill="FFFFFF"/>
        </w:rPr>
        <w:t xml:space="preserve"> (quem tem o dever de pagar o tributo; art</w:t>
      </w:r>
      <w:r w:rsidR="00D55FB5">
        <w:rPr>
          <w:rFonts w:ascii="Arial Nova" w:hAnsi="Arial Nova" w:cs="Arial"/>
          <w:color w:val="000000"/>
          <w:shd w:val="clear" w:color="auto" w:fill="FFFFFF"/>
        </w:rPr>
        <w:t>s</w:t>
      </w:r>
      <w:r w:rsidRPr="00513D56">
        <w:rPr>
          <w:rFonts w:ascii="Arial Nova" w:hAnsi="Arial Nova" w:cs="Arial"/>
          <w:color w:val="000000"/>
          <w:shd w:val="clear" w:color="auto" w:fill="FFFFFF"/>
        </w:rPr>
        <w:t>. 121</w:t>
      </w:r>
      <w:r w:rsidR="00D55FB5">
        <w:rPr>
          <w:rFonts w:ascii="Arial Nova" w:hAnsi="Arial Nova" w:cs="Arial"/>
          <w:color w:val="000000"/>
          <w:shd w:val="clear" w:color="auto" w:fill="FFFFFF"/>
        </w:rPr>
        <w:t xml:space="preserve"> e 126</w:t>
      </w:r>
      <w:r w:rsidRPr="00513D56">
        <w:rPr>
          <w:rFonts w:ascii="Arial Nova" w:hAnsi="Arial Nova" w:cs="Arial"/>
          <w:color w:val="000000"/>
          <w:shd w:val="clear" w:color="auto" w:fill="FFFFFF"/>
        </w:rPr>
        <w:t>, CTN).</w:t>
      </w:r>
    </w:p>
    <w:p w14:paraId="63292FE1" w14:textId="3E1EB3B7" w:rsidR="00693EB2" w:rsidRDefault="00693EB2" w:rsidP="00693EB2">
      <w:pPr>
        <w:spacing w:after="0" w:line="360" w:lineRule="auto"/>
        <w:jc w:val="both"/>
        <w:rPr>
          <w:rFonts w:ascii="Arial Nova" w:hAnsi="Arial Nova" w:cs="Arial"/>
        </w:rPr>
      </w:pPr>
    </w:p>
    <w:p w14:paraId="7F1436EC" w14:textId="7DE499AF" w:rsidR="00BE0960" w:rsidRPr="00A270EF" w:rsidRDefault="00BE0960" w:rsidP="00BE0960">
      <w:pPr>
        <w:spacing w:after="0" w:line="360" w:lineRule="auto"/>
        <w:jc w:val="both"/>
        <w:rPr>
          <w:rFonts w:ascii="Arial Nova" w:hAnsi="Arial Nova" w:cs="Arial"/>
          <w:b/>
          <w:bCs/>
          <w:color w:val="BF8F00" w:themeColor="accent4" w:themeShade="BF"/>
        </w:rPr>
      </w:pPr>
      <w:r>
        <w:rPr>
          <w:rFonts w:ascii="Arial Nova" w:hAnsi="Arial Nova" w:cs="Arial"/>
          <w:b/>
          <w:bCs/>
          <w:color w:val="BF8F00" w:themeColor="accent4" w:themeShade="BF"/>
        </w:rPr>
        <w:t>3</w:t>
      </w:r>
      <w:r w:rsidRPr="00A270EF">
        <w:rPr>
          <w:rFonts w:ascii="Arial Nova" w:hAnsi="Arial Nova" w:cs="Arial"/>
          <w:b/>
          <w:bCs/>
          <w:color w:val="BF8F00" w:themeColor="accent4" w:themeShade="BF"/>
        </w:rPr>
        <w:t xml:space="preserve">) </w:t>
      </w:r>
      <w:r>
        <w:rPr>
          <w:rFonts w:ascii="Arial Nova" w:hAnsi="Arial Nova" w:cs="Arial"/>
          <w:b/>
          <w:bCs/>
          <w:color w:val="BF8F00" w:themeColor="accent4" w:themeShade="BF"/>
        </w:rPr>
        <w:t>Fato Gerador da Obrigação Tributária Acessória</w:t>
      </w:r>
    </w:p>
    <w:p w14:paraId="7A3DB518" w14:textId="519C4C90" w:rsidR="00BE0960" w:rsidRPr="00BE0960" w:rsidRDefault="00BE0960" w:rsidP="00BE0960">
      <w:pPr>
        <w:spacing w:after="0" w:line="360" w:lineRule="auto"/>
        <w:jc w:val="both"/>
        <w:rPr>
          <w:rFonts w:ascii="Arial Nova" w:hAnsi="Arial Nova" w:cs="Arial"/>
          <w:color w:val="000000"/>
          <w:shd w:val="clear" w:color="auto" w:fill="FFFFFF"/>
        </w:rPr>
      </w:pPr>
      <w:r w:rsidRPr="00BE0960">
        <w:rPr>
          <w:rFonts w:ascii="Arial Nova" w:hAnsi="Arial Nova" w:cs="Arial"/>
          <w:b/>
          <w:bCs/>
          <w:color w:val="000000"/>
          <w:shd w:val="clear" w:color="auto" w:fill="FFFFFF"/>
        </w:rPr>
        <w:t xml:space="preserve">Fato Gerador </w:t>
      </w:r>
      <w:r>
        <w:rPr>
          <w:rFonts w:ascii="Arial Nova" w:hAnsi="Arial Nova" w:cs="Arial"/>
          <w:b/>
          <w:bCs/>
          <w:color w:val="000000"/>
          <w:shd w:val="clear" w:color="auto" w:fill="FFFFFF"/>
        </w:rPr>
        <w:t xml:space="preserve">da </w:t>
      </w:r>
      <w:r w:rsidRPr="00BE0960">
        <w:rPr>
          <w:rFonts w:ascii="Arial Nova" w:hAnsi="Arial Nova" w:cs="Arial"/>
          <w:b/>
          <w:bCs/>
          <w:color w:val="000000"/>
          <w:shd w:val="clear" w:color="auto" w:fill="FFFFFF"/>
        </w:rPr>
        <w:t>Obrigação Acessória</w:t>
      </w:r>
      <w:r w:rsidRPr="00BE0960">
        <w:rPr>
          <w:rFonts w:ascii="Arial Nova" w:hAnsi="Arial Nova" w:cs="Arial"/>
          <w:color w:val="000000"/>
          <w:shd w:val="clear" w:color="auto" w:fill="FFFFFF"/>
        </w:rPr>
        <w:t xml:space="preserve"> é qualquer situação que, na forma da legislação aplicável, impõe a prática ou a abstenção de ato que não configure obrigação principal.</w:t>
      </w:r>
    </w:p>
    <w:p w14:paraId="35432447" w14:textId="17D4A0FC" w:rsidR="00BE0960" w:rsidRPr="0024777C" w:rsidRDefault="00BE0960" w:rsidP="0024777C">
      <w:pPr>
        <w:spacing w:after="0" w:line="360" w:lineRule="auto"/>
        <w:jc w:val="both"/>
        <w:rPr>
          <w:rFonts w:ascii="Arial Nova" w:hAnsi="Arial Nova" w:cs="Arial"/>
          <w:b/>
          <w:bCs/>
          <w:color w:val="BF8F00" w:themeColor="accent4" w:themeShade="BF"/>
        </w:rPr>
      </w:pPr>
      <w:r w:rsidRPr="0024777C">
        <w:rPr>
          <w:rFonts w:ascii="Arial Nova" w:hAnsi="Arial Nova" w:cs="Arial"/>
          <w:b/>
          <w:bCs/>
          <w:color w:val="BF8F00" w:themeColor="accent4" w:themeShade="BF"/>
        </w:rPr>
        <w:lastRenderedPageBreak/>
        <w:t>4) Momento da Ocorrência do Fato Gerador (art. 116, CTN)</w:t>
      </w:r>
    </w:p>
    <w:p w14:paraId="0BD31AF3" w14:textId="5E9D529E" w:rsidR="00E35447" w:rsidRPr="0024777C" w:rsidRDefault="007774D7" w:rsidP="0024777C">
      <w:pPr>
        <w:spacing w:after="0" w:line="360" w:lineRule="auto"/>
        <w:jc w:val="both"/>
        <w:rPr>
          <w:rFonts w:ascii="Arial Nova" w:hAnsi="Arial Nova" w:cs="Arial"/>
        </w:rPr>
      </w:pPr>
      <w:r w:rsidRPr="0024777C">
        <w:rPr>
          <w:rFonts w:ascii="Arial Nova" w:hAnsi="Arial Nova" w:cs="Arial"/>
        </w:rPr>
        <w:t xml:space="preserve">O momento da ocorrência do fato gerador (critério temporal) muda conforme o tipo da situação abstrata eleita para ser objeto de tributação, que pode ser Situação </w:t>
      </w:r>
      <w:r w:rsidR="00F9145C" w:rsidRPr="0024777C">
        <w:rPr>
          <w:rFonts w:ascii="Arial Nova" w:hAnsi="Arial Nova" w:cs="Arial"/>
        </w:rPr>
        <w:t>Jurídica</w:t>
      </w:r>
      <w:r w:rsidRPr="0024777C">
        <w:rPr>
          <w:rFonts w:ascii="Arial Nova" w:hAnsi="Arial Nova" w:cs="Arial"/>
        </w:rPr>
        <w:t xml:space="preserve"> ou Situação </w:t>
      </w:r>
      <w:r w:rsidR="00F9145C" w:rsidRPr="0024777C">
        <w:rPr>
          <w:rFonts w:ascii="Arial Nova" w:hAnsi="Arial Nova" w:cs="Arial"/>
        </w:rPr>
        <w:t>de Fato</w:t>
      </w:r>
      <w:r w:rsidRPr="0024777C">
        <w:rPr>
          <w:rFonts w:ascii="Arial Nova" w:hAnsi="Arial Nova" w:cs="Arial"/>
        </w:rPr>
        <w:t>.</w:t>
      </w:r>
    </w:p>
    <w:p w14:paraId="38A54733" w14:textId="4D6FFA1C" w:rsidR="007774D7" w:rsidRPr="0024777C" w:rsidRDefault="007774D7" w:rsidP="0024777C">
      <w:pPr>
        <w:spacing w:after="0" w:line="360" w:lineRule="auto"/>
        <w:jc w:val="both"/>
        <w:rPr>
          <w:rFonts w:ascii="Arial Nova" w:hAnsi="Arial Nova" w:cs="Arial"/>
        </w:rPr>
      </w:pPr>
    </w:p>
    <w:p w14:paraId="658703B0" w14:textId="5CC1EBB3" w:rsidR="00F9145C" w:rsidRPr="0024777C" w:rsidRDefault="00F9145C" w:rsidP="0024777C">
      <w:pPr>
        <w:spacing w:after="0" w:line="360" w:lineRule="auto"/>
        <w:jc w:val="both"/>
        <w:rPr>
          <w:rFonts w:ascii="Arial Nova" w:hAnsi="Arial Nova" w:cs="Arial"/>
        </w:rPr>
      </w:pPr>
      <w:r w:rsidRPr="0024777C">
        <w:rPr>
          <w:rFonts w:ascii="Arial Nova" w:hAnsi="Arial Nova" w:cs="Arial"/>
          <w:b/>
          <w:bCs/>
        </w:rPr>
        <w:t>- Situação Jurídica</w:t>
      </w:r>
      <w:r w:rsidRPr="0024777C">
        <w:rPr>
          <w:rFonts w:ascii="Arial Nova" w:hAnsi="Arial Nova" w:cs="Arial"/>
        </w:rPr>
        <w:t>: é a situação já disciplinada por outro ramo do direito. Nesse caso, considera-se ocorrido o FG desde o momento em que esteja definitivamente constituída a situação eleita para ser objeto de tributação, segundo as regras do ramo do direito aplicável ao caso.</w:t>
      </w:r>
    </w:p>
    <w:p w14:paraId="6C778FB2" w14:textId="309199B1" w:rsidR="00F9145C" w:rsidRPr="0024777C" w:rsidRDefault="00F9145C" w:rsidP="0024777C">
      <w:pPr>
        <w:spacing w:after="0" w:line="360" w:lineRule="auto"/>
        <w:ind w:left="708"/>
        <w:jc w:val="both"/>
        <w:rPr>
          <w:rFonts w:ascii="Arial Nova" w:hAnsi="Arial Nova" w:cs="Arial"/>
        </w:rPr>
      </w:pPr>
      <w:r w:rsidRPr="0024777C">
        <w:rPr>
          <w:rFonts w:ascii="Arial Nova" w:hAnsi="Arial Nova" w:cs="Arial"/>
        </w:rPr>
        <w:t xml:space="preserve">Exemplo: O ITBI tem como fato gerador a transmissão de bem imóvel. A transmissão de bem imóvel é regulada pelo Direito Civil e se dá com o registro da propriedade. </w:t>
      </w:r>
      <w:r w:rsidR="0024777C" w:rsidRPr="0024777C">
        <w:rPr>
          <w:rFonts w:ascii="Arial Nova" w:hAnsi="Arial Nova" w:cs="Arial"/>
        </w:rPr>
        <w:t>Logo, considera-se ocorrido o fato gerador do ITBI no momento do registro.</w:t>
      </w:r>
    </w:p>
    <w:p w14:paraId="27BFE007" w14:textId="77777777" w:rsidR="0024777C" w:rsidRDefault="0024777C" w:rsidP="0024777C">
      <w:pPr>
        <w:spacing w:after="0" w:line="360" w:lineRule="auto"/>
        <w:jc w:val="both"/>
        <w:rPr>
          <w:rFonts w:ascii="Arial Nova" w:hAnsi="Arial Nova" w:cs="Arial"/>
        </w:rPr>
      </w:pPr>
    </w:p>
    <w:p w14:paraId="5BB0F654" w14:textId="50BFC18D" w:rsidR="00261E24" w:rsidRDefault="007774D7" w:rsidP="0024777C">
      <w:pPr>
        <w:spacing w:after="0" w:line="360" w:lineRule="auto"/>
        <w:jc w:val="both"/>
        <w:rPr>
          <w:rFonts w:ascii="Arial Nova" w:hAnsi="Arial Nova" w:cs="Arial"/>
        </w:rPr>
      </w:pPr>
      <w:r w:rsidRPr="0024777C">
        <w:rPr>
          <w:rFonts w:ascii="Arial Nova" w:hAnsi="Arial Nova" w:cs="Arial"/>
        </w:rPr>
        <w:t xml:space="preserve">- </w:t>
      </w:r>
      <w:r w:rsidR="00261E24" w:rsidRPr="0024777C">
        <w:rPr>
          <w:rFonts w:ascii="Arial Nova" w:hAnsi="Arial Nova" w:cs="Arial"/>
          <w:b/>
          <w:bCs/>
        </w:rPr>
        <w:t xml:space="preserve">Situação de </w:t>
      </w:r>
      <w:r w:rsidRPr="0024777C">
        <w:rPr>
          <w:rFonts w:ascii="Arial Nova" w:hAnsi="Arial Nova" w:cs="Arial"/>
          <w:b/>
          <w:bCs/>
        </w:rPr>
        <w:t>F</w:t>
      </w:r>
      <w:r w:rsidR="00261E24" w:rsidRPr="0024777C">
        <w:rPr>
          <w:rFonts w:ascii="Arial Nova" w:hAnsi="Arial Nova" w:cs="Arial"/>
          <w:b/>
          <w:bCs/>
        </w:rPr>
        <w:t>ato</w:t>
      </w:r>
      <w:r w:rsidR="00261E24" w:rsidRPr="0024777C">
        <w:rPr>
          <w:rFonts w:ascii="Arial Nova" w:hAnsi="Arial Nova" w:cs="Arial"/>
        </w:rPr>
        <w:t xml:space="preserve">: </w:t>
      </w:r>
      <w:r w:rsidRPr="0024777C">
        <w:rPr>
          <w:rFonts w:ascii="Arial Nova" w:hAnsi="Arial Nova" w:cs="Arial"/>
        </w:rPr>
        <w:t xml:space="preserve">é a </w:t>
      </w:r>
      <w:r w:rsidR="00261E24" w:rsidRPr="0024777C">
        <w:rPr>
          <w:rFonts w:ascii="Arial Nova" w:hAnsi="Arial Nova" w:cs="Arial"/>
        </w:rPr>
        <w:t xml:space="preserve">situação não </w:t>
      </w:r>
      <w:r w:rsidR="0024777C" w:rsidRPr="0024777C">
        <w:rPr>
          <w:rFonts w:ascii="Arial Nova" w:hAnsi="Arial Nova" w:cs="Arial"/>
        </w:rPr>
        <w:t xml:space="preserve">disciplinada </w:t>
      </w:r>
      <w:r w:rsidR="00261E24" w:rsidRPr="0024777C">
        <w:rPr>
          <w:rFonts w:ascii="Arial Nova" w:hAnsi="Arial Nova" w:cs="Arial"/>
        </w:rPr>
        <w:t>por outro ramo do direito</w:t>
      </w:r>
      <w:r w:rsidRPr="0024777C">
        <w:rPr>
          <w:rFonts w:ascii="Arial Nova" w:hAnsi="Arial Nova" w:cs="Arial"/>
        </w:rPr>
        <w:t>.</w:t>
      </w:r>
      <w:r w:rsidR="0024777C" w:rsidRPr="0024777C">
        <w:rPr>
          <w:rFonts w:ascii="Arial" w:hAnsi="Arial" w:cs="Arial"/>
          <w:color w:val="000000"/>
          <w:shd w:val="clear" w:color="auto" w:fill="FFFFFF"/>
        </w:rPr>
        <w:t xml:space="preserve"> </w:t>
      </w:r>
      <w:r w:rsidR="0024777C">
        <w:rPr>
          <w:rFonts w:ascii="Arial" w:hAnsi="Arial" w:cs="Arial"/>
          <w:color w:val="000000"/>
          <w:shd w:val="clear" w:color="auto" w:fill="FFFFFF"/>
        </w:rPr>
        <w:t>Nesse caso, considera-se ocorrido o FG, desde o momento em que o se verifiquem as circunstâncias materiais necessárias a que produza os efeitos.</w:t>
      </w:r>
    </w:p>
    <w:p w14:paraId="7CFF9305" w14:textId="2B61549E" w:rsidR="0024777C" w:rsidRPr="0024777C" w:rsidRDefault="0024777C" w:rsidP="0024777C">
      <w:pPr>
        <w:spacing w:after="0" w:line="360" w:lineRule="auto"/>
        <w:ind w:left="705"/>
        <w:jc w:val="both"/>
        <w:rPr>
          <w:rFonts w:ascii="Arial Nova" w:hAnsi="Arial Nova" w:cs="Arial"/>
        </w:rPr>
      </w:pPr>
      <w:r>
        <w:rPr>
          <w:rFonts w:ascii="Arial Nova" w:hAnsi="Arial Nova" w:cs="Arial"/>
        </w:rPr>
        <w:t>Exemplo: O II tem como fato gerador a importação de bens. Considera-se ocorrido o fato gerador do II no momento da declaração de importação do bem</w:t>
      </w:r>
    </w:p>
    <w:p w14:paraId="70BEB75E" w14:textId="1D32D127" w:rsidR="007774D7" w:rsidRDefault="007774D7" w:rsidP="00261E24">
      <w:pPr>
        <w:spacing w:after="0" w:line="240" w:lineRule="auto"/>
        <w:jc w:val="both"/>
        <w:rPr>
          <w:rFonts w:ascii="Arial" w:hAnsi="Arial" w:cs="Arial"/>
          <w:sz w:val="24"/>
          <w:szCs w:val="24"/>
        </w:rPr>
      </w:pPr>
    </w:p>
    <w:p w14:paraId="418E7C77" w14:textId="77777777" w:rsidR="0024777C" w:rsidRDefault="0024777C" w:rsidP="00261E24">
      <w:pPr>
        <w:spacing w:after="0" w:line="240" w:lineRule="auto"/>
        <w:jc w:val="both"/>
        <w:rPr>
          <w:rFonts w:ascii="Arial" w:hAnsi="Arial" w:cs="Arial"/>
          <w:sz w:val="24"/>
          <w:szCs w:val="24"/>
        </w:rPr>
      </w:pPr>
    </w:p>
    <w:p w14:paraId="487A76F8" w14:textId="0AF94E3A" w:rsidR="0024777C" w:rsidRPr="0024777C" w:rsidRDefault="0024777C" w:rsidP="0024777C">
      <w:pPr>
        <w:spacing w:after="0" w:line="360" w:lineRule="auto"/>
        <w:jc w:val="both"/>
        <w:rPr>
          <w:rFonts w:ascii="Arial Nova" w:hAnsi="Arial Nova" w:cs="Arial"/>
          <w:b/>
          <w:bCs/>
          <w:color w:val="BF8F00" w:themeColor="accent4" w:themeShade="BF"/>
        </w:rPr>
      </w:pPr>
      <w:r>
        <w:rPr>
          <w:rFonts w:ascii="Arial Nova" w:hAnsi="Arial Nova" w:cs="Arial"/>
          <w:b/>
          <w:bCs/>
          <w:color w:val="BF8F00" w:themeColor="accent4" w:themeShade="BF"/>
        </w:rPr>
        <w:t>5</w:t>
      </w:r>
      <w:r w:rsidRPr="0024777C">
        <w:rPr>
          <w:rFonts w:ascii="Arial Nova" w:hAnsi="Arial Nova" w:cs="Arial"/>
          <w:b/>
          <w:bCs/>
          <w:color w:val="BF8F00" w:themeColor="accent4" w:themeShade="BF"/>
        </w:rPr>
        <w:t xml:space="preserve">) </w:t>
      </w:r>
      <w:r w:rsidR="0079254E">
        <w:rPr>
          <w:rFonts w:ascii="Arial Nova" w:hAnsi="Arial Nova" w:cs="Arial"/>
          <w:b/>
          <w:bCs/>
          <w:color w:val="BF8F00" w:themeColor="accent4" w:themeShade="BF"/>
        </w:rPr>
        <w:t xml:space="preserve">Norma Geral Antielisiva (art. 116, </w:t>
      </w:r>
      <w:r w:rsidR="007E213F">
        <w:rPr>
          <w:rFonts w:ascii="Arial Nova" w:hAnsi="Arial Nova" w:cs="Arial"/>
          <w:b/>
          <w:bCs/>
          <w:color w:val="BF8F00" w:themeColor="accent4" w:themeShade="BF"/>
        </w:rPr>
        <w:t>par. único</w:t>
      </w:r>
      <w:r w:rsidR="0079254E">
        <w:rPr>
          <w:rFonts w:ascii="Arial Nova" w:hAnsi="Arial Nova" w:cs="Arial"/>
          <w:b/>
          <w:bCs/>
          <w:color w:val="BF8F00" w:themeColor="accent4" w:themeShade="BF"/>
        </w:rPr>
        <w:t>, CTN)</w:t>
      </w:r>
    </w:p>
    <w:p w14:paraId="4E274BBD" w14:textId="5A8FDD8E" w:rsidR="007E213F" w:rsidRDefault="007E213F" w:rsidP="007E213F">
      <w:pPr>
        <w:spacing w:after="0" w:line="360" w:lineRule="auto"/>
        <w:jc w:val="both"/>
        <w:rPr>
          <w:rFonts w:ascii="Arial Nova" w:hAnsi="Arial Nova" w:cs="Arial"/>
        </w:rPr>
      </w:pPr>
      <w:r>
        <w:rPr>
          <w:rFonts w:ascii="Arial Nova" w:hAnsi="Arial Nova" w:cs="Arial"/>
        </w:rPr>
        <w:t xml:space="preserve">É o poder da </w:t>
      </w:r>
      <w:r w:rsidR="0079254E" w:rsidRPr="007E213F">
        <w:rPr>
          <w:rFonts w:ascii="Arial Nova" w:hAnsi="Arial Nova" w:cs="Arial"/>
        </w:rPr>
        <w:t>Autoridade Administrativa</w:t>
      </w:r>
      <w:r w:rsidR="00261E24" w:rsidRPr="007E213F">
        <w:rPr>
          <w:rFonts w:ascii="Arial Nova" w:hAnsi="Arial Nova" w:cs="Arial"/>
        </w:rPr>
        <w:t xml:space="preserve"> </w:t>
      </w:r>
      <w:r>
        <w:rPr>
          <w:rFonts w:ascii="Arial Nova" w:hAnsi="Arial Nova" w:cs="Arial"/>
        </w:rPr>
        <w:t xml:space="preserve">para </w:t>
      </w:r>
      <w:r w:rsidR="00261E24" w:rsidRPr="007E213F">
        <w:rPr>
          <w:rFonts w:ascii="Arial Nova" w:hAnsi="Arial Nova" w:cs="Arial"/>
          <w:b/>
          <w:bCs/>
          <w:u w:val="single"/>
        </w:rPr>
        <w:t>desconsiderar</w:t>
      </w:r>
      <w:r>
        <w:rPr>
          <w:rFonts w:ascii="Arial Nova" w:hAnsi="Arial Nova" w:cs="Arial"/>
        </w:rPr>
        <w:t xml:space="preserve"> tanto </w:t>
      </w:r>
      <w:r w:rsidRPr="007E213F">
        <w:rPr>
          <w:rFonts w:ascii="Arial Nova" w:hAnsi="Arial Nova" w:cs="Arial"/>
          <w:b/>
          <w:bCs/>
        </w:rPr>
        <w:t>atos</w:t>
      </w:r>
      <w:r>
        <w:rPr>
          <w:rFonts w:ascii="Arial Nova" w:hAnsi="Arial Nova" w:cs="Arial"/>
        </w:rPr>
        <w:t xml:space="preserve"> quanto                            </w:t>
      </w:r>
      <w:r w:rsidRPr="007E213F">
        <w:rPr>
          <w:rFonts w:ascii="Arial Nova" w:hAnsi="Arial Nova" w:cs="Arial"/>
          <w:b/>
          <w:bCs/>
        </w:rPr>
        <w:t>negócios jurídicos</w:t>
      </w:r>
      <w:r>
        <w:rPr>
          <w:rFonts w:ascii="Arial Nova" w:hAnsi="Arial Nova" w:cs="Arial"/>
        </w:rPr>
        <w:t xml:space="preserve"> praticados pelos particulares.</w:t>
      </w:r>
      <w:r w:rsidR="00545CAB">
        <w:rPr>
          <w:rFonts w:ascii="Arial Nova" w:hAnsi="Arial Nova" w:cs="Arial"/>
        </w:rPr>
        <w:t xml:space="preserve"> </w:t>
      </w:r>
      <w:r>
        <w:rPr>
          <w:rFonts w:ascii="Arial Nova" w:hAnsi="Arial Nova" w:cs="Arial"/>
        </w:rPr>
        <w:t xml:space="preserve">É possível apenas quando </w:t>
      </w:r>
      <w:r w:rsidR="00545CAB">
        <w:rPr>
          <w:rFonts w:ascii="Arial Nova" w:hAnsi="Arial Nova" w:cs="Arial"/>
        </w:rPr>
        <w:t xml:space="preserve">tais atos e negócios foram </w:t>
      </w:r>
      <w:r w:rsidRPr="00545CAB">
        <w:rPr>
          <w:rFonts w:ascii="Arial Nova" w:hAnsi="Arial Nova" w:cs="Arial"/>
        </w:rPr>
        <w:t>praticados com a finalidade de dissimular a ocorrência do fato gerador do tributo ou a natureza dos elementos constitutivos da obrigação tributária</w:t>
      </w:r>
      <w:r w:rsidR="00561CD2">
        <w:rPr>
          <w:rFonts w:ascii="Arial Nova" w:hAnsi="Arial Nova" w:cs="Arial"/>
        </w:rPr>
        <w:t>. Aplica-se aos casos de Elusão Fiscal.</w:t>
      </w:r>
    </w:p>
    <w:p w14:paraId="2A9F5C10" w14:textId="77777777" w:rsidR="00261E24" w:rsidRPr="007E213F" w:rsidRDefault="00261E24" w:rsidP="007E213F">
      <w:pPr>
        <w:spacing w:after="0" w:line="360" w:lineRule="auto"/>
        <w:jc w:val="both"/>
        <w:rPr>
          <w:rFonts w:ascii="Arial Nova" w:hAnsi="Arial Nova" w:cs="Arial"/>
        </w:rPr>
      </w:pPr>
    </w:p>
    <w:p w14:paraId="3B2E9425" w14:textId="01DF702E" w:rsidR="0079254E" w:rsidRPr="007E213F" w:rsidRDefault="00457EDF" w:rsidP="00457EDF">
      <w:pPr>
        <w:spacing w:after="0" w:line="360" w:lineRule="auto"/>
        <w:ind w:firstLine="708"/>
        <w:jc w:val="both"/>
        <w:rPr>
          <w:rFonts w:ascii="Arial Nova" w:hAnsi="Arial Nova" w:cs="Arial"/>
        </w:rPr>
      </w:pPr>
      <w:r>
        <w:rPr>
          <w:rFonts w:ascii="Arial Nova" w:hAnsi="Arial Nova" w:cs="Arial"/>
        </w:rPr>
        <w:t>Nota</w:t>
      </w:r>
      <w:r w:rsidR="00261E24" w:rsidRPr="007E213F">
        <w:rPr>
          <w:rFonts w:ascii="Arial Nova" w:hAnsi="Arial Nova" w:cs="Arial"/>
        </w:rPr>
        <w:t xml:space="preserve">: </w:t>
      </w:r>
      <w:r>
        <w:rPr>
          <w:rFonts w:ascii="Arial Nova" w:hAnsi="Arial Nova" w:cs="Arial"/>
        </w:rPr>
        <w:t xml:space="preserve">Não confundir </w:t>
      </w:r>
      <w:r w:rsidR="00261E24" w:rsidRPr="007E213F">
        <w:rPr>
          <w:rFonts w:ascii="Arial Nova" w:hAnsi="Arial Nova" w:cs="Arial"/>
        </w:rPr>
        <w:t>Elisão Fiscal</w:t>
      </w:r>
      <w:r>
        <w:rPr>
          <w:rFonts w:ascii="Arial Nova" w:hAnsi="Arial Nova" w:cs="Arial"/>
        </w:rPr>
        <w:t xml:space="preserve">; </w:t>
      </w:r>
      <w:r w:rsidR="00261E24" w:rsidRPr="007E213F">
        <w:rPr>
          <w:rFonts w:ascii="Arial Nova" w:hAnsi="Arial Nova" w:cs="Arial"/>
        </w:rPr>
        <w:t>Evasão Fiscal</w:t>
      </w:r>
      <w:r>
        <w:rPr>
          <w:rFonts w:ascii="Arial Nova" w:hAnsi="Arial Nova" w:cs="Arial"/>
        </w:rPr>
        <w:t>; e E</w:t>
      </w:r>
      <w:r w:rsidR="00261E24" w:rsidRPr="007E213F">
        <w:rPr>
          <w:rFonts w:ascii="Arial Nova" w:hAnsi="Arial Nova" w:cs="Arial"/>
        </w:rPr>
        <w:t>lusão Fiscal</w:t>
      </w:r>
      <w:r>
        <w:rPr>
          <w:rFonts w:ascii="Arial Nova" w:hAnsi="Arial Nova" w:cs="Arial"/>
        </w:rPr>
        <w:t>:</w:t>
      </w:r>
    </w:p>
    <w:p w14:paraId="2DE64DE0" w14:textId="1E20983F" w:rsidR="00545CAB" w:rsidRDefault="00545CAB" w:rsidP="00457EDF">
      <w:pPr>
        <w:spacing w:after="0" w:line="360" w:lineRule="auto"/>
        <w:ind w:left="708"/>
        <w:jc w:val="both"/>
        <w:rPr>
          <w:rFonts w:ascii="Arial Nova" w:hAnsi="Arial Nova" w:cs="Arial"/>
        </w:rPr>
      </w:pPr>
      <w:r>
        <w:rPr>
          <w:rFonts w:ascii="Arial Nova" w:hAnsi="Arial Nova" w:cs="Arial"/>
        </w:rPr>
        <w:t xml:space="preserve">- </w:t>
      </w:r>
      <w:r w:rsidR="00261E24" w:rsidRPr="00457EDF">
        <w:rPr>
          <w:rFonts w:ascii="Arial Nova" w:hAnsi="Arial Nova" w:cs="Arial"/>
          <w:b/>
          <w:bCs/>
        </w:rPr>
        <w:t>Elisão Fiscal</w:t>
      </w:r>
      <w:r w:rsidR="00261E24" w:rsidRPr="007E213F">
        <w:rPr>
          <w:rFonts w:ascii="Arial Nova" w:hAnsi="Arial Nova" w:cs="Arial"/>
        </w:rPr>
        <w:t xml:space="preserve">: </w:t>
      </w:r>
      <w:r w:rsidR="00457EDF">
        <w:rPr>
          <w:rFonts w:ascii="Arial Nova" w:hAnsi="Arial Nova" w:cs="Arial"/>
        </w:rPr>
        <w:t xml:space="preserve">É lícita. São meios lícitos para evitar a tributação. </w:t>
      </w:r>
      <w:r w:rsidR="00A71233">
        <w:rPr>
          <w:rFonts w:ascii="Arial Nova" w:hAnsi="Arial Nova" w:cs="Arial"/>
        </w:rPr>
        <w:t xml:space="preserve">Podem ocorrer antes e depois do FG. </w:t>
      </w:r>
      <w:r w:rsidR="00457EDF">
        <w:rPr>
          <w:rFonts w:ascii="Arial Nova" w:hAnsi="Arial Nova" w:cs="Arial"/>
        </w:rPr>
        <w:t xml:space="preserve">Normalmente se destinam a </w:t>
      </w:r>
      <w:r w:rsidR="00261E24" w:rsidRPr="007E213F">
        <w:rPr>
          <w:rFonts w:ascii="Arial Nova" w:hAnsi="Arial Nova" w:cs="Arial"/>
        </w:rPr>
        <w:t>evitar a pratica do fato gerador</w:t>
      </w:r>
      <w:r w:rsidR="00A71233">
        <w:rPr>
          <w:rFonts w:ascii="Arial Nova" w:hAnsi="Arial Nova" w:cs="Arial"/>
        </w:rPr>
        <w:t xml:space="preserve">, ou seja, </w:t>
      </w:r>
      <w:r w:rsidR="00457EDF">
        <w:rPr>
          <w:rFonts w:ascii="Arial Nova" w:hAnsi="Arial Nova" w:cs="Arial"/>
        </w:rPr>
        <w:t>normalmente ocorrem antes do FG</w:t>
      </w:r>
      <w:r>
        <w:rPr>
          <w:rFonts w:ascii="Arial Nova" w:hAnsi="Arial Nova" w:cs="Arial"/>
        </w:rPr>
        <w:t>.</w:t>
      </w:r>
      <w:r w:rsidR="00457EDF">
        <w:rPr>
          <w:rFonts w:ascii="Arial Nova" w:hAnsi="Arial Nova" w:cs="Arial"/>
        </w:rPr>
        <w:t xml:space="preserve"> É o planejamento tributário.</w:t>
      </w:r>
      <w:r w:rsidR="00A71233">
        <w:rPr>
          <w:rFonts w:ascii="Arial Nova" w:hAnsi="Arial Nova" w:cs="Arial"/>
        </w:rPr>
        <w:t xml:space="preserve"> Exemplo: optar pela declaração simplificado do IRPF, e não pela completar, por ser mais benéfico que as deduções no caso concreto.</w:t>
      </w:r>
    </w:p>
    <w:p w14:paraId="4E50DD97" w14:textId="2A9DC5DF" w:rsidR="00457EDF" w:rsidRDefault="00545CAB" w:rsidP="00457EDF">
      <w:pPr>
        <w:spacing w:after="0" w:line="360" w:lineRule="auto"/>
        <w:ind w:left="708"/>
        <w:jc w:val="both"/>
        <w:rPr>
          <w:rFonts w:ascii="Arial Nova" w:hAnsi="Arial Nova" w:cs="Arial"/>
        </w:rPr>
      </w:pPr>
      <w:r>
        <w:rPr>
          <w:rFonts w:ascii="Arial Nova" w:hAnsi="Arial Nova" w:cs="Arial"/>
        </w:rPr>
        <w:t xml:space="preserve">- </w:t>
      </w:r>
      <w:r w:rsidR="00261E24" w:rsidRPr="00457EDF">
        <w:rPr>
          <w:rFonts w:ascii="Arial Nova" w:hAnsi="Arial Nova" w:cs="Arial"/>
          <w:b/>
          <w:bCs/>
        </w:rPr>
        <w:t>Evasão Fiscal</w:t>
      </w:r>
      <w:r w:rsidR="00261E24" w:rsidRPr="007E213F">
        <w:rPr>
          <w:rFonts w:ascii="Arial Nova" w:hAnsi="Arial Nova" w:cs="Arial"/>
        </w:rPr>
        <w:t xml:space="preserve">: </w:t>
      </w:r>
      <w:r w:rsidR="00457EDF">
        <w:rPr>
          <w:rFonts w:ascii="Arial Nova" w:hAnsi="Arial Nova" w:cs="Arial"/>
        </w:rPr>
        <w:t>É ilícita. São meios ilícitos para evitar a tributação.</w:t>
      </w:r>
      <w:r w:rsidR="00A71233" w:rsidRPr="00A71233">
        <w:rPr>
          <w:rFonts w:ascii="Arial Nova" w:hAnsi="Arial Nova" w:cs="Arial"/>
        </w:rPr>
        <w:t xml:space="preserve"> </w:t>
      </w:r>
      <w:r w:rsidR="00A71233">
        <w:rPr>
          <w:rFonts w:ascii="Arial Nova" w:hAnsi="Arial Nova" w:cs="Arial"/>
        </w:rPr>
        <w:t xml:space="preserve">Podem ocorrer antes e depois do FG. </w:t>
      </w:r>
      <w:r w:rsidR="00457EDF">
        <w:rPr>
          <w:rFonts w:ascii="Arial Nova" w:hAnsi="Arial Nova" w:cs="Arial"/>
        </w:rPr>
        <w:t xml:space="preserve">Normalmente se destinam a ocultar </w:t>
      </w:r>
      <w:r w:rsidR="00457EDF" w:rsidRPr="007E213F">
        <w:rPr>
          <w:rFonts w:ascii="Arial Nova" w:hAnsi="Arial Nova" w:cs="Arial"/>
        </w:rPr>
        <w:t xml:space="preserve">a pratica do </w:t>
      </w:r>
      <w:r w:rsidR="00457EDF" w:rsidRPr="007E213F">
        <w:rPr>
          <w:rFonts w:ascii="Arial Nova" w:hAnsi="Arial Nova" w:cs="Arial"/>
        </w:rPr>
        <w:lastRenderedPageBreak/>
        <w:t xml:space="preserve">fato gerador </w:t>
      </w:r>
      <w:r w:rsidR="00457EDF">
        <w:rPr>
          <w:rFonts w:ascii="Arial Nova" w:hAnsi="Arial Nova" w:cs="Arial"/>
        </w:rPr>
        <w:t xml:space="preserve">(normalmente </w:t>
      </w:r>
      <w:r w:rsidR="002C588F">
        <w:rPr>
          <w:rFonts w:ascii="Arial Nova" w:hAnsi="Arial Nova" w:cs="Arial"/>
        </w:rPr>
        <w:t>ocorrem</w:t>
      </w:r>
      <w:r w:rsidR="00561CD2">
        <w:rPr>
          <w:rFonts w:ascii="Arial Nova" w:hAnsi="Arial Nova" w:cs="Arial"/>
        </w:rPr>
        <w:t xml:space="preserve"> </w:t>
      </w:r>
      <w:r w:rsidR="00A71233">
        <w:rPr>
          <w:rFonts w:ascii="Arial Nova" w:hAnsi="Arial Nova" w:cs="Arial"/>
        </w:rPr>
        <w:t xml:space="preserve">depois do </w:t>
      </w:r>
      <w:r w:rsidR="00457EDF">
        <w:rPr>
          <w:rFonts w:ascii="Arial Nova" w:hAnsi="Arial Nova" w:cs="Arial"/>
        </w:rPr>
        <w:t xml:space="preserve">FG). </w:t>
      </w:r>
      <w:r w:rsidR="00A71233">
        <w:rPr>
          <w:rFonts w:ascii="Arial Nova" w:hAnsi="Arial Nova" w:cs="Arial"/>
        </w:rPr>
        <w:t>Exemplo: alterar declaração para pagar menos tributo. É crime contra a ordem tributária (Lei. 8137/90).</w:t>
      </w:r>
    </w:p>
    <w:p w14:paraId="7E96663B" w14:textId="712F3029" w:rsidR="00A71233" w:rsidRDefault="00545CAB" w:rsidP="00A71233">
      <w:pPr>
        <w:spacing w:after="0" w:line="360" w:lineRule="auto"/>
        <w:ind w:left="708"/>
        <w:jc w:val="both"/>
        <w:rPr>
          <w:rFonts w:ascii="Arial Nova" w:hAnsi="Arial Nova" w:cs="Arial"/>
        </w:rPr>
      </w:pPr>
      <w:r>
        <w:rPr>
          <w:rFonts w:ascii="Arial Nova" w:hAnsi="Arial Nova" w:cs="Arial"/>
        </w:rPr>
        <w:t xml:space="preserve">- </w:t>
      </w:r>
      <w:r w:rsidRPr="00457EDF">
        <w:rPr>
          <w:rFonts w:ascii="Arial Nova" w:hAnsi="Arial Nova" w:cs="Arial"/>
          <w:b/>
          <w:bCs/>
        </w:rPr>
        <w:t>E</w:t>
      </w:r>
      <w:r w:rsidR="00261E24" w:rsidRPr="00457EDF">
        <w:rPr>
          <w:rFonts w:ascii="Arial Nova" w:hAnsi="Arial Nova" w:cs="Arial"/>
          <w:b/>
          <w:bCs/>
        </w:rPr>
        <w:t>lusão Fiscal</w:t>
      </w:r>
      <w:r w:rsidR="00261E24" w:rsidRPr="007E213F">
        <w:rPr>
          <w:rFonts w:ascii="Arial Nova" w:hAnsi="Arial Nova" w:cs="Arial"/>
        </w:rPr>
        <w:t xml:space="preserve">: </w:t>
      </w:r>
      <w:r w:rsidR="00A71233">
        <w:rPr>
          <w:rFonts w:ascii="Arial Nova" w:hAnsi="Arial Nova" w:cs="Arial"/>
        </w:rPr>
        <w:t>É o abuso de formas do direito para evitar a tributação.</w:t>
      </w:r>
      <w:r w:rsidR="00A71233" w:rsidRPr="00A71233">
        <w:rPr>
          <w:rFonts w:ascii="Arial Nova" w:hAnsi="Arial Nova" w:cs="Arial"/>
        </w:rPr>
        <w:t xml:space="preserve"> </w:t>
      </w:r>
      <w:r w:rsidR="00561CD2">
        <w:rPr>
          <w:rFonts w:ascii="Arial Nova" w:hAnsi="Arial Nova" w:cs="Arial"/>
        </w:rPr>
        <w:t xml:space="preserve">                      </w:t>
      </w:r>
      <w:r w:rsidR="00A71233">
        <w:rPr>
          <w:rFonts w:ascii="Arial Nova" w:hAnsi="Arial Nova" w:cs="Arial"/>
        </w:rPr>
        <w:t>É adotar condutas formalmente lícitas</w:t>
      </w:r>
      <w:r w:rsidR="00561CD2">
        <w:rPr>
          <w:rFonts w:ascii="Arial Nova" w:hAnsi="Arial Nova" w:cs="Arial"/>
        </w:rPr>
        <w:t xml:space="preserve">, mas de maneira fictícia, para ocultar outra. </w:t>
      </w:r>
      <w:r w:rsidR="006140E8">
        <w:rPr>
          <w:rFonts w:ascii="Arial Nova" w:hAnsi="Arial Nova" w:cs="Arial"/>
        </w:rPr>
        <w:t xml:space="preserve">Podem ocorrer antes e depois do FG. </w:t>
      </w:r>
      <w:r w:rsidR="00561CD2">
        <w:rPr>
          <w:rFonts w:ascii="Arial Nova" w:hAnsi="Arial Nova" w:cs="Arial"/>
        </w:rPr>
        <w:t>D</w:t>
      </w:r>
      <w:r w:rsidR="00A71233">
        <w:rPr>
          <w:rFonts w:ascii="Arial Nova" w:hAnsi="Arial Nova" w:cs="Arial"/>
        </w:rPr>
        <w:t xml:space="preserve">estinam a dissimular </w:t>
      </w:r>
      <w:r w:rsidR="00A71233" w:rsidRPr="007E213F">
        <w:rPr>
          <w:rFonts w:ascii="Arial Nova" w:hAnsi="Arial Nova" w:cs="Arial"/>
        </w:rPr>
        <w:t>a pratica do fato gerador</w:t>
      </w:r>
      <w:r w:rsidR="00561CD2">
        <w:rPr>
          <w:rFonts w:ascii="Arial Nova" w:hAnsi="Arial Nova" w:cs="Arial"/>
        </w:rPr>
        <w:t xml:space="preserve">. </w:t>
      </w:r>
      <w:r w:rsidR="00561CD2" w:rsidRPr="00561CD2">
        <w:rPr>
          <w:rFonts w:ascii="Arial Nova" w:hAnsi="Arial Nova" w:cs="Arial"/>
          <w:b/>
          <w:bCs/>
        </w:rPr>
        <w:t xml:space="preserve">É nessa figura </w:t>
      </w:r>
      <w:r w:rsidR="006140E8">
        <w:rPr>
          <w:rFonts w:ascii="Arial Nova" w:hAnsi="Arial Nova" w:cs="Arial"/>
          <w:b/>
          <w:bCs/>
        </w:rPr>
        <w:t xml:space="preserve">que </w:t>
      </w:r>
      <w:r w:rsidR="00561CD2" w:rsidRPr="00561CD2">
        <w:rPr>
          <w:rFonts w:ascii="Arial Nova" w:hAnsi="Arial Nova" w:cs="Arial"/>
          <w:b/>
          <w:bCs/>
        </w:rPr>
        <w:t>atua o art. 116, par. único, CTN.</w:t>
      </w:r>
      <w:r w:rsidR="00561CD2">
        <w:rPr>
          <w:rFonts w:ascii="Arial Nova" w:hAnsi="Arial Nova" w:cs="Arial"/>
        </w:rPr>
        <w:t xml:space="preserve"> </w:t>
      </w:r>
      <w:r w:rsidR="006140E8">
        <w:rPr>
          <w:rFonts w:ascii="Arial Nova" w:hAnsi="Arial Nova" w:cs="Arial"/>
        </w:rPr>
        <w:t xml:space="preserve">                   </w:t>
      </w:r>
      <w:r w:rsidR="00A71233">
        <w:rPr>
          <w:rFonts w:ascii="Arial Nova" w:hAnsi="Arial Nova" w:cs="Arial"/>
        </w:rPr>
        <w:t xml:space="preserve">Exemplo: </w:t>
      </w:r>
      <w:r w:rsidR="00561CD2">
        <w:rPr>
          <w:rFonts w:ascii="Arial Nova" w:hAnsi="Arial Nova" w:cs="Arial"/>
        </w:rPr>
        <w:t>forjar um contrato de compra e venda para disfarçar uma doação.</w:t>
      </w:r>
    </w:p>
    <w:p w14:paraId="3E9BA043" w14:textId="6ADCDD8B" w:rsidR="00261E24" w:rsidRPr="007E213F" w:rsidRDefault="00261E24" w:rsidP="00457EDF">
      <w:pPr>
        <w:spacing w:after="0" w:line="360" w:lineRule="auto"/>
        <w:ind w:firstLine="708"/>
        <w:jc w:val="both"/>
        <w:rPr>
          <w:rFonts w:ascii="Arial Nova" w:hAnsi="Arial Nova" w:cs="Arial"/>
        </w:rPr>
      </w:pPr>
    </w:p>
    <w:p w14:paraId="3BED0193" w14:textId="38E59AE9" w:rsidR="003734A2" w:rsidRPr="0024777C" w:rsidRDefault="003734A2" w:rsidP="003734A2">
      <w:pPr>
        <w:spacing w:after="0" w:line="360" w:lineRule="auto"/>
        <w:jc w:val="both"/>
        <w:rPr>
          <w:rFonts w:ascii="Arial Nova" w:hAnsi="Arial Nova" w:cs="Arial"/>
          <w:b/>
          <w:bCs/>
          <w:color w:val="BF8F00" w:themeColor="accent4" w:themeShade="BF"/>
        </w:rPr>
      </w:pPr>
      <w:r>
        <w:rPr>
          <w:rFonts w:ascii="Arial Nova" w:hAnsi="Arial Nova" w:cs="Arial"/>
          <w:b/>
          <w:bCs/>
          <w:color w:val="BF8F00" w:themeColor="accent4" w:themeShade="BF"/>
        </w:rPr>
        <w:t>6</w:t>
      </w:r>
      <w:r w:rsidRPr="0024777C">
        <w:rPr>
          <w:rFonts w:ascii="Arial Nova" w:hAnsi="Arial Nova" w:cs="Arial"/>
          <w:b/>
          <w:bCs/>
          <w:color w:val="BF8F00" w:themeColor="accent4" w:themeShade="BF"/>
        </w:rPr>
        <w:t xml:space="preserve">) </w:t>
      </w:r>
      <w:r>
        <w:rPr>
          <w:rFonts w:ascii="Arial Nova" w:hAnsi="Arial Nova" w:cs="Arial"/>
          <w:b/>
          <w:bCs/>
          <w:color w:val="BF8F00" w:themeColor="accent4" w:themeShade="BF"/>
        </w:rPr>
        <w:t>Suficiência do Fato Gerador (arts. 3º e 118, CTN)</w:t>
      </w:r>
    </w:p>
    <w:p w14:paraId="7547730B" w14:textId="00E533DF" w:rsidR="003734A2" w:rsidRPr="003734A2" w:rsidRDefault="003734A2" w:rsidP="003734A2">
      <w:pPr>
        <w:spacing w:after="0" w:line="360" w:lineRule="auto"/>
        <w:jc w:val="both"/>
        <w:rPr>
          <w:rFonts w:ascii="Arial Nova" w:hAnsi="Arial Nova" w:cs="Arial"/>
        </w:rPr>
      </w:pPr>
      <w:r w:rsidRPr="003734A2">
        <w:rPr>
          <w:rFonts w:ascii="Arial Nova" w:hAnsi="Arial Nova" w:cs="Arial"/>
        </w:rPr>
        <w:t>A definição legal do fato gerador é interpretada abstraindo-se:</w:t>
      </w:r>
    </w:p>
    <w:p w14:paraId="511572BE" w14:textId="633D3EA2" w:rsidR="003734A2" w:rsidRDefault="003734A2" w:rsidP="003734A2">
      <w:pPr>
        <w:spacing w:after="0" w:line="360" w:lineRule="auto"/>
        <w:jc w:val="both"/>
        <w:rPr>
          <w:rFonts w:ascii="Arial Nova" w:hAnsi="Arial Nova" w:cs="Arial"/>
        </w:rPr>
      </w:pPr>
      <w:r w:rsidRPr="003734A2">
        <w:rPr>
          <w:rFonts w:ascii="Arial Nova" w:hAnsi="Arial Nova" w:cs="Arial"/>
        </w:rPr>
        <w:t>- da validade jurídica dos atos efetivamente praticados</w:t>
      </w:r>
      <w:r>
        <w:rPr>
          <w:rFonts w:ascii="Arial Nova" w:hAnsi="Arial Nova" w:cs="Arial"/>
        </w:rPr>
        <w:t xml:space="preserve"> e </w:t>
      </w:r>
      <w:r w:rsidRPr="003734A2">
        <w:rPr>
          <w:rFonts w:ascii="Arial Nova" w:hAnsi="Arial Nova" w:cs="Arial"/>
        </w:rPr>
        <w:t>da natureza do seu objeto ou dos seus efeitos;</w:t>
      </w:r>
    </w:p>
    <w:p w14:paraId="61912152" w14:textId="085E9EF5" w:rsidR="003734A2" w:rsidRPr="003734A2" w:rsidRDefault="003734A2" w:rsidP="003734A2">
      <w:pPr>
        <w:spacing w:after="0" w:line="360" w:lineRule="auto"/>
        <w:ind w:left="705"/>
        <w:jc w:val="both"/>
        <w:rPr>
          <w:rFonts w:ascii="Arial Nova" w:hAnsi="Arial Nova" w:cs="Arial"/>
        </w:rPr>
      </w:pPr>
      <w:r>
        <w:rPr>
          <w:rFonts w:ascii="Arial Nova" w:hAnsi="Arial Nova" w:cs="Arial"/>
        </w:rPr>
        <w:t>Nota: também com base nessa disposição é que se tributa, inclusive, atos ilícitos, como a renda da venda de drogas.</w:t>
      </w:r>
    </w:p>
    <w:p w14:paraId="3EDFC5B4" w14:textId="3104C5FE" w:rsidR="003734A2" w:rsidRPr="003734A2" w:rsidRDefault="003734A2" w:rsidP="003734A2">
      <w:pPr>
        <w:spacing w:after="0" w:line="360" w:lineRule="auto"/>
        <w:jc w:val="both"/>
        <w:rPr>
          <w:rFonts w:ascii="Arial Nova" w:hAnsi="Arial Nova" w:cs="Arial"/>
        </w:rPr>
      </w:pPr>
      <w:r w:rsidRPr="003734A2">
        <w:rPr>
          <w:rFonts w:ascii="Arial Nova" w:hAnsi="Arial Nova" w:cs="Arial"/>
        </w:rPr>
        <w:t>- dos efeitos dos fatos efetivamente ocorridos</w:t>
      </w:r>
      <w:r>
        <w:rPr>
          <w:rFonts w:ascii="Arial Nova" w:hAnsi="Arial Nova" w:cs="Arial"/>
        </w:rPr>
        <w:t>.</w:t>
      </w:r>
    </w:p>
    <w:p w14:paraId="73600AFF" w14:textId="7AF59F4B" w:rsidR="00261E24" w:rsidRDefault="00261E24" w:rsidP="00261E24">
      <w:pPr>
        <w:rPr>
          <w:rFonts w:ascii="Arial" w:hAnsi="Arial" w:cs="Arial"/>
          <w:sz w:val="24"/>
          <w:szCs w:val="24"/>
        </w:rPr>
      </w:pPr>
    </w:p>
    <w:p w14:paraId="2C5C504D" w14:textId="77777777" w:rsidR="00261E24" w:rsidRDefault="00261E24" w:rsidP="00700DF7">
      <w:pPr>
        <w:spacing w:after="0" w:line="360" w:lineRule="auto"/>
        <w:jc w:val="both"/>
        <w:rPr>
          <w:rFonts w:ascii="Arial Nova" w:hAnsi="Arial Nova" w:cs="Arial"/>
        </w:rPr>
      </w:pPr>
    </w:p>
    <w:p w14:paraId="6E5E2D37" w14:textId="0D2B6E52" w:rsidR="0024534F" w:rsidRDefault="0024534F">
      <w:pPr>
        <w:rPr>
          <w:rFonts w:ascii="Arial Nova" w:hAnsi="Arial Nova" w:cs="Arial"/>
        </w:rPr>
      </w:pPr>
    </w:p>
    <w:p w14:paraId="5633FEF4" w14:textId="23C8B534" w:rsidR="00261E24" w:rsidRDefault="00261E24">
      <w:pPr>
        <w:rPr>
          <w:rFonts w:ascii="Arial Nova" w:hAnsi="Arial Nova" w:cs="Arial"/>
        </w:rPr>
      </w:pPr>
    </w:p>
    <w:p w14:paraId="65DC4835" w14:textId="4ECAFB8F" w:rsidR="00261E24" w:rsidRDefault="00261E24">
      <w:pPr>
        <w:rPr>
          <w:rFonts w:ascii="Arial Nova" w:hAnsi="Arial Nova" w:cs="Arial"/>
        </w:rPr>
      </w:pPr>
    </w:p>
    <w:p w14:paraId="5C2182C6" w14:textId="0CA2E05E" w:rsidR="00261E24" w:rsidRDefault="00261E24">
      <w:pPr>
        <w:rPr>
          <w:rFonts w:ascii="Arial Nova" w:hAnsi="Arial Nova" w:cs="Arial"/>
        </w:rPr>
      </w:pPr>
      <w:r>
        <w:rPr>
          <w:rFonts w:ascii="Arial Nova" w:hAnsi="Arial Nova" w:cs="Arial"/>
        </w:rPr>
        <w:br w:type="page"/>
      </w:r>
    </w:p>
    <w:p w14:paraId="5F8621FB" w14:textId="77777777" w:rsidR="00261E24" w:rsidRDefault="00261E24">
      <w:pPr>
        <w:rPr>
          <w:rFonts w:ascii="Arial Nova" w:hAnsi="Arial Nova" w:cs="Arial"/>
        </w:rPr>
      </w:pPr>
    </w:p>
    <w:p w14:paraId="098841CF" w14:textId="77777777" w:rsidR="0024534F" w:rsidRPr="00513D56" w:rsidRDefault="00DF581A" w:rsidP="0024534F">
      <w:pPr>
        <w:spacing w:after="0" w:line="360" w:lineRule="auto"/>
        <w:rPr>
          <w:rFonts w:ascii="Arial Nova" w:hAnsi="Arial Nova" w:cs="Arial"/>
          <w:color w:val="000000"/>
          <w:shd w:val="clear" w:color="auto" w:fill="FFFFFF"/>
        </w:rPr>
      </w:pPr>
      <w:r>
        <w:rPr>
          <w:rFonts w:ascii="Arial Nova" w:hAnsi="Arial Nova" w:cs="Arial"/>
          <w:noProof/>
          <w:color w:val="000000"/>
        </w:rPr>
        <w:pict w14:anchorId="532EAE74">
          <v:roundrect id="_x0000_s1041" style="position:absolute;margin-left:-.35pt;margin-top:1.55pt;width:423pt;height:26.45pt;z-index:25166848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41">
              <w:txbxContent>
                <w:p w14:paraId="40E76E89" w14:textId="77777777" w:rsidR="0024534F" w:rsidRPr="007918AB" w:rsidRDefault="0024534F" w:rsidP="0024534F">
                  <w:pPr>
                    <w:rPr>
                      <w:rFonts w:ascii="Arial Nova" w:hAnsi="Arial Nova" w:cs="Arial"/>
                      <w:b/>
                      <w:bCs/>
                    </w:rPr>
                  </w:pPr>
                  <w:r>
                    <w:rPr>
                      <w:rFonts w:ascii="Arial Nova" w:hAnsi="Arial Nova" w:cs="Arial"/>
                      <w:b/>
                      <w:bCs/>
                      <w:caps/>
                      <w:color w:val="052229"/>
                    </w:rPr>
                    <w:t>9. OBRIGAÇÃO TRIBUTÁRIA</w:t>
                  </w:r>
                </w:p>
              </w:txbxContent>
            </v:textbox>
            <w10:wrap anchorx="margin"/>
          </v:roundrect>
        </w:pict>
      </w:r>
    </w:p>
    <w:p w14:paraId="4B5152FA" w14:textId="77777777" w:rsidR="0024534F" w:rsidRPr="00513D56" w:rsidRDefault="0024534F" w:rsidP="0024534F">
      <w:pPr>
        <w:spacing w:after="0" w:line="360" w:lineRule="auto"/>
        <w:rPr>
          <w:rFonts w:ascii="Arial Nova" w:hAnsi="Arial Nova" w:cs="Arial"/>
          <w:color w:val="000000"/>
          <w:shd w:val="clear" w:color="auto" w:fill="FFFFFF"/>
        </w:rPr>
      </w:pPr>
    </w:p>
    <w:p w14:paraId="09E9242E" w14:textId="77777777" w:rsidR="0024534F" w:rsidRPr="00513D56" w:rsidRDefault="0024534F" w:rsidP="0024534F">
      <w:pPr>
        <w:spacing w:after="0" w:line="360" w:lineRule="auto"/>
        <w:rPr>
          <w:rFonts w:ascii="Arial Nova" w:hAnsi="Arial Nova" w:cs="Arial"/>
          <w:b/>
          <w:bCs/>
          <w:color w:val="000000"/>
          <w:shd w:val="clear" w:color="auto" w:fill="FFFFFF"/>
        </w:rPr>
      </w:pPr>
    </w:p>
    <w:p w14:paraId="501DA6A4" w14:textId="77777777" w:rsidR="0024534F" w:rsidRPr="00513D56" w:rsidRDefault="0024534F" w:rsidP="0024534F">
      <w:pPr>
        <w:spacing w:after="0" w:line="360" w:lineRule="auto"/>
        <w:rPr>
          <w:rFonts w:ascii="Arial Nova" w:hAnsi="Arial Nova" w:cs="Arial"/>
          <w:color w:val="000000"/>
          <w:shd w:val="clear" w:color="auto" w:fill="FFFFFF"/>
        </w:rPr>
      </w:pPr>
      <w:r w:rsidRPr="00E47E41">
        <w:rPr>
          <w:rFonts w:ascii="Arial Nova" w:hAnsi="Arial Nova" w:cs="Arial"/>
          <w:b/>
          <w:bCs/>
          <w:color w:val="BF8F00" w:themeColor="accent4" w:themeShade="BF"/>
          <w:shd w:val="clear" w:color="auto" w:fill="FFFFFF"/>
        </w:rPr>
        <w:t>1) Nascimento:</w:t>
      </w:r>
      <w:r w:rsidRPr="00513D56">
        <w:rPr>
          <w:rFonts w:ascii="Arial Nova" w:hAnsi="Arial Nova" w:cs="Arial"/>
          <w:b/>
          <w:bCs/>
          <w:color w:val="000000"/>
          <w:shd w:val="clear" w:color="auto" w:fill="FFFFFF"/>
        </w:rPr>
        <w:t xml:space="preserve"> </w:t>
      </w:r>
      <w:r w:rsidRPr="00513D56">
        <w:rPr>
          <w:rFonts w:ascii="Arial Nova" w:hAnsi="Arial Nova" w:cs="Arial"/>
          <w:color w:val="000000"/>
          <w:shd w:val="clear" w:color="auto" w:fill="FFFFFF"/>
        </w:rPr>
        <w:t>A OT</w:t>
      </w:r>
      <w:r w:rsidRPr="00513D56">
        <w:rPr>
          <w:rFonts w:ascii="Arial Nova" w:hAnsi="Arial Nova" w:cs="Arial"/>
          <w:b/>
          <w:bCs/>
          <w:color w:val="000000"/>
          <w:shd w:val="clear" w:color="auto" w:fill="FFFFFF"/>
        </w:rPr>
        <w:t xml:space="preserve"> </w:t>
      </w:r>
      <w:r w:rsidRPr="00513D56">
        <w:rPr>
          <w:rFonts w:ascii="Arial Nova" w:hAnsi="Arial Nova" w:cs="Arial"/>
          <w:color w:val="000000"/>
          <w:shd w:val="clear" w:color="auto" w:fill="FFFFFF"/>
        </w:rPr>
        <w:t xml:space="preserve">nasce com a concretização dos </w:t>
      </w:r>
      <w:r w:rsidRPr="00513D56">
        <w:rPr>
          <w:rFonts w:ascii="Arial Nova" w:hAnsi="Arial Nova" w:cs="Arial"/>
          <w:color w:val="000000"/>
          <w:u w:val="single"/>
          <w:shd w:val="clear" w:color="auto" w:fill="FFFFFF"/>
        </w:rPr>
        <w:t>5 critérios</w:t>
      </w:r>
      <w:r w:rsidRPr="00513D56">
        <w:rPr>
          <w:rFonts w:ascii="Arial Nova" w:hAnsi="Arial Nova" w:cs="Arial"/>
          <w:color w:val="000000"/>
          <w:shd w:val="clear" w:color="auto" w:fill="FFFFFF"/>
        </w:rPr>
        <w:t xml:space="preserve"> da </w:t>
      </w:r>
      <w:r w:rsidRPr="00513D56">
        <w:rPr>
          <w:rFonts w:ascii="Arial Nova" w:hAnsi="Arial Nova" w:cs="Arial"/>
          <w:b/>
          <w:bCs/>
          <w:i/>
          <w:iCs/>
          <w:color w:val="000000"/>
          <w:shd w:val="clear" w:color="auto" w:fill="FFFFFF"/>
        </w:rPr>
        <w:t>regra matriz de incidência tributária</w:t>
      </w:r>
      <w:r w:rsidRPr="00513D56">
        <w:rPr>
          <w:rFonts w:ascii="Arial Nova" w:hAnsi="Arial Nova" w:cs="Arial"/>
          <w:color w:val="000000"/>
          <w:shd w:val="clear" w:color="auto" w:fill="FFFFFF"/>
        </w:rPr>
        <w:t xml:space="preserve"> no mundo dos fatos. </w:t>
      </w:r>
    </w:p>
    <w:p w14:paraId="1C8EC8AF" w14:textId="77777777" w:rsidR="0024534F" w:rsidRPr="00513D56" w:rsidRDefault="0024534F" w:rsidP="0024534F">
      <w:pPr>
        <w:spacing w:after="0" w:line="360" w:lineRule="auto"/>
        <w:jc w:val="both"/>
        <w:rPr>
          <w:rFonts w:ascii="Arial Nova" w:hAnsi="Arial Nova" w:cs="Arial"/>
          <w:b/>
          <w:bCs/>
          <w:color w:val="000000"/>
          <w:shd w:val="clear" w:color="auto" w:fill="FFFFFF"/>
        </w:rPr>
      </w:pPr>
    </w:p>
    <w:p w14:paraId="2CB592A7"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Critério Material</w:t>
      </w:r>
      <w:r w:rsidRPr="00513D56">
        <w:rPr>
          <w:rFonts w:ascii="Arial Nova" w:hAnsi="Arial Nova" w:cs="Arial"/>
          <w:color w:val="000000"/>
          <w:shd w:val="clear" w:color="auto" w:fill="FFFFFF"/>
        </w:rPr>
        <w:t xml:space="preserve">: é a </w:t>
      </w:r>
      <w:r w:rsidRPr="00513D56">
        <w:rPr>
          <w:rFonts w:ascii="Arial Nova" w:hAnsi="Arial Nova" w:cs="Arial"/>
          <w:b/>
          <w:bCs/>
          <w:color w:val="000000"/>
          <w:shd w:val="clear" w:color="auto" w:fill="FFFFFF"/>
        </w:rPr>
        <w:t>situação</w:t>
      </w:r>
      <w:r w:rsidRPr="00513D56">
        <w:rPr>
          <w:rFonts w:ascii="Arial Nova" w:hAnsi="Arial Nova" w:cs="Arial"/>
          <w:color w:val="000000"/>
          <w:shd w:val="clear" w:color="auto" w:fill="FFFFFF"/>
        </w:rPr>
        <w:t xml:space="preserve"> eleita pelo legislador como passível de incidência tributária. É o </w:t>
      </w:r>
      <w:r w:rsidRPr="00513D56">
        <w:rPr>
          <w:rFonts w:ascii="Arial Nova" w:hAnsi="Arial Nova" w:cs="Arial"/>
          <w:b/>
          <w:bCs/>
          <w:i/>
          <w:iCs/>
          <w:color w:val="000000"/>
          <w:shd w:val="clear" w:color="auto" w:fill="FFFFFF"/>
        </w:rPr>
        <w:t>fato gerador</w:t>
      </w:r>
      <w:r w:rsidRPr="00513D56">
        <w:rPr>
          <w:rFonts w:ascii="Arial Nova" w:hAnsi="Arial Nova" w:cs="Arial"/>
          <w:color w:val="000000"/>
          <w:shd w:val="clear" w:color="auto" w:fill="FFFFFF"/>
        </w:rPr>
        <w:t xml:space="preserve">. É formado por dois elementos: </w:t>
      </w:r>
      <w:r w:rsidRPr="00513D56">
        <w:rPr>
          <w:rFonts w:ascii="Arial Nova" w:hAnsi="Arial Nova" w:cs="Arial"/>
          <w:color w:val="000000"/>
          <w:u w:val="single"/>
          <w:shd w:val="clear" w:color="auto" w:fill="FFFFFF"/>
        </w:rPr>
        <w:t>verbo</w:t>
      </w:r>
      <w:r w:rsidRPr="00513D56">
        <w:rPr>
          <w:rFonts w:ascii="Arial Nova" w:hAnsi="Arial Nova" w:cs="Arial"/>
          <w:color w:val="000000"/>
          <w:shd w:val="clear" w:color="auto" w:fill="FFFFFF"/>
        </w:rPr>
        <w:t xml:space="preserve"> e </w:t>
      </w:r>
      <w:r w:rsidRPr="00513D56">
        <w:rPr>
          <w:rFonts w:ascii="Arial Nova" w:hAnsi="Arial Nova" w:cs="Arial"/>
          <w:color w:val="000000"/>
          <w:u w:val="single"/>
          <w:shd w:val="clear" w:color="auto" w:fill="FFFFFF"/>
        </w:rPr>
        <w:t>complemento</w:t>
      </w:r>
      <w:r w:rsidRPr="00513D56">
        <w:rPr>
          <w:rFonts w:ascii="Arial Nova" w:hAnsi="Arial Nova" w:cs="Arial"/>
          <w:color w:val="000000"/>
          <w:shd w:val="clear" w:color="auto" w:fill="FFFFFF"/>
        </w:rPr>
        <w:t xml:space="preserve"> (ex: auferir renda).</w:t>
      </w:r>
    </w:p>
    <w:p w14:paraId="4CC7E988"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Critério Temporal</w:t>
      </w:r>
      <w:r w:rsidRPr="00513D56">
        <w:rPr>
          <w:rFonts w:ascii="Arial Nova" w:hAnsi="Arial Nova" w:cs="Arial"/>
          <w:color w:val="000000"/>
          <w:shd w:val="clear" w:color="auto" w:fill="FFFFFF"/>
        </w:rPr>
        <w:t xml:space="preserve">: é o </w:t>
      </w:r>
      <w:r w:rsidRPr="00513D56">
        <w:rPr>
          <w:rFonts w:ascii="Arial Nova" w:hAnsi="Arial Nova" w:cs="Arial"/>
          <w:b/>
          <w:bCs/>
          <w:color w:val="000000"/>
          <w:shd w:val="clear" w:color="auto" w:fill="FFFFFF"/>
        </w:rPr>
        <w:t>momento</w:t>
      </w:r>
      <w:r w:rsidRPr="00513D56">
        <w:rPr>
          <w:rFonts w:ascii="Arial Nova" w:hAnsi="Arial Nova" w:cs="Arial"/>
          <w:color w:val="000000"/>
          <w:shd w:val="clear" w:color="auto" w:fill="FFFFFF"/>
        </w:rPr>
        <w:t>, eleito pelo legislador, em que se considerada ocorrido o fato gerador.</w:t>
      </w:r>
    </w:p>
    <w:p w14:paraId="2C56F095"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Critério Espacial</w:t>
      </w:r>
      <w:r w:rsidRPr="00513D56">
        <w:rPr>
          <w:rFonts w:ascii="Arial Nova" w:hAnsi="Arial Nova" w:cs="Arial"/>
          <w:color w:val="000000"/>
          <w:shd w:val="clear" w:color="auto" w:fill="FFFFFF"/>
        </w:rPr>
        <w:t xml:space="preserve">: é o </w:t>
      </w:r>
      <w:r w:rsidRPr="00513D56">
        <w:rPr>
          <w:rFonts w:ascii="Arial Nova" w:hAnsi="Arial Nova" w:cs="Arial"/>
          <w:b/>
          <w:bCs/>
          <w:color w:val="000000"/>
          <w:shd w:val="clear" w:color="auto" w:fill="FFFFFF"/>
        </w:rPr>
        <w:t>local</w:t>
      </w:r>
      <w:r w:rsidRPr="00513D56">
        <w:rPr>
          <w:rFonts w:ascii="Arial Nova" w:hAnsi="Arial Nova" w:cs="Arial"/>
          <w:color w:val="000000"/>
          <w:shd w:val="clear" w:color="auto" w:fill="FFFFFF"/>
        </w:rPr>
        <w:t>, eleito pelo legislador, em que se considerada ocorrido o fato gerador.</w:t>
      </w:r>
    </w:p>
    <w:p w14:paraId="1E58465E"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xml:space="preserve">- Critério Quantitativo: </w:t>
      </w:r>
      <w:r w:rsidRPr="00513D56">
        <w:rPr>
          <w:rFonts w:ascii="Arial Nova" w:hAnsi="Arial Nova" w:cs="Arial"/>
          <w:color w:val="000000"/>
          <w:shd w:val="clear" w:color="auto" w:fill="FFFFFF"/>
        </w:rPr>
        <w:t xml:space="preserve">é o </w:t>
      </w:r>
      <w:r w:rsidRPr="00513D56">
        <w:rPr>
          <w:rFonts w:ascii="Arial Nova" w:hAnsi="Arial Nova" w:cs="Arial"/>
          <w:b/>
          <w:bCs/>
          <w:i/>
          <w:iCs/>
          <w:color w:val="000000"/>
          <w:shd w:val="clear" w:color="auto" w:fill="FFFFFF"/>
        </w:rPr>
        <w:t>quantum</w:t>
      </w:r>
      <w:r w:rsidRPr="00513D56">
        <w:rPr>
          <w:rFonts w:ascii="Arial Nova" w:hAnsi="Arial Nova" w:cs="Arial"/>
          <w:color w:val="000000"/>
          <w:shd w:val="clear" w:color="auto" w:fill="FFFFFF"/>
        </w:rPr>
        <w:t xml:space="preserve">, eleito pelo legislador. É representado por duas dimensões: </w:t>
      </w:r>
      <w:r w:rsidRPr="00513D56">
        <w:rPr>
          <w:rFonts w:ascii="Arial Nova" w:hAnsi="Arial Nova" w:cs="Arial"/>
          <w:color w:val="000000"/>
          <w:u w:val="single"/>
          <w:shd w:val="clear" w:color="auto" w:fill="FFFFFF"/>
        </w:rPr>
        <w:t>base de cálculo</w:t>
      </w:r>
      <w:r w:rsidRPr="00513D56">
        <w:rPr>
          <w:rFonts w:ascii="Arial Nova" w:hAnsi="Arial Nova" w:cs="Arial"/>
          <w:color w:val="000000"/>
          <w:shd w:val="clear" w:color="auto" w:fill="FFFFFF"/>
        </w:rPr>
        <w:t xml:space="preserve"> e </w:t>
      </w:r>
      <w:r w:rsidRPr="00513D56">
        <w:rPr>
          <w:rFonts w:ascii="Arial Nova" w:hAnsi="Arial Nova" w:cs="Arial"/>
          <w:color w:val="000000"/>
          <w:u w:val="single"/>
          <w:shd w:val="clear" w:color="auto" w:fill="FFFFFF"/>
        </w:rPr>
        <w:t>alíquota</w:t>
      </w:r>
      <w:r w:rsidRPr="00513D56">
        <w:rPr>
          <w:rFonts w:ascii="Arial Nova" w:hAnsi="Arial Nova" w:cs="Arial"/>
          <w:color w:val="000000"/>
          <w:shd w:val="clear" w:color="auto" w:fill="FFFFFF"/>
        </w:rPr>
        <w:t>.</w:t>
      </w:r>
    </w:p>
    <w:p w14:paraId="3B904D81"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xml:space="preserve">- Critério Pessoal: </w:t>
      </w:r>
      <w:r w:rsidRPr="00513D56">
        <w:rPr>
          <w:rFonts w:ascii="Arial Nova" w:hAnsi="Arial Nova" w:cs="Arial"/>
          <w:color w:val="000000"/>
          <w:shd w:val="clear" w:color="auto" w:fill="FFFFFF"/>
        </w:rPr>
        <w:t xml:space="preserve">são os </w:t>
      </w:r>
      <w:r w:rsidRPr="00513D56">
        <w:rPr>
          <w:rFonts w:ascii="Arial Nova" w:hAnsi="Arial Nova" w:cs="Arial"/>
          <w:b/>
          <w:bCs/>
          <w:color w:val="000000"/>
          <w:shd w:val="clear" w:color="auto" w:fill="FFFFFF"/>
        </w:rPr>
        <w:t>sujeitos</w:t>
      </w:r>
      <w:r w:rsidRPr="00513D56">
        <w:rPr>
          <w:rFonts w:ascii="Arial Nova" w:hAnsi="Arial Nova" w:cs="Arial"/>
          <w:color w:val="000000"/>
          <w:shd w:val="clear" w:color="auto" w:fill="FFFFFF"/>
        </w:rPr>
        <w:t xml:space="preserve">, eleitos pelo legislador. São dois                                  sujeitos: </w:t>
      </w:r>
      <w:r w:rsidRPr="00513D56">
        <w:rPr>
          <w:rFonts w:ascii="Arial Nova" w:hAnsi="Arial Nova" w:cs="Arial"/>
          <w:color w:val="000000"/>
          <w:u w:val="single"/>
          <w:shd w:val="clear" w:color="auto" w:fill="FFFFFF"/>
        </w:rPr>
        <w:t>sujeito ativo</w:t>
      </w:r>
      <w:r w:rsidRPr="00513D56">
        <w:rPr>
          <w:rFonts w:ascii="Arial Nova" w:hAnsi="Arial Nova" w:cs="Arial"/>
          <w:color w:val="000000"/>
          <w:shd w:val="clear" w:color="auto" w:fill="FFFFFF"/>
        </w:rPr>
        <w:t xml:space="preserve"> (quem tem o direito de exigir o tributo; art. 119, CTN) e                     </w:t>
      </w:r>
      <w:r w:rsidRPr="00513D56">
        <w:rPr>
          <w:rFonts w:ascii="Arial Nova" w:hAnsi="Arial Nova" w:cs="Arial"/>
          <w:color w:val="000000"/>
          <w:u w:val="single"/>
          <w:shd w:val="clear" w:color="auto" w:fill="FFFFFF"/>
        </w:rPr>
        <w:t>sujeito passivo</w:t>
      </w:r>
      <w:r w:rsidRPr="00513D56">
        <w:rPr>
          <w:rFonts w:ascii="Arial Nova" w:hAnsi="Arial Nova" w:cs="Arial"/>
          <w:color w:val="000000"/>
          <w:shd w:val="clear" w:color="auto" w:fill="FFFFFF"/>
        </w:rPr>
        <w:t xml:space="preserve"> (quem tem o dever de pagar o tributo; art. 121, CTN).</w:t>
      </w:r>
    </w:p>
    <w:p w14:paraId="29FA2109" w14:textId="77777777" w:rsidR="0024534F" w:rsidRPr="00513D56" w:rsidRDefault="0024534F" w:rsidP="0024534F">
      <w:pPr>
        <w:spacing w:after="0" w:line="360" w:lineRule="auto"/>
        <w:rPr>
          <w:rFonts w:ascii="Arial Nova" w:hAnsi="Arial Nova" w:cs="Arial"/>
          <w:b/>
          <w:bCs/>
          <w:color w:val="000000"/>
          <w:shd w:val="clear" w:color="auto" w:fill="FFFFFF"/>
        </w:rPr>
      </w:pPr>
    </w:p>
    <w:p w14:paraId="7BD22192" w14:textId="77777777" w:rsidR="0024534F" w:rsidRPr="00513D56" w:rsidRDefault="0024534F" w:rsidP="0024534F">
      <w:pPr>
        <w:spacing w:after="0" w:line="360" w:lineRule="auto"/>
        <w:rPr>
          <w:rFonts w:ascii="Arial Nova" w:hAnsi="Arial Nova" w:cs="Arial"/>
          <w:b/>
          <w:bCs/>
          <w:color w:val="000000"/>
          <w:shd w:val="clear" w:color="auto" w:fill="FFFFFF"/>
        </w:rPr>
      </w:pPr>
    </w:p>
    <w:p w14:paraId="475ECCEF" w14:textId="77777777" w:rsidR="0024534F" w:rsidRPr="00E47E41" w:rsidRDefault="0024534F" w:rsidP="0024534F">
      <w:pPr>
        <w:spacing w:after="0" w:line="360" w:lineRule="auto"/>
        <w:jc w:val="both"/>
        <w:rPr>
          <w:rFonts w:ascii="Arial Nova" w:hAnsi="Arial Nova" w:cs="Arial"/>
          <w:b/>
          <w:bCs/>
          <w:color w:val="BF8F00" w:themeColor="accent4" w:themeShade="BF"/>
          <w:shd w:val="clear" w:color="auto" w:fill="FFFFFF"/>
        </w:rPr>
      </w:pPr>
      <w:r w:rsidRPr="00E47E41">
        <w:rPr>
          <w:rFonts w:ascii="Arial Nova" w:hAnsi="Arial Nova" w:cs="Arial"/>
          <w:b/>
          <w:bCs/>
          <w:color w:val="BF8F00" w:themeColor="accent4" w:themeShade="BF"/>
          <w:shd w:val="clear" w:color="auto" w:fill="FFFFFF"/>
        </w:rPr>
        <w:t>2) Espécies</w:t>
      </w:r>
    </w:p>
    <w:p w14:paraId="1AE8C012"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Obrigação Tributária Principal</w:t>
      </w:r>
      <w:r w:rsidRPr="00513D56">
        <w:rPr>
          <w:rFonts w:ascii="Arial Nova" w:hAnsi="Arial Nova" w:cs="Arial"/>
          <w:color w:val="000000"/>
          <w:shd w:val="clear" w:color="auto" w:fill="FFFFFF"/>
        </w:rPr>
        <w:t xml:space="preserve">: OTP tem por objeto uma obrigação de pagar, seja </w:t>
      </w:r>
      <w:r w:rsidRPr="00513D56">
        <w:rPr>
          <w:rFonts w:ascii="Arial Nova" w:hAnsi="Arial Nova" w:cs="Arial"/>
          <w:color w:val="000000"/>
          <w:u w:val="single"/>
          <w:shd w:val="clear" w:color="auto" w:fill="FFFFFF"/>
        </w:rPr>
        <w:t>tributo</w:t>
      </w:r>
      <w:r w:rsidRPr="00513D56">
        <w:rPr>
          <w:rFonts w:ascii="Arial Nova" w:hAnsi="Arial Nova" w:cs="Arial"/>
          <w:color w:val="000000"/>
          <w:shd w:val="clear" w:color="auto" w:fill="FFFFFF"/>
        </w:rPr>
        <w:t xml:space="preserve"> seja </w:t>
      </w:r>
      <w:r w:rsidRPr="00513D56">
        <w:rPr>
          <w:rFonts w:ascii="Arial Nova" w:hAnsi="Arial Nova" w:cs="Arial"/>
          <w:color w:val="000000"/>
          <w:u w:val="single"/>
          <w:shd w:val="clear" w:color="auto" w:fill="FFFFFF"/>
        </w:rPr>
        <w:t>multa</w:t>
      </w:r>
      <w:r w:rsidRPr="00513D56">
        <w:rPr>
          <w:rFonts w:ascii="Arial Nova" w:hAnsi="Arial Nova" w:cs="Arial"/>
          <w:color w:val="000000"/>
          <w:shd w:val="clear" w:color="auto" w:fill="FFFFFF"/>
        </w:rPr>
        <w:t xml:space="preserve">. A OTP deve estar previstas em </w:t>
      </w:r>
      <w:r w:rsidRPr="00513D56">
        <w:rPr>
          <w:rFonts w:ascii="Arial Nova" w:hAnsi="Arial Nova" w:cs="Arial"/>
          <w:color w:val="000000"/>
          <w:u w:val="single"/>
          <w:shd w:val="clear" w:color="auto" w:fill="FFFFFF"/>
        </w:rPr>
        <w:t>lei</w:t>
      </w:r>
      <w:r w:rsidRPr="00513D56">
        <w:rPr>
          <w:rFonts w:ascii="Arial Nova" w:hAnsi="Arial Nova" w:cs="Arial"/>
          <w:color w:val="000000"/>
          <w:shd w:val="clear" w:color="auto" w:fill="FFFFFF"/>
        </w:rPr>
        <w:t xml:space="preserve"> (art. 150, I, CF; art. 97, I e IV, CTN).</w:t>
      </w:r>
    </w:p>
    <w:p w14:paraId="6E1D44CF" w14:textId="77777777" w:rsidR="0024534F" w:rsidRPr="00513D56" w:rsidRDefault="0024534F" w:rsidP="0024534F">
      <w:pPr>
        <w:spacing w:after="0" w:line="360" w:lineRule="auto"/>
        <w:jc w:val="both"/>
        <w:rPr>
          <w:rFonts w:ascii="Arial Nova" w:hAnsi="Arial Nova" w:cs="Arial"/>
          <w:color w:val="000000"/>
          <w:shd w:val="clear" w:color="auto" w:fill="FFFFFF"/>
        </w:rPr>
      </w:pPr>
    </w:p>
    <w:p w14:paraId="73E5A3F8" w14:textId="77777777" w:rsidR="0024534F" w:rsidRPr="00513D56" w:rsidRDefault="0024534F" w:rsidP="0024534F">
      <w:pPr>
        <w:spacing w:after="0" w:line="360" w:lineRule="auto"/>
        <w:jc w:val="both"/>
        <w:rPr>
          <w:rFonts w:ascii="Arial Nova" w:hAnsi="Arial Nova" w:cs="Arial"/>
          <w:color w:val="000000"/>
          <w:shd w:val="clear" w:color="auto" w:fill="FFFFFF"/>
        </w:rPr>
      </w:pPr>
      <w:r w:rsidRPr="00513D56">
        <w:rPr>
          <w:rFonts w:ascii="Arial Nova" w:hAnsi="Arial Nova" w:cs="Arial"/>
          <w:b/>
          <w:bCs/>
          <w:color w:val="000000"/>
          <w:shd w:val="clear" w:color="auto" w:fill="FFFFFF"/>
        </w:rPr>
        <w:t>- Obrigação Tributária Acessória</w:t>
      </w:r>
      <w:r w:rsidRPr="00513D56">
        <w:rPr>
          <w:rFonts w:ascii="Arial Nova" w:hAnsi="Arial Nova" w:cs="Arial"/>
          <w:color w:val="000000"/>
          <w:shd w:val="clear" w:color="auto" w:fill="FFFFFF"/>
        </w:rPr>
        <w:t xml:space="preserve">: OTA tem por objeto uma obrigação de fazer ou não fazer para facilitar a arrecadação e fiscalização. No Direito Tributário, a OTA não segue a OTP, de modo que é possível o sujeito passivo ter apenas OTA. A OTP pode ser tratada pela </w:t>
      </w:r>
      <w:r w:rsidRPr="00513D56">
        <w:rPr>
          <w:rFonts w:ascii="Arial Nova" w:hAnsi="Arial Nova" w:cs="Arial"/>
          <w:i/>
          <w:iCs/>
          <w:color w:val="000000"/>
          <w:u w:val="single"/>
          <w:shd w:val="clear" w:color="auto" w:fill="FFFFFF"/>
        </w:rPr>
        <w:t>legislação tributária</w:t>
      </w:r>
      <w:r w:rsidRPr="00513D56">
        <w:rPr>
          <w:rFonts w:ascii="Arial Nova" w:hAnsi="Arial Nova" w:cs="Arial"/>
          <w:i/>
          <w:iCs/>
          <w:color w:val="000000"/>
          <w:shd w:val="clear" w:color="auto" w:fill="FFFFFF"/>
        </w:rPr>
        <w:t xml:space="preserve"> </w:t>
      </w:r>
      <w:r w:rsidRPr="00513D56">
        <w:rPr>
          <w:rFonts w:ascii="Arial Nova" w:hAnsi="Arial Nova" w:cs="Arial"/>
          <w:color w:val="000000"/>
          <w:shd w:val="clear" w:color="auto" w:fill="FFFFFF"/>
        </w:rPr>
        <w:t>(art. 113, par. 2º, CTN).</w:t>
      </w:r>
    </w:p>
    <w:p w14:paraId="4BD05B27" w14:textId="77777777" w:rsidR="0024534F" w:rsidRPr="00513D56" w:rsidRDefault="0024534F" w:rsidP="0024534F">
      <w:pPr>
        <w:spacing w:after="0" w:line="360" w:lineRule="auto"/>
        <w:jc w:val="both"/>
        <w:rPr>
          <w:rFonts w:ascii="Arial Nova" w:hAnsi="Arial Nova" w:cs="Arial"/>
          <w:color w:val="000000"/>
          <w:shd w:val="clear" w:color="auto" w:fill="FFFFFF"/>
        </w:rPr>
      </w:pPr>
    </w:p>
    <w:p w14:paraId="1345BCF7"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Exemplo: emitir NF; escriturar livros; declarar tributos; não receber mercadoria sem a devida documentação fiscal.</w:t>
      </w:r>
    </w:p>
    <w:p w14:paraId="756F0261"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p>
    <w:p w14:paraId="3EBB3B59"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lastRenderedPageBreak/>
        <w:t>Nota 1: Todo contribuinte tem obrigação tributária acessória. A única exceção é o contribuinte pessoa física isento do IRPF.</w:t>
      </w:r>
    </w:p>
    <w:p w14:paraId="2FE0A5C4"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p>
    <w:p w14:paraId="58442146"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Nota 2: A inobservância de OTA converte-a em OTP (multa). Não se trata de mera conversão, mas a criação de uma nova obrigação, que é pagar (multa).</w:t>
      </w:r>
    </w:p>
    <w:p w14:paraId="48BD68CD"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p>
    <w:p w14:paraId="256A494E" w14:textId="77777777" w:rsidR="0024534F" w:rsidRPr="00513D56" w:rsidRDefault="0024534F" w:rsidP="0024534F">
      <w:pPr>
        <w:spacing w:after="0" w:line="360" w:lineRule="auto"/>
        <w:ind w:left="705"/>
        <w:jc w:val="both"/>
        <w:rPr>
          <w:rFonts w:ascii="Arial Nova" w:hAnsi="Arial Nova" w:cs="Arial"/>
          <w:color w:val="000000"/>
          <w:shd w:val="clear" w:color="auto" w:fill="FFFFFF"/>
        </w:rPr>
      </w:pPr>
      <w:r w:rsidRPr="00513D56">
        <w:rPr>
          <w:rFonts w:ascii="Arial Nova" w:hAnsi="Arial Nova" w:cs="Arial"/>
          <w:color w:val="000000"/>
          <w:shd w:val="clear" w:color="auto" w:fill="FFFFFF"/>
        </w:rPr>
        <w:t>Nota 3: Contribuinte X OT</w:t>
      </w:r>
    </w:p>
    <w:p w14:paraId="798AFE17" w14:textId="04F9B245" w:rsidR="0024534F" w:rsidRDefault="0024534F" w:rsidP="0024534F">
      <w:pPr>
        <w:spacing w:after="0" w:line="360" w:lineRule="auto"/>
        <w:ind w:left="705"/>
        <w:jc w:val="center"/>
        <w:rPr>
          <w:rFonts w:ascii="Arial Nova" w:hAnsi="Arial Nova" w:cs="Arial"/>
          <w:color w:val="000000"/>
          <w:shd w:val="clear" w:color="auto" w:fill="FFFFFF"/>
        </w:rPr>
      </w:pPr>
      <w:r w:rsidRPr="00513D56">
        <w:rPr>
          <w:rFonts w:ascii="Arial Nova" w:hAnsi="Arial Nova"/>
          <w:noProof/>
        </w:rPr>
        <w:drawing>
          <wp:inline distT="0" distB="0" distL="0" distR="0" wp14:anchorId="10707319" wp14:editId="44FC3297">
            <wp:extent cx="1990725" cy="8096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809625"/>
                    </a:xfrm>
                    <a:prstGeom prst="rect">
                      <a:avLst/>
                    </a:prstGeom>
                    <a:noFill/>
                    <a:ln>
                      <a:noFill/>
                    </a:ln>
                  </pic:spPr>
                </pic:pic>
              </a:graphicData>
            </a:graphic>
          </wp:inline>
        </w:drawing>
      </w:r>
    </w:p>
    <w:p w14:paraId="79E5FE1D" w14:textId="07528724" w:rsidR="00635329" w:rsidRDefault="00635329" w:rsidP="00635329">
      <w:pPr>
        <w:spacing w:after="0" w:line="360" w:lineRule="auto"/>
        <w:rPr>
          <w:rFonts w:ascii="Arial Nova" w:hAnsi="Arial Nova" w:cs="Arial"/>
          <w:color w:val="000000"/>
          <w:shd w:val="clear" w:color="auto" w:fill="FFFFFF"/>
        </w:rPr>
      </w:pPr>
    </w:p>
    <w:p w14:paraId="04171313" w14:textId="04436CB7" w:rsidR="00635329" w:rsidRDefault="00635329" w:rsidP="00635329">
      <w:pPr>
        <w:spacing w:after="0" w:line="360" w:lineRule="auto"/>
        <w:rPr>
          <w:rFonts w:ascii="Arial Nova" w:hAnsi="Arial Nova" w:cs="Arial"/>
          <w:color w:val="000000"/>
          <w:shd w:val="clear" w:color="auto" w:fill="FFFFFF"/>
        </w:rPr>
      </w:pPr>
    </w:p>
    <w:p w14:paraId="29AE4D6C" w14:textId="1EDCF0C4" w:rsidR="00635329" w:rsidRDefault="00635329" w:rsidP="00635329">
      <w:pPr>
        <w:spacing w:after="0" w:line="360" w:lineRule="auto"/>
        <w:rPr>
          <w:rFonts w:ascii="Arial Nova" w:hAnsi="Arial Nova" w:cs="Arial"/>
          <w:color w:val="000000"/>
          <w:shd w:val="clear" w:color="auto" w:fill="FFFFFF"/>
        </w:rPr>
      </w:pPr>
    </w:p>
    <w:p w14:paraId="1D0D6273" w14:textId="2586A80D" w:rsidR="00635329" w:rsidRDefault="00635329" w:rsidP="00635329">
      <w:pPr>
        <w:spacing w:after="0" w:line="360" w:lineRule="auto"/>
        <w:rPr>
          <w:rFonts w:ascii="Arial Nova" w:hAnsi="Arial Nova" w:cs="Arial"/>
          <w:color w:val="000000"/>
          <w:shd w:val="clear" w:color="auto" w:fill="FFFFFF"/>
        </w:rPr>
      </w:pPr>
    </w:p>
    <w:p w14:paraId="39E9BF22" w14:textId="57564EF8" w:rsidR="00635329" w:rsidRDefault="00635329" w:rsidP="00635329">
      <w:pPr>
        <w:spacing w:after="0" w:line="360" w:lineRule="auto"/>
        <w:rPr>
          <w:rFonts w:ascii="Arial Nova" w:hAnsi="Arial Nova" w:cs="Arial"/>
          <w:color w:val="000000"/>
          <w:shd w:val="clear" w:color="auto" w:fill="FFFFFF"/>
        </w:rPr>
      </w:pPr>
    </w:p>
    <w:p w14:paraId="25207535" w14:textId="693D486B" w:rsidR="00635329" w:rsidRDefault="00635329" w:rsidP="00635329">
      <w:pPr>
        <w:spacing w:after="0" w:line="360" w:lineRule="auto"/>
        <w:rPr>
          <w:rFonts w:ascii="Arial Nova" w:hAnsi="Arial Nova" w:cs="Arial"/>
          <w:color w:val="000000"/>
          <w:shd w:val="clear" w:color="auto" w:fill="FFFFFF"/>
        </w:rPr>
      </w:pPr>
    </w:p>
    <w:p w14:paraId="6F102CBA" w14:textId="5A90BF13" w:rsidR="00635329" w:rsidRDefault="00635329">
      <w:pPr>
        <w:rPr>
          <w:rFonts w:ascii="Arial Nova" w:hAnsi="Arial Nova" w:cs="Arial"/>
          <w:color w:val="000000"/>
          <w:shd w:val="clear" w:color="auto" w:fill="FFFFFF"/>
        </w:rPr>
      </w:pPr>
      <w:r>
        <w:rPr>
          <w:rFonts w:ascii="Arial Nova" w:hAnsi="Arial Nova" w:cs="Arial"/>
          <w:color w:val="000000"/>
          <w:shd w:val="clear" w:color="auto" w:fill="FFFFFF"/>
        </w:rPr>
        <w:br w:type="page"/>
      </w:r>
    </w:p>
    <w:p w14:paraId="3F33DD36" w14:textId="46D5F36A" w:rsidR="00635329" w:rsidRDefault="00DF581A" w:rsidP="00635329">
      <w:pPr>
        <w:spacing w:after="0" w:line="240" w:lineRule="auto"/>
        <w:rPr>
          <w:rFonts w:ascii="Arial" w:hAnsi="Arial" w:cs="Arial"/>
          <w:sz w:val="24"/>
          <w:szCs w:val="24"/>
        </w:rPr>
      </w:pPr>
      <w:r>
        <w:rPr>
          <w:rFonts w:ascii="Arial" w:hAnsi="Arial" w:cs="Arial"/>
          <w:noProof/>
          <w:sz w:val="24"/>
          <w:szCs w:val="24"/>
        </w:rPr>
        <w:lastRenderedPageBreak/>
        <w:pict w14:anchorId="532EAE74">
          <v:roundrect id="_x0000_s1046" style="position:absolute;margin-left:4.2pt;margin-top:1.15pt;width:423pt;height:26.45pt;z-index:25167155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46">
              <w:txbxContent>
                <w:p w14:paraId="22744295" w14:textId="738F7C29" w:rsidR="00635329" w:rsidRPr="007918AB" w:rsidRDefault="00635329" w:rsidP="00635329">
                  <w:pPr>
                    <w:rPr>
                      <w:rFonts w:ascii="Arial Nova" w:hAnsi="Arial Nova" w:cs="Arial"/>
                      <w:b/>
                      <w:bCs/>
                    </w:rPr>
                  </w:pPr>
                  <w:r>
                    <w:rPr>
                      <w:rFonts w:ascii="Arial Nova" w:hAnsi="Arial Nova" w:cs="Arial"/>
                      <w:b/>
                      <w:bCs/>
                      <w:caps/>
                      <w:color w:val="052229"/>
                    </w:rPr>
                    <w:t>10. SUJEITOS DA OBRIGAÇÃO TRIBUTÁRIA</w:t>
                  </w:r>
                </w:p>
              </w:txbxContent>
            </v:textbox>
            <w10:wrap anchorx="margin"/>
          </v:roundrect>
        </w:pict>
      </w:r>
    </w:p>
    <w:p w14:paraId="6AC481D1" w14:textId="79972432" w:rsidR="00635329" w:rsidRDefault="00635329" w:rsidP="00635329">
      <w:pPr>
        <w:spacing w:after="0" w:line="240" w:lineRule="auto"/>
        <w:jc w:val="center"/>
        <w:rPr>
          <w:rFonts w:ascii="Arial" w:hAnsi="Arial" w:cs="Arial"/>
          <w:sz w:val="24"/>
          <w:szCs w:val="24"/>
        </w:rPr>
      </w:pPr>
    </w:p>
    <w:p w14:paraId="30B651FA" w14:textId="695A4355" w:rsidR="00635329" w:rsidRDefault="00635329" w:rsidP="00635329">
      <w:pPr>
        <w:spacing w:after="0" w:line="240" w:lineRule="auto"/>
        <w:jc w:val="center"/>
        <w:rPr>
          <w:rFonts w:ascii="Arial" w:hAnsi="Arial" w:cs="Arial"/>
          <w:sz w:val="24"/>
          <w:szCs w:val="24"/>
        </w:rPr>
      </w:pPr>
    </w:p>
    <w:p w14:paraId="707E2177" w14:textId="77777777" w:rsidR="004F3011" w:rsidRDefault="004F3011" w:rsidP="004F3011">
      <w:pPr>
        <w:spacing w:after="0" w:line="360" w:lineRule="auto"/>
        <w:jc w:val="both"/>
        <w:rPr>
          <w:rFonts w:ascii="Arial Nova" w:hAnsi="Arial Nova" w:cs="Arial"/>
          <w:b/>
          <w:bCs/>
          <w:color w:val="BF8F00" w:themeColor="accent4" w:themeShade="BF"/>
          <w:shd w:val="clear" w:color="auto" w:fill="FFFFFF"/>
        </w:rPr>
      </w:pPr>
    </w:p>
    <w:p w14:paraId="48FF8DEC" w14:textId="7A036D1E" w:rsidR="00635329" w:rsidRPr="004F3011" w:rsidRDefault="00635329" w:rsidP="004F3011">
      <w:pPr>
        <w:spacing w:after="0" w:line="360" w:lineRule="auto"/>
        <w:jc w:val="both"/>
        <w:rPr>
          <w:rFonts w:ascii="Arial Nova" w:hAnsi="Arial Nova" w:cs="Arial"/>
          <w:b/>
          <w:bCs/>
          <w:color w:val="BF8F00" w:themeColor="accent4" w:themeShade="BF"/>
          <w:shd w:val="clear" w:color="auto" w:fill="FFFFFF"/>
        </w:rPr>
      </w:pPr>
      <w:r w:rsidRPr="004F3011">
        <w:rPr>
          <w:rFonts w:ascii="Arial Nova" w:hAnsi="Arial Nova" w:cs="Arial"/>
          <w:b/>
          <w:bCs/>
          <w:color w:val="BF8F00" w:themeColor="accent4" w:themeShade="BF"/>
          <w:shd w:val="clear" w:color="auto" w:fill="FFFFFF"/>
        </w:rPr>
        <w:t>1) Conceito</w:t>
      </w:r>
    </w:p>
    <w:p w14:paraId="0EF483D5" w14:textId="1C49577C" w:rsidR="00635329" w:rsidRPr="004F3011" w:rsidRDefault="004F3011" w:rsidP="004F3011">
      <w:pPr>
        <w:spacing w:after="0" w:line="360" w:lineRule="auto"/>
        <w:jc w:val="both"/>
        <w:rPr>
          <w:rFonts w:ascii="Arial Nova" w:hAnsi="Arial Nova" w:cs="Arial"/>
          <w:color w:val="000000"/>
          <w:shd w:val="clear" w:color="auto" w:fill="FFFFFF"/>
        </w:rPr>
      </w:pPr>
      <w:r>
        <w:rPr>
          <w:rFonts w:ascii="Arial Nova" w:hAnsi="Arial Nova" w:cs="Arial"/>
          <w:color w:val="000000"/>
          <w:shd w:val="clear" w:color="auto" w:fill="FFFFFF"/>
        </w:rPr>
        <w:t>São</w:t>
      </w:r>
      <w:r w:rsidR="00635329" w:rsidRPr="004F3011">
        <w:rPr>
          <w:rFonts w:ascii="Arial Nova" w:hAnsi="Arial Nova" w:cs="Arial"/>
          <w:color w:val="000000"/>
          <w:shd w:val="clear" w:color="auto" w:fill="FFFFFF"/>
        </w:rPr>
        <w:t xml:space="preserve"> sujeitos </w:t>
      </w:r>
      <w:r>
        <w:rPr>
          <w:rFonts w:ascii="Arial Nova" w:hAnsi="Arial Nova" w:cs="Arial"/>
          <w:color w:val="000000"/>
          <w:shd w:val="clear" w:color="auto" w:fill="FFFFFF"/>
        </w:rPr>
        <w:t xml:space="preserve">que </w:t>
      </w:r>
      <w:r w:rsidR="00635329" w:rsidRPr="004F3011">
        <w:rPr>
          <w:rFonts w:ascii="Arial Nova" w:hAnsi="Arial Nova" w:cs="Arial"/>
          <w:color w:val="000000"/>
          <w:shd w:val="clear" w:color="auto" w:fill="FFFFFF"/>
        </w:rPr>
        <w:t xml:space="preserve">nascem junto com a obrigação </w:t>
      </w:r>
      <w:r w:rsidRPr="004F3011">
        <w:rPr>
          <w:rFonts w:ascii="Arial Nova" w:hAnsi="Arial Nova" w:cs="Arial"/>
          <w:color w:val="000000"/>
          <w:shd w:val="clear" w:color="auto" w:fill="FFFFFF"/>
        </w:rPr>
        <w:t>tributária</w:t>
      </w:r>
      <w:r w:rsidR="00635329" w:rsidRPr="004F3011">
        <w:rPr>
          <w:rFonts w:ascii="Arial Nova" w:hAnsi="Arial Nova" w:cs="Arial"/>
          <w:color w:val="000000"/>
          <w:shd w:val="clear" w:color="auto" w:fill="FFFFFF"/>
        </w:rPr>
        <w:t>.</w:t>
      </w:r>
      <w:r>
        <w:rPr>
          <w:rFonts w:ascii="Arial Nova" w:hAnsi="Arial Nova" w:cs="Arial"/>
          <w:color w:val="000000"/>
          <w:shd w:val="clear" w:color="auto" w:fill="FFFFFF"/>
        </w:rPr>
        <w:t xml:space="preserve"> São </w:t>
      </w:r>
      <w:r w:rsidRPr="003C53E6">
        <w:rPr>
          <w:rFonts w:ascii="Arial Nova" w:hAnsi="Arial Nova" w:cs="Arial"/>
          <w:color w:val="000000"/>
          <w:u w:val="single"/>
          <w:shd w:val="clear" w:color="auto" w:fill="FFFFFF"/>
        </w:rPr>
        <w:t>dois</w:t>
      </w:r>
      <w:r>
        <w:rPr>
          <w:rFonts w:ascii="Arial Nova" w:hAnsi="Arial Nova" w:cs="Arial"/>
          <w:color w:val="000000"/>
          <w:shd w:val="clear" w:color="auto" w:fill="FFFFFF"/>
        </w:rPr>
        <w:t>:</w:t>
      </w:r>
    </w:p>
    <w:p w14:paraId="64E13DA6" w14:textId="77777777" w:rsidR="004F3011" w:rsidRDefault="004F3011" w:rsidP="004F3011">
      <w:pPr>
        <w:spacing w:after="0" w:line="360" w:lineRule="auto"/>
        <w:jc w:val="both"/>
        <w:rPr>
          <w:rFonts w:ascii="Arial Nova" w:hAnsi="Arial Nova" w:cs="Arial"/>
          <w:color w:val="000000"/>
          <w:shd w:val="clear" w:color="auto" w:fill="FFFFFF"/>
        </w:rPr>
      </w:pPr>
    </w:p>
    <w:p w14:paraId="35CB2112" w14:textId="4E1C1193" w:rsidR="004F3011" w:rsidRDefault="00635329" w:rsidP="004F3011">
      <w:pPr>
        <w:spacing w:after="0" w:line="360" w:lineRule="auto"/>
        <w:jc w:val="both"/>
        <w:rPr>
          <w:rFonts w:ascii="Arial Nova" w:hAnsi="Arial Nova" w:cs="Arial"/>
          <w:color w:val="000000"/>
          <w:shd w:val="clear" w:color="auto" w:fill="FFFFFF"/>
        </w:rPr>
      </w:pPr>
      <w:r w:rsidRPr="004F3011">
        <w:rPr>
          <w:rFonts w:ascii="Arial Nova" w:hAnsi="Arial Nova" w:cs="Arial"/>
          <w:b/>
          <w:bCs/>
          <w:color w:val="000000"/>
          <w:shd w:val="clear" w:color="auto" w:fill="FFFFFF"/>
        </w:rPr>
        <w:t xml:space="preserve">- Sujeito Ativo </w:t>
      </w:r>
      <w:r w:rsidR="004F3011" w:rsidRPr="004F3011">
        <w:rPr>
          <w:rFonts w:ascii="Arial Nova" w:hAnsi="Arial Nova" w:cs="Arial"/>
          <w:b/>
          <w:bCs/>
          <w:color w:val="000000"/>
          <w:shd w:val="clear" w:color="auto" w:fill="FFFFFF"/>
        </w:rPr>
        <w:t xml:space="preserve">(art. </w:t>
      </w:r>
      <w:r w:rsidRPr="004F3011">
        <w:rPr>
          <w:rFonts w:ascii="Arial Nova" w:hAnsi="Arial Nova" w:cs="Arial"/>
          <w:b/>
          <w:bCs/>
          <w:color w:val="000000"/>
          <w:shd w:val="clear" w:color="auto" w:fill="FFFFFF"/>
        </w:rPr>
        <w:t>119, CTN</w:t>
      </w:r>
      <w:r w:rsidR="004F3011" w:rsidRPr="004F3011">
        <w:rPr>
          <w:rFonts w:ascii="Arial Nova" w:hAnsi="Arial Nova" w:cs="Arial"/>
          <w:b/>
          <w:bCs/>
          <w:color w:val="000000"/>
          <w:shd w:val="clear" w:color="auto" w:fill="FFFFFF"/>
        </w:rPr>
        <w:t>)</w:t>
      </w:r>
      <w:r w:rsidRPr="004F3011">
        <w:rPr>
          <w:rFonts w:ascii="Arial Nova" w:hAnsi="Arial Nova" w:cs="Arial"/>
          <w:color w:val="000000"/>
          <w:shd w:val="clear" w:color="auto" w:fill="FFFFFF"/>
        </w:rPr>
        <w:t xml:space="preserve">: aquele que tem o direito de exigir o cumprimento da obrigação tributária (de cobrar o tributo). </w:t>
      </w:r>
      <w:r w:rsidR="004F3011">
        <w:rPr>
          <w:rFonts w:ascii="Arial Nova" w:hAnsi="Arial Nova" w:cs="Arial"/>
          <w:color w:val="000000"/>
          <w:shd w:val="clear" w:color="auto" w:fill="FFFFFF"/>
        </w:rPr>
        <w:t>Podem ser dois:</w:t>
      </w:r>
    </w:p>
    <w:p w14:paraId="2B87690D" w14:textId="4214BB3B" w:rsidR="004F3011" w:rsidRDefault="003C53E6" w:rsidP="004F3011">
      <w:pPr>
        <w:spacing w:after="0" w:line="360" w:lineRule="auto"/>
        <w:ind w:firstLine="708"/>
        <w:jc w:val="both"/>
        <w:rPr>
          <w:rFonts w:ascii="Arial Nova" w:hAnsi="Arial Nova" w:cs="Arial"/>
          <w:color w:val="000000"/>
          <w:shd w:val="clear" w:color="auto" w:fill="FFFFFF"/>
        </w:rPr>
      </w:pPr>
      <w:r>
        <w:rPr>
          <w:rFonts w:ascii="Arial Nova" w:hAnsi="Arial Nova" w:cs="Arial"/>
          <w:color w:val="000000"/>
          <w:shd w:val="clear" w:color="auto" w:fill="FFFFFF"/>
        </w:rPr>
        <w:t xml:space="preserve">- </w:t>
      </w:r>
      <w:r w:rsidR="004F3011">
        <w:rPr>
          <w:rFonts w:ascii="Arial Nova" w:hAnsi="Arial Nova" w:cs="Arial"/>
          <w:color w:val="000000"/>
          <w:shd w:val="clear" w:color="auto" w:fill="FFFFFF"/>
        </w:rPr>
        <w:t xml:space="preserve">Entes com </w:t>
      </w:r>
      <w:r>
        <w:rPr>
          <w:rFonts w:ascii="Arial Nova" w:hAnsi="Arial Nova" w:cs="Arial"/>
          <w:i/>
          <w:iCs/>
          <w:color w:val="000000"/>
          <w:shd w:val="clear" w:color="auto" w:fill="FFFFFF"/>
        </w:rPr>
        <w:t xml:space="preserve">competência </w:t>
      </w:r>
      <w:r w:rsidR="004F3011" w:rsidRPr="004F3011">
        <w:rPr>
          <w:rFonts w:ascii="Arial Nova" w:hAnsi="Arial Nova" w:cs="Arial"/>
          <w:i/>
          <w:iCs/>
          <w:color w:val="000000"/>
          <w:shd w:val="clear" w:color="auto" w:fill="FFFFFF"/>
        </w:rPr>
        <w:t>tributária</w:t>
      </w:r>
      <w:r w:rsidR="004F3011">
        <w:rPr>
          <w:rFonts w:ascii="Arial Nova" w:hAnsi="Arial Nova" w:cs="Arial"/>
          <w:color w:val="000000"/>
          <w:shd w:val="clear" w:color="auto" w:fill="FFFFFF"/>
        </w:rPr>
        <w:t xml:space="preserve">: São os </w:t>
      </w:r>
      <w:r>
        <w:rPr>
          <w:rFonts w:ascii="Arial Nova" w:hAnsi="Arial Nova" w:cs="Arial"/>
          <w:color w:val="000000"/>
          <w:shd w:val="clear" w:color="auto" w:fill="FFFFFF"/>
        </w:rPr>
        <w:t>e</w:t>
      </w:r>
      <w:r w:rsidR="00635329" w:rsidRPr="004F3011">
        <w:rPr>
          <w:rFonts w:ascii="Arial Nova" w:hAnsi="Arial Nova" w:cs="Arial"/>
          <w:color w:val="000000"/>
          <w:shd w:val="clear" w:color="auto" w:fill="FFFFFF"/>
        </w:rPr>
        <w:t xml:space="preserve">ntes </w:t>
      </w:r>
      <w:r>
        <w:rPr>
          <w:rFonts w:ascii="Arial Nova" w:hAnsi="Arial Nova" w:cs="Arial"/>
          <w:color w:val="000000"/>
          <w:shd w:val="clear" w:color="auto" w:fill="FFFFFF"/>
        </w:rPr>
        <w:t>f</w:t>
      </w:r>
      <w:r w:rsidR="00635329" w:rsidRPr="004F3011">
        <w:rPr>
          <w:rFonts w:ascii="Arial Nova" w:hAnsi="Arial Nova" w:cs="Arial"/>
          <w:color w:val="000000"/>
          <w:shd w:val="clear" w:color="auto" w:fill="FFFFFF"/>
        </w:rPr>
        <w:t>ederativos</w:t>
      </w:r>
      <w:r w:rsidR="004F3011">
        <w:rPr>
          <w:rFonts w:ascii="Arial Nova" w:hAnsi="Arial Nova" w:cs="Arial"/>
          <w:color w:val="000000"/>
          <w:shd w:val="clear" w:color="auto" w:fill="FFFFFF"/>
        </w:rPr>
        <w:t xml:space="preserve"> (U-E-M-DF)</w:t>
      </w:r>
    </w:p>
    <w:p w14:paraId="557247D6" w14:textId="2BF03C72" w:rsidR="00635329" w:rsidRPr="004F3011" w:rsidRDefault="003C53E6" w:rsidP="003C53E6">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 xml:space="preserve">- </w:t>
      </w:r>
      <w:r w:rsidR="004F3011">
        <w:rPr>
          <w:rFonts w:ascii="Arial Nova" w:hAnsi="Arial Nova" w:cs="Arial"/>
          <w:color w:val="000000"/>
          <w:shd w:val="clear" w:color="auto" w:fill="FFFFFF"/>
        </w:rPr>
        <w:t xml:space="preserve">Entes </w:t>
      </w:r>
      <w:r>
        <w:rPr>
          <w:rFonts w:ascii="Arial Nova" w:hAnsi="Arial Nova" w:cs="Arial"/>
          <w:color w:val="000000"/>
          <w:shd w:val="clear" w:color="auto" w:fill="FFFFFF"/>
        </w:rPr>
        <w:t xml:space="preserve">com </w:t>
      </w:r>
      <w:r w:rsidR="00635329" w:rsidRPr="003C53E6">
        <w:rPr>
          <w:rFonts w:ascii="Arial Nova" w:hAnsi="Arial Nova" w:cs="Arial"/>
          <w:i/>
          <w:iCs/>
          <w:color w:val="000000"/>
          <w:shd w:val="clear" w:color="auto" w:fill="FFFFFF"/>
        </w:rPr>
        <w:t>capacidade ativa tributária</w:t>
      </w:r>
      <w:r>
        <w:rPr>
          <w:rFonts w:ascii="Arial Nova" w:hAnsi="Arial Nova" w:cs="Arial"/>
          <w:color w:val="000000"/>
          <w:shd w:val="clear" w:color="auto" w:fill="FFFFFF"/>
        </w:rPr>
        <w:t xml:space="preserve">: são entes ou sujeitos com </w:t>
      </w:r>
      <w:r w:rsidR="00635329" w:rsidRPr="004F3011">
        <w:rPr>
          <w:rFonts w:ascii="Arial Nova" w:hAnsi="Arial Nova" w:cs="Arial"/>
          <w:color w:val="000000"/>
          <w:shd w:val="clear" w:color="auto" w:fill="FFFFFF"/>
        </w:rPr>
        <w:t>o poder de poder de arrecadar,</w:t>
      </w: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fiscalizar e executar</w:t>
      </w:r>
      <w:r>
        <w:rPr>
          <w:rFonts w:ascii="Arial Nova" w:hAnsi="Arial Nova" w:cs="Arial"/>
          <w:color w:val="000000"/>
          <w:shd w:val="clear" w:color="auto" w:fill="FFFFFF"/>
        </w:rPr>
        <w:t xml:space="preserve"> o tributo</w:t>
      </w:r>
    </w:p>
    <w:p w14:paraId="1C3AC532"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p>
    <w:p w14:paraId="15ABCA96" w14:textId="49D7C130" w:rsidR="00635329" w:rsidRPr="004F3011" w:rsidRDefault="00635329" w:rsidP="004F3011">
      <w:pPr>
        <w:spacing w:after="0" w:line="360" w:lineRule="auto"/>
        <w:jc w:val="both"/>
        <w:rPr>
          <w:rFonts w:ascii="Arial Nova" w:hAnsi="Arial Nova" w:cs="Arial"/>
          <w:color w:val="000000"/>
          <w:shd w:val="clear" w:color="auto" w:fill="FFFFFF"/>
        </w:rPr>
      </w:pPr>
      <w:r w:rsidRPr="003C53E6">
        <w:rPr>
          <w:rFonts w:ascii="Arial Nova" w:hAnsi="Arial Nova" w:cs="Arial"/>
          <w:b/>
          <w:bCs/>
          <w:color w:val="000000"/>
          <w:shd w:val="clear" w:color="auto" w:fill="FFFFFF"/>
        </w:rPr>
        <w:t xml:space="preserve">- Sujeito Passivo </w:t>
      </w:r>
      <w:r w:rsidR="003C53E6" w:rsidRPr="003C53E6">
        <w:rPr>
          <w:rFonts w:ascii="Arial Nova" w:hAnsi="Arial Nova" w:cs="Arial"/>
          <w:b/>
          <w:bCs/>
          <w:color w:val="000000"/>
          <w:shd w:val="clear" w:color="auto" w:fill="FFFFFF"/>
        </w:rPr>
        <w:t xml:space="preserve">(art. </w:t>
      </w:r>
      <w:r w:rsidRPr="003C53E6">
        <w:rPr>
          <w:rFonts w:ascii="Arial Nova" w:hAnsi="Arial Nova" w:cs="Arial"/>
          <w:b/>
          <w:bCs/>
          <w:color w:val="000000"/>
          <w:shd w:val="clear" w:color="auto" w:fill="FFFFFF"/>
        </w:rPr>
        <w:t>121, CTN</w:t>
      </w:r>
      <w:r w:rsidR="003C53E6" w:rsidRPr="003C53E6">
        <w:rPr>
          <w:rFonts w:ascii="Arial Nova" w:hAnsi="Arial Nova" w:cs="Arial"/>
          <w:b/>
          <w:bCs/>
          <w:color w:val="000000"/>
          <w:shd w:val="clear" w:color="auto" w:fill="FFFFFF"/>
        </w:rPr>
        <w:t>)</w:t>
      </w:r>
      <w:r w:rsidRPr="004F3011">
        <w:rPr>
          <w:rFonts w:ascii="Arial Nova" w:hAnsi="Arial Nova" w:cs="Arial"/>
          <w:color w:val="000000"/>
          <w:shd w:val="clear" w:color="auto" w:fill="FFFFFF"/>
        </w:rPr>
        <w:t>: aquele que tem o dever de pagar o tributo. Classifica-se de duas formas:</w:t>
      </w:r>
    </w:p>
    <w:p w14:paraId="7A87918A"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 Contribuinte: aquele que tem relação direta e pessoal com a situação que constitua o FG (aquele que pratica o FG).</w:t>
      </w:r>
    </w:p>
    <w:p w14:paraId="3DE74C0D" w14:textId="1976C703" w:rsidR="00635329" w:rsidRDefault="00635329" w:rsidP="005E373C">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 xml:space="preserve">- Responsável Tributário: aquele que tem </w:t>
      </w:r>
      <w:r w:rsidR="003C53E6">
        <w:rPr>
          <w:rFonts w:ascii="Arial Nova" w:hAnsi="Arial Nova" w:cs="Arial"/>
          <w:color w:val="000000"/>
          <w:shd w:val="clear" w:color="auto" w:fill="FFFFFF"/>
        </w:rPr>
        <w:t xml:space="preserve">relação </w:t>
      </w:r>
      <w:r w:rsidRPr="004F3011">
        <w:rPr>
          <w:rFonts w:ascii="Arial Nova" w:hAnsi="Arial Nova" w:cs="Arial"/>
          <w:color w:val="000000"/>
          <w:shd w:val="clear" w:color="auto" w:fill="FFFFFF"/>
        </w:rPr>
        <w:t>indireta com a situação que constitua o FG</w:t>
      </w:r>
      <w:r w:rsidR="003C53E6">
        <w:rPr>
          <w:rFonts w:ascii="Arial Nova" w:hAnsi="Arial Nova" w:cs="Arial"/>
          <w:color w:val="000000"/>
          <w:shd w:val="clear" w:color="auto" w:fill="FFFFFF"/>
        </w:rPr>
        <w:t xml:space="preserve"> e</w:t>
      </w:r>
      <w:r w:rsidRPr="004F3011">
        <w:rPr>
          <w:rFonts w:ascii="Arial Nova" w:hAnsi="Arial Nova" w:cs="Arial"/>
          <w:color w:val="000000"/>
          <w:shd w:val="clear" w:color="auto" w:fill="FFFFFF"/>
        </w:rPr>
        <w:t xml:space="preserve"> a lei </w:t>
      </w:r>
      <w:r w:rsidR="003C53E6">
        <w:rPr>
          <w:rFonts w:ascii="Arial Nova" w:hAnsi="Arial Nova" w:cs="Arial"/>
          <w:color w:val="000000"/>
          <w:shd w:val="clear" w:color="auto" w:fill="FFFFFF"/>
        </w:rPr>
        <w:t xml:space="preserve">impõe </w:t>
      </w:r>
      <w:r w:rsidRPr="004F3011">
        <w:rPr>
          <w:rFonts w:ascii="Arial Nova" w:hAnsi="Arial Nova" w:cs="Arial"/>
          <w:color w:val="000000"/>
          <w:shd w:val="clear" w:color="auto" w:fill="FFFFFF"/>
        </w:rPr>
        <w:t xml:space="preserve">o </w:t>
      </w:r>
      <w:r w:rsidR="003C53E6">
        <w:rPr>
          <w:rFonts w:ascii="Arial Nova" w:hAnsi="Arial Nova" w:cs="Arial"/>
          <w:color w:val="000000"/>
          <w:shd w:val="clear" w:color="auto" w:fill="FFFFFF"/>
        </w:rPr>
        <w:t xml:space="preserve">dever de pagar </w:t>
      </w:r>
      <w:r w:rsidRPr="004F3011">
        <w:rPr>
          <w:rFonts w:ascii="Arial Nova" w:hAnsi="Arial Nova" w:cs="Arial"/>
          <w:color w:val="000000"/>
          <w:shd w:val="clear" w:color="auto" w:fill="FFFFFF"/>
        </w:rPr>
        <w:t>o tributo. A responsabilidade</w:t>
      </w:r>
      <w:r w:rsidR="003C53E6">
        <w:rPr>
          <w:rFonts w:ascii="Arial Nova" w:hAnsi="Arial Nova" w:cs="Arial"/>
          <w:color w:val="000000"/>
          <w:shd w:val="clear" w:color="auto" w:fill="FFFFFF"/>
        </w:rPr>
        <w:t xml:space="preserve"> tributária</w:t>
      </w:r>
      <w:r w:rsidRPr="004F3011">
        <w:rPr>
          <w:rFonts w:ascii="Arial Nova" w:hAnsi="Arial Nova" w:cs="Arial"/>
          <w:color w:val="000000"/>
          <w:shd w:val="clear" w:color="auto" w:fill="FFFFFF"/>
        </w:rPr>
        <w:t xml:space="preserve"> só decorre de Le</w:t>
      </w:r>
      <w:r w:rsidR="003C53E6">
        <w:rPr>
          <w:rFonts w:ascii="Arial Nova" w:hAnsi="Arial Nova" w:cs="Arial"/>
          <w:color w:val="000000"/>
          <w:shd w:val="clear" w:color="auto" w:fill="FFFFFF"/>
        </w:rPr>
        <w:t>i</w:t>
      </w:r>
      <w:r w:rsidR="005E373C">
        <w:rPr>
          <w:rFonts w:ascii="Arial Nova" w:hAnsi="Arial Nova" w:cs="Arial"/>
          <w:color w:val="000000"/>
          <w:shd w:val="clear" w:color="auto" w:fill="FFFFFF"/>
        </w:rPr>
        <w:t xml:space="preserve">, ou seja, as convenções particulares não podem modificar a sujeição passiva </w:t>
      </w:r>
      <w:r w:rsidRPr="004F3011">
        <w:rPr>
          <w:rFonts w:ascii="Arial Nova" w:hAnsi="Arial Nova" w:cs="Arial"/>
          <w:color w:val="000000"/>
          <w:shd w:val="clear" w:color="auto" w:fill="FFFFFF"/>
        </w:rPr>
        <w:t>(</w:t>
      </w:r>
      <w:r w:rsidR="003C53E6">
        <w:rPr>
          <w:rFonts w:ascii="Arial Nova" w:hAnsi="Arial Nova" w:cs="Arial"/>
          <w:color w:val="000000"/>
          <w:shd w:val="clear" w:color="auto" w:fill="FFFFFF"/>
        </w:rPr>
        <w:t xml:space="preserve">art. </w:t>
      </w:r>
      <w:r w:rsidRPr="004F3011">
        <w:rPr>
          <w:rFonts w:ascii="Arial Nova" w:hAnsi="Arial Nova" w:cs="Arial"/>
          <w:color w:val="000000"/>
          <w:shd w:val="clear" w:color="auto" w:fill="FFFFFF"/>
        </w:rPr>
        <w:t>123, CTN).</w:t>
      </w:r>
    </w:p>
    <w:p w14:paraId="6D5D5E5E"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p>
    <w:p w14:paraId="31FA3F93" w14:textId="3856FFCE" w:rsidR="00635329" w:rsidRPr="00B17870" w:rsidRDefault="00635329" w:rsidP="003C53E6">
      <w:pPr>
        <w:spacing w:after="0" w:line="360" w:lineRule="auto"/>
        <w:jc w:val="both"/>
        <w:rPr>
          <w:rFonts w:ascii="Arial Nova" w:hAnsi="Arial Nova" w:cs="Arial"/>
          <w:b/>
          <w:bCs/>
          <w:color w:val="BF8F00" w:themeColor="accent4" w:themeShade="BF"/>
          <w:shd w:val="clear" w:color="auto" w:fill="FFFFFF"/>
        </w:rPr>
      </w:pPr>
      <w:r w:rsidRPr="00B17870">
        <w:rPr>
          <w:rFonts w:ascii="Arial Nova" w:hAnsi="Arial Nova" w:cs="Arial"/>
          <w:b/>
          <w:bCs/>
          <w:color w:val="BF8F00" w:themeColor="accent4" w:themeShade="BF"/>
          <w:shd w:val="clear" w:color="auto" w:fill="FFFFFF"/>
        </w:rPr>
        <w:t>2) Solidariedade na Sujeição Passiva</w:t>
      </w:r>
      <w:r w:rsidR="008F6C25">
        <w:rPr>
          <w:rFonts w:ascii="Arial Nova" w:hAnsi="Arial Nova" w:cs="Arial"/>
          <w:b/>
          <w:bCs/>
          <w:color w:val="BF8F00" w:themeColor="accent4" w:themeShade="BF"/>
          <w:shd w:val="clear" w:color="auto" w:fill="FFFFFF"/>
        </w:rPr>
        <w:t xml:space="preserve"> (art. 124, CTN)</w:t>
      </w:r>
    </w:p>
    <w:p w14:paraId="6865B4F4" w14:textId="1F62979F" w:rsidR="00635329" w:rsidRPr="004F3011" w:rsidRDefault="00CE0190" w:rsidP="003C53E6">
      <w:pPr>
        <w:spacing w:after="0" w:line="360" w:lineRule="auto"/>
        <w:jc w:val="both"/>
        <w:rPr>
          <w:rFonts w:ascii="Arial Nova" w:hAnsi="Arial Nova" w:cs="Arial"/>
          <w:color w:val="000000"/>
          <w:shd w:val="clear" w:color="auto" w:fill="FFFFFF"/>
        </w:rPr>
      </w:pPr>
      <w:r>
        <w:rPr>
          <w:rFonts w:ascii="Arial Nova" w:hAnsi="Arial Nova" w:cs="Arial"/>
          <w:color w:val="000000"/>
          <w:shd w:val="clear" w:color="auto" w:fill="FFFFFF"/>
        </w:rPr>
        <w:t xml:space="preserve">São </w:t>
      </w:r>
      <w:r w:rsidR="00635329" w:rsidRPr="00CE0190">
        <w:rPr>
          <w:rFonts w:ascii="Arial Nova" w:hAnsi="Arial Nova" w:cs="Arial"/>
          <w:color w:val="000000"/>
          <w:u w:val="single"/>
          <w:shd w:val="clear" w:color="auto" w:fill="FFFFFF"/>
        </w:rPr>
        <w:t>duas</w:t>
      </w:r>
      <w:r w:rsidR="00635329" w:rsidRPr="004F3011">
        <w:rPr>
          <w:rFonts w:ascii="Arial Nova" w:hAnsi="Arial Nova" w:cs="Arial"/>
          <w:color w:val="000000"/>
          <w:shd w:val="clear" w:color="auto" w:fill="FFFFFF"/>
        </w:rPr>
        <w:t xml:space="preserve"> possibilidades</w:t>
      </w:r>
      <w:r w:rsidR="008F6C25">
        <w:rPr>
          <w:rFonts w:ascii="Arial Nova" w:hAnsi="Arial Nova" w:cs="Arial"/>
          <w:color w:val="000000"/>
          <w:shd w:val="clear" w:color="auto" w:fill="FFFFFF"/>
        </w:rPr>
        <w:t xml:space="preserve"> para a existência solidariedade na sujeição passiva da obrigação tributária:</w:t>
      </w:r>
    </w:p>
    <w:p w14:paraId="20DBEA94" w14:textId="57308EB5" w:rsidR="00635329" w:rsidRPr="004F3011" w:rsidRDefault="00635329" w:rsidP="00CE0190">
      <w:pPr>
        <w:spacing w:after="0" w:line="360" w:lineRule="auto"/>
        <w:ind w:firstLine="708"/>
        <w:jc w:val="both"/>
        <w:rPr>
          <w:rFonts w:ascii="Arial Nova" w:hAnsi="Arial Nova" w:cs="Arial"/>
          <w:color w:val="000000"/>
          <w:shd w:val="clear" w:color="auto" w:fill="FFFFFF"/>
        </w:rPr>
      </w:pPr>
      <w:r w:rsidRPr="004F3011">
        <w:rPr>
          <w:rFonts w:ascii="Arial Nova" w:hAnsi="Arial Nova" w:cs="Arial"/>
          <w:color w:val="000000"/>
          <w:shd w:val="clear" w:color="auto" w:fill="FFFFFF"/>
        </w:rPr>
        <w:t>- previsão em lei</w:t>
      </w:r>
    </w:p>
    <w:p w14:paraId="2FC305DC" w14:textId="1F7BFB82" w:rsidR="00635329" w:rsidRPr="004F3011" w:rsidRDefault="00635329" w:rsidP="00CE0190">
      <w:pPr>
        <w:spacing w:after="0" w:line="360" w:lineRule="auto"/>
        <w:ind w:firstLine="708"/>
        <w:jc w:val="both"/>
        <w:rPr>
          <w:rFonts w:ascii="Arial Nova" w:hAnsi="Arial Nova" w:cs="Arial"/>
          <w:color w:val="000000"/>
          <w:shd w:val="clear" w:color="auto" w:fill="FFFFFF"/>
        </w:rPr>
      </w:pPr>
      <w:r w:rsidRPr="004F3011">
        <w:rPr>
          <w:rFonts w:ascii="Arial Nova" w:hAnsi="Arial Nova" w:cs="Arial"/>
          <w:color w:val="000000"/>
          <w:shd w:val="clear" w:color="auto" w:fill="FFFFFF"/>
        </w:rPr>
        <w:t>- interesse comum na situação que constitua o fato gerador</w:t>
      </w:r>
    </w:p>
    <w:p w14:paraId="67C49772"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p>
    <w:p w14:paraId="7BF2D809" w14:textId="77777777" w:rsidR="00635329" w:rsidRPr="004F3011" w:rsidRDefault="00635329" w:rsidP="008F6C25">
      <w:pPr>
        <w:spacing w:after="0" w:line="360" w:lineRule="auto"/>
        <w:jc w:val="both"/>
        <w:rPr>
          <w:rFonts w:ascii="Arial Nova" w:hAnsi="Arial Nova" w:cs="Arial"/>
          <w:color w:val="000000"/>
          <w:shd w:val="clear" w:color="auto" w:fill="FFFFFF"/>
        </w:rPr>
      </w:pPr>
      <w:r w:rsidRPr="004F3011">
        <w:rPr>
          <w:rFonts w:ascii="Arial Nova" w:hAnsi="Arial Nova" w:cs="Arial"/>
          <w:color w:val="000000"/>
          <w:shd w:val="clear" w:color="auto" w:fill="FFFFFF"/>
        </w:rPr>
        <w:t xml:space="preserve">São </w:t>
      </w:r>
      <w:r w:rsidRPr="00CE0190">
        <w:rPr>
          <w:rFonts w:ascii="Arial Nova" w:hAnsi="Arial Nova" w:cs="Arial"/>
          <w:color w:val="000000"/>
          <w:u w:val="single"/>
          <w:shd w:val="clear" w:color="auto" w:fill="FFFFFF"/>
        </w:rPr>
        <w:t>efeitos</w:t>
      </w:r>
      <w:r w:rsidRPr="004F3011">
        <w:rPr>
          <w:rFonts w:ascii="Arial Nova" w:hAnsi="Arial Nova" w:cs="Arial"/>
          <w:color w:val="000000"/>
          <w:shd w:val="clear" w:color="auto" w:fill="FFFFFF"/>
        </w:rPr>
        <w:t xml:space="preserve"> da solidariedade passiva:</w:t>
      </w:r>
    </w:p>
    <w:p w14:paraId="2E56D97E" w14:textId="01A442F3" w:rsidR="00635329" w:rsidRPr="004F3011" w:rsidRDefault="00635329" w:rsidP="008F6C25">
      <w:pPr>
        <w:spacing w:after="0" w:line="360" w:lineRule="auto"/>
        <w:jc w:val="both"/>
        <w:rPr>
          <w:rFonts w:ascii="Arial Nova" w:hAnsi="Arial Nova" w:cs="Arial"/>
          <w:color w:val="000000"/>
          <w:shd w:val="clear" w:color="auto" w:fill="FFFFFF"/>
        </w:rPr>
      </w:pPr>
      <w:r w:rsidRPr="004F3011">
        <w:rPr>
          <w:rFonts w:ascii="Arial Nova" w:hAnsi="Arial Nova" w:cs="Arial"/>
          <w:color w:val="000000"/>
          <w:shd w:val="clear" w:color="auto" w:fill="FFFFFF"/>
        </w:rPr>
        <w:t>- Não comporta benefício de ordem (</w:t>
      </w:r>
      <w:r w:rsidR="00CE0190">
        <w:rPr>
          <w:rFonts w:ascii="Arial Nova" w:hAnsi="Arial Nova" w:cs="Arial"/>
          <w:color w:val="000000"/>
          <w:shd w:val="clear" w:color="auto" w:fill="FFFFFF"/>
        </w:rPr>
        <w:t xml:space="preserve">art. </w:t>
      </w:r>
      <w:r w:rsidRPr="004F3011">
        <w:rPr>
          <w:rFonts w:ascii="Arial Nova" w:hAnsi="Arial Nova" w:cs="Arial"/>
          <w:color w:val="000000"/>
          <w:shd w:val="clear" w:color="auto" w:fill="FFFFFF"/>
        </w:rPr>
        <w:t>124, § único);</w:t>
      </w:r>
    </w:p>
    <w:p w14:paraId="54E272F1" w14:textId="0D5AAAF3" w:rsidR="00635329" w:rsidRPr="004F3011" w:rsidRDefault="00635329" w:rsidP="008F6C25">
      <w:pPr>
        <w:spacing w:after="0" w:line="360" w:lineRule="auto"/>
        <w:jc w:val="both"/>
        <w:rPr>
          <w:rFonts w:ascii="Arial Nova" w:hAnsi="Arial Nova" w:cs="Arial"/>
          <w:color w:val="000000"/>
          <w:shd w:val="clear" w:color="auto" w:fill="FFFFFF"/>
        </w:rPr>
      </w:pPr>
      <w:r w:rsidRPr="004F3011">
        <w:rPr>
          <w:rFonts w:ascii="Arial Nova" w:hAnsi="Arial Nova" w:cs="Arial"/>
          <w:color w:val="000000"/>
          <w:shd w:val="clear" w:color="auto" w:fill="FFFFFF"/>
        </w:rPr>
        <w:t>- Pagamento realizado por um dos coobrigados aproveita a todos (</w:t>
      </w:r>
      <w:r w:rsidR="00CE0190">
        <w:rPr>
          <w:rFonts w:ascii="Arial Nova" w:hAnsi="Arial Nova" w:cs="Arial"/>
          <w:color w:val="000000"/>
          <w:shd w:val="clear" w:color="auto" w:fill="FFFFFF"/>
        </w:rPr>
        <w:t xml:space="preserve">art. </w:t>
      </w:r>
      <w:r w:rsidRPr="004F3011">
        <w:rPr>
          <w:rFonts w:ascii="Arial Nova" w:hAnsi="Arial Nova" w:cs="Arial"/>
          <w:color w:val="000000"/>
          <w:shd w:val="clear" w:color="auto" w:fill="FFFFFF"/>
        </w:rPr>
        <w:t>125, I)</w:t>
      </w:r>
    </w:p>
    <w:p w14:paraId="0E605BEC" w14:textId="77777777" w:rsidR="00635329" w:rsidRPr="004F3011" w:rsidRDefault="00635329" w:rsidP="008F6C25">
      <w:pPr>
        <w:spacing w:after="0" w:line="360" w:lineRule="auto"/>
        <w:jc w:val="both"/>
        <w:rPr>
          <w:rFonts w:ascii="Arial Nova" w:hAnsi="Arial Nova" w:cs="Arial"/>
          <w:color w:val="000000"/>
          <w:shd w:val="clear" w:color="auto" w:fill="FFFFFF"/>
        </w:rPr>
      </w:pPr>
      <w:r w:rsidRPr="004F3011">
        <w:rPr>
          <w:rFonts w:ascii="Arial Nova" w:hAnsi="Arial Nova" w:cs="Arial"/>
          <w:color w:val="000000"/>
          <w:shd w:val="clear" w:color="auto" w:fill="FFFFFF"/>
        </w:rPr>
        <w:t>- Concessão de isenção da remissão ou isenção exonera a todos, salvo se concedida pessoalmente, quando permanece o saldo remanescente para os demais coobrigados (125, II)</w:t>
      </w:r>
    </w:p>
    <w:p w14:paraId="21B33471" w14:textId="75AED0BB" w:rsidR="00635329" w:rsidRPr="004F3011" w:rsidRDefault="00635329" w:rsidP="008F6C25">
      <w:pPr>
        <w:spacing w:after="0" w:line="360" w:lineRule="auto"/>
        <w:jc w:val="both"/>
        <w:rPr>
          <w:rFonts w:ascii="Arial Nova" w:hAnsi="Arial Nova" w:cs="Arial"/>
          <w:color w:val="000000"/>
          <w:shd w:val="clear" w:color="auto" w:fill="FFFFFF"/>
        </w:rPr>
      </w:pPr>
      <w:r w:rsidRPr="004F3011">
        <w:rPr>
          <w:rFonts w:ascii="Arial Nova" w:hAnsi="Arial Nova" w:cs="Arial"/>
          <w:color w:val="000000"/>
          <w:shd w:val="clear" w:color="auto" w:fill="FFFFFF"/>
        </w:rPr>
        <w:t>- Interrupção da prescrição prejudica ou favorece a todos (</w:t>
      </w:r>
      <w:r w:rsidR="00CE0190">
        <w:rPr>
          <w:rFonts w:ascii="Arial Nova" w:hAnsi="Arial Nova" w:cs="Arial"/>
          <w:color w:val="000000"/>
          <w:shd w:val="clear" w:color="auto" w:fill="FFFFFF"/>
        </w:rPr>
        <w:t xml:space="preserve">art. </w:t>
      </w:r>
      <w:r w:rsidRPr="004F3011">
        <w:rPr>
          <w:rFonts w:ascii="Arial Nova" w:hAnsi="Arial Nova" w:cs="Arial"/>
          <w:color w:val="000000"/>
          <w:shd w:val="clear" w:color="auto" w:fill="FFFFFF"/>
        </w:rPr>
        <w:t>125, III)</w:t>
      </w:r>
    </w:p>
    <w:p w14:paraId="72EFA65E"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p>
    <w:p w14:paraId="7BAA1FEC" w14:textId="77777777" w:rsidR="00CE0190" w:rsidRDefault="00CE0190" w:rsidP="00CE0190">
      <w:pPr>
        <w:spacing w:after="0" w:line="360" w:lineRule="auto"/>
        <w:jc w:val="both"/>
        <w:rPr>
          <w:rFonts w:ascii="Arial Nova" w:hAnsi="Arial Nova" w:cs="Arial"/>
          <w:color w:val="000000"/>
          <w:shd w:val="clear" w:color="auto" w:fill="FFFFFF"/>
        </w:rPr>
      </w:pPr>
    </w:p>
    <w:p w14:paraId="6ECE63C0" w14:textId="26E3F1D4" w:rsidR="00635329" w:rsidRPr="005E373C" w:rsidRDefault="00635329" w:rsidP="00CE0190">
      <w:pPr>
        <w:spacing w:after="0" w:line="360" w:lineRule="auto"/>
        <w:jc w:val="both"/>
        <w:rPr>
          <w:rFonts w:ascii="Arial Nova" w:hAnsi="Arial Nova" w:cs="Arial"/>
          <w:b/>
          <w:bCs/>
          <w:color w:val="BF8F00" w:themeColor="accent4" w:themeShade="BF"/>
          <w:shd w:val="clear" w:color="auto" w:fill="FFFFFF"/>
        </w:rPr>
      </w:pPr>
      <w:r w:rsidRPr="005E373C">
        <w:rPr>
          <w:rFonts w:ascii="Arial Nova" w:hAnsi="Arial Nova" w:cs="Arial"/>
          <w:b/>
          <w:bCs/>
          <w:color w:val="BF8F00" w:themeColor="accent4" w:themeShade="BF"/>
          <w:shd w:val="clear" w:color="auto" w:fill="FFFFFF"/>
        </w:rPr>
        <w:t>3) Responsabilidade Tributária</w:t>
      </w:r>
      <w:r w:rsidR="00D819B4">
        <w:rPr>
          <w:rFonts w:ascii="Arial Nova" w:hAnsi="Arial Nova" w:cs="Arial"/>
          <w:b/>
          <w:bCs/>
          <w:color w:val="BF8F00" w:themeColor="accent4" w:themeShade="BF"/>
          <w:shd w:val="clear" w:color="auto" w:fill="FFFFFF"/>
        </w:rPr>
        <w:t xml:space="preserve"> - Conceito</w:t>
      </w:r>
    </w:p>
    <w:p w14:paraId="60D169B0" w14:textId="1D68764B" w:rsidR="005E373C" w:rsidRDefault="00635329" w:rsidP="005E373C">
      <w:pPr>
        <w:spacing w:after="0" w:line="360" w:lineRule="auto"/>
        <w:jc w:val="both"/>
        <w:rPr>
          <w:rFonts w:ascii="Arial Nova" w:hAnsi="Arial Nova" w:cs="Arial"/>
          <w:color w:val="000000"/>
          <w:shd w:val="clear" w:color="auto" w:fill="FFFFFF"/>
        </w:rPr>
      </w:pPr>
      <w:r w:rsidRPr="004F3011">
        <w:rPr>
          <w:rFonts w:ascii="Arial Nova" w:hAnsi="Arial Nova" w:cs="Arial"/>
          <w:color w:val="000000"/>
          <w:shd w:val="clear" w:color="auto" w:fill="FFFFFF"/>
        </w:rPr>
        <w:t>O responsável tributário é</w:t>
      </w:r>
      <w:r w:rsidR="005E373C">
        <w:rPr>
          <w:rFonts w:ascii="Arial Nova" w:hAnsi="Arial Nova" w:cs="Arial"/>
          <w:color w:val="000000"/>
          <w:shd w:val="clear" w:color="auto" w:fill="FFFFFF"/>
        </w:rPr>
        <w:t xml:space="preserve"> aquele, sem ser contribuinte, é </w:t>
      </w:r>
      <w:r w:rsidRPr="004F3011">
        <w:rPr>
          <w:rFonts w:ascii="Arial Nova" w:hAnsi="Arial Nova" w:cs="Arial"/>
          <w:color w:val="000000"/>
          <w:shd w:val="clear" w:color="auto" w:fill="FFFFFF"/>
        </w:rPr>
        <w:t xml:space="preserve">responsável por pagar a dívida tributária. A dívida tributária engloba o principal, juros e multa. A responsabilidade, via de regra, traz para o responsável o principal e o juro de caráter moratórios, não trazendo os juros de caráter punitivo, pois a pena não se transfere para outras pessoas. </w:t>
      </w:r>
    </w:p>
    <w:p w14:paraId="64ED5A5B" w14:textId="39703DF4" w:rsidR="00635329" w:rsidRDefault="00635329" w:rsidP="0099693F">
      <w:pPr>
        <w:spacing w:after="0" w:line="360" w:lineRule="auto"/>
        <w:jc w:val="both"/>
        <w:rPr>
          <w:rFonts w:ascii="Arial Nova" w:hAnsi="Arial Nova" w:cs="Arial"/>
          <w:color w:val="000000"/>
          <w:shd w:val="clear" w:color="auto" w:fill="FFFFFF"/>
        </w:rPr>
      </w:pPr>
    </w:p>
    <w:p w14:paraId="22058372" w14:textId="4FC2B5CD" w:rsidR="0099693F" w:rsidRDefault="0099693F" w:rsidP="0099693F">
      <w:pPr>
        <w:spacing w:after="0" w:line="360" w:lineRule="auto"/>
        <w:jc w:val="both"/>
        <w:rPr>
          <w:rFonts w:ascii="Arial Nova" w:hAnsi="Arial Nova" w:cs="Arial"/>
          <w:color w:val="000000"/>
          <w:shd w:val="clear" w:color="auto" w:fill="FFFFFF"/>
        </w:rPr>
      </w:pPr>
      <w:r>
        <w:rPr>
          <w:rFonts w:ascii="Arial Nova" w:hAnsi="Arial Nova" w:cs="Arial"/>
          <w:color w:val="000000"/>
          <w:shd w:val="clear" w:color="auto" w:fill="FFFFFF"/>
        </w:rPr>
        <w:t xml:space="preserve">São </w:t>
      </w:r>
      <w:r w:rsidRPr="002A6135">
        <w:rPr>
          <w:rFonts w:ascii="Arial Nova" w:hAnsi="Arial Nova" w:cs="Arial"/>
          <w:color w:val="000000"/>
          <w:u w:val="single"/>
          <w:shd w:val="clear" w:color="auto" w:fill="FFFFFF"/>
        </w:rPr>
        <w:t>três</w:t>
      </w:r>
      <w:r>
        <w:rPr>
          <w:rFonts w:ascii="Arial Nova" w:hAnsi="Arial Nova" w:cs="Arial"/>
          <w:color w:val="000000"/>
          <w:shd w:val="clear" w:color="auto" w:fill="FFFFFF"/>
        </w:rPr>
        <w:t xml:space="preserve"> as classificações da responsabilidade tributária:</w:t>
      </w:r>
    </w:p>
    <w:p w14:paraId="7BC546F2" w14:textId="77777777" w:rsidR="002A6135" w:rsidRPr="004F3011" w:rsidRDefault="002A6135" w:rsidP="0099693F">
      <w:pPr>
        <w:spacing w:after="0" w:line="360" w:lineRule="auto"/>
        <w:jc w:val="both"/>
        <w:rPr>
          <w:rFonts w:ascii="Arial Nova" w:hAnsi="Arial Nova" w:cs="Arial"/>
          <w:color w:val="000000"/>
          <w:shd w:val="clear" w:color="auto" w:fill="FFFFFF"/>
        </w:rPr>
      </w:pPr>
    </w:p>
    <w:p w14:paraId="00B04994" w14:textId="24DE6007" w:rsidR="00635329" w:rsidRPr="004F3011" w:rsidRDefault="007702F5" w:rsidP="005E373C">
      <w:pPr>
        <w:spacing w:after="0" w:line="360" w:lineRule="auto"/>
        <w:jc w:val="both"/>
        <w:rPr>
          <w:rFonts w:ascii="Arial Nova" w:hAnsi="Arial Nova" w:cs="Arial"/>
          <w:color w:val="000000"/>
          <w:shd w:val="clear" w:color="auto" w:fill="FFFFFF"/>
        </w:rPr>
      </w:pPr>
      <w:r>
        <w:rPr>
          <w:rFonts w:ascii="Arial Nova" w:hAnsi="Arial Nova" w:cs="Arial"/>
          <w:b/>
          <w:bCs/>
          <w:color w:val="000000"/>
          <w:shd w:val="clear" w:color="auto" w:fill="FFFFFF"/>
        </w:rPr>
        <w:t>(1)</w:t>
      </w:r>
      <w:r w:rsidR="00635329" w:rsidRPr="005E373C">
        <w:rPr>
          <w:rFonts w:ascii="Arial Nova" w:hAnsi="Arial Nova" w:cs="Arial"/>
          <w:b/>
          <w:bCs/>
          <w:color w:val="000000"/>
          <w:shd w:val="clear" w:color="auto" w:fill="FFFFFF"/>
        </w:rPr>
        <w:t xml:space="preserve"> Responsabilidade por Substituição (</w:t>
      </w:r>
      <w:r w:rsidR="00D819B4">
        <w:rPr>
          <w:rFonts w:ascii="Arial Nova" w:hAnsi="Arial Nova" w:cs="Arial"/>
          <w:b/>
          <w:bCs/>
          <w:color w:val="000000"/>
          <w:shd w:val="clear" w:color="auto" w:fill="FFFFFF"/>
        </w:rPr>
        <w:t xml:space="preserve">art. </w:t>
      </w:r>
      <w:r w:rsidR="00635329" w:rsidRPr="005E373C">
        <w:rPr>
          <w:rFonts w:ascii="Arial Nova" w:hAnsi="Arial Nova" w:cs="Arial"/>
          <w:b/>
          <w:bCs/>
          <w:color w:val="000000"/>
          <w:shd w:val="clear" w:color="auto" w:fill="FFFFFF"/>
        </w:rPr>
        <w:t>128, CTN)</w:t>
      </w:r>
      <w:r w:rsidR="00635329" w:rsidRPr="004F3011">
        <w:rPr>
          <w:rFonts w:ascii="Arial Nova" w:hAnsi="Arial Nova" w:cs="Arial"/>
          <w:color w:val="000000"/>
          <w:shd w:val="clear" w:color="auto" w:fill="FFFFFF"/>
        </w:rPr>
        <w:t xml:space="preserve">: quando a lei determina que terceira pessoa deve pagar o tributo em substituição ao contribuinte. Nesse caso, o contribuinte </w:t>
      </w:r>
      <w:r w:rsidR="00635329" w:rsidRPr="0099693F">
        <w:rPr>
          <w:rFonts w:ascii="Arial Nova" w:hAnsi="Arial Nova" w:cs="Arial"/>
          <w:color w:val="000000"/>
          <w:u w:val="single"/>
          <w:shd w:val="clear" w:color="auto" w:fill="FFFFFF"/>
        </w:rPr>
        <w:t>não</w:t>
      </w:r>
      <w:r w:rsidR="00635329" w:rsidRPr="004F3011">
        <w:rPr>
          <w:rFonts w:ascii="Arial Nova" w:hAnsi="Arial Nova" w:cs="Arial"/>
          <w:color w:val="000000"/>
          <w:shd w:val="clear" w:color="auto" w:fill="FFFFFF"/>
        </w:rPr>
        <w:t xml:space="preserve"> precisa pagar o tributo. Possua duas modalidades:</w:t>
      </w:r>
    </w:p>
    <w:p w14:paraId="06035131"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r w:rsidRPr="00D819B4">
        <w:rPr>
          <w:rFonts w:ascii="Arial Nova" w:hAnsi="Arial Nova" w:cs="Arial"/>
          <w:b/>
          <w:bCs/>
          <w:i/>
          <w:iCs/>
          <w:color w:val="000000"/>
          <w:shd w:val="clear" w:color="auto" w:fill="FFFFFF"/>
        </w:rPr>
        <w:t>- Substituição para trás (ou Regressiva)</w:t>
      </w:r>
      <w:r w:rsidRPr="00D819B4">
        <w:rPr>
          <w:rFonts w:ascii="Arial Nova" w:hAnsi="Arial Nova" w:cs="Arial"/>
          <w:i/>
          <w:iCs/>
          <w:color w:val="000000"/>
          <w:shd w:val="clear" w:color="auto" w:fill="FFFFFF"/>
        </w:rPr>
        <w:t>:</w:t>
      </w:r>
      <w:r w:rsidRPr="004F3011">
        <w:rPr>
          <w:rFonts w:ascii="Arial Nova" w:hAnsi="Arial Nova" w:cs="Arial"/>
          <w:color w:val="000000"/>
          <w:shd w:val="clear" w:color="auto" w:fill="FFFFFF"/>
        </w:rPr>
        <w:t xml:space="preserve"> quando primeiro ocorre o FG e depois o pagamento do tributo;</w:t>
      </w:r>
    </w:p>
    <w:p w14:paraId="484E6E89" w14:textId="0903C9E4" w:rsidR="00635329" w:rsidRPr="004F3011" w:rsidRDefault="00635329" w:rsidP="009D182E">
      <w:pPr>
        <w:spacing w:after="0" w:line="360" w:lineRule="auto"/>
        <w:ind w:left="705"/>
        <w:jc w:val="both"/>
        <w:rPr>
          <w:rFonts w:ascii="Arial Nova" w:hAnsi="Arial Nova" w:cs="Arial"/>
          <w:color w:val="000000"/>
          <w:shd w:val="clear" w:color="auto" w:fill="FFFFFF"/>
        </w:rPr>
      </w:pPr>
      <w:r w:rsidRPr="00D819B4">
        <w:rPr>
          <w:rFonts w:ascii="Arial Nova" w:hAnsi="Arial Nova" w:cs="Arial"/>
          <w:b/>
          <w:bCs/>
          <w:i/>
          <w:iCs/>
          <w:color w:val="000000"/>
          <w:shd w:val="clear" w:color="auto" w:fill="FFFFFF"/>
        </w:rPr>
        <w:t>- Substituição para frente (ou</w:t>
      </w:r>
      <w:r w:rsidR="0099693F" w:rsidRPr="00D819B4">
        <w:rPr>
          <w:rFonts w:ascii="Arial Nova" w:hAnsi="Arial Nova" w:cs="Arial"/>
          <w:b/>
          <w:bCs/>
          <w:i/>
          <w:iCs/>
          <w:color w:val="000000"/>
          <w:shd w:val="clear" w:color="auto" w:fill="FFFFFF"/>
        </w:rPr>
        <w:t xml:space="preserve"> </w:t>
      </w:r>
      <w:r w:rsidRPr="00D819B4">
        <w:rPr>
          <w:rFonts w:ascii="Arial Nova" w:hAnsi="Arial Nova" w:cs="Arial"/>
          <w:b/>
          <w:bCs/>
          <w:i/>
          <w:iCs/>
          <w:color w:val="000000"/>
          <w:shd w:val="clear" w:color="auto" w:fill="FFFFFF"/>
        </w:rPr>
        <w:t>Progressiva)</w:t>
      </w:r>
      <w:r w:rsidRPr="00D819B4">
        <w:rPr>
          <w:rFonts w:ascii="Arial Nova" w:hAnsi="Arial Nova" w:cs="Arial"/>
          <w:i/>
          <w:iCs/>
          <w:color w:val="000000"/>
          <w:shd w:val="clear" w:color="auto" w:fill="FFFFFF"/>
        </w:rPr>
        <w:t>:</w:t>
      </w:r>
      <w:r w:rsidRPr="004F3011">
        <w:rPr>
          <w:rFonts w:ascii="Arial Nova" w:hAnsi="Arial Nova" w:cs="Arial"/>
          <w:color w:val="000000"/>
          <w:shd w:val="clear" w:color="auto" w:fill="FFFFFF"/>
        </w:rPr>
        <w:t xml:space="preserve"> quando primeiro ocorre o pagamento do tributo e depois o FG</w:t>
      </w:r>
      <w:r w:rsidR="0099693F">
        <w:rPr>
          <w:rFonts w:ascii="Arial Nova" w:hAnsi="Arial Nova" w:cs="Arial"/>
          <w:color w:val="000000"/>
          <w:shd w:val="clear" w:color="auto" w:fill="FFFFFF"/>
        </w:rPr>
        <w:t xml:space="preserve">. É o chamado </w:t>
      </w:r>
      <w:r w:rsidR="0099693F" w:rsidRPr="00B73085">
        <w:rPr>
          <w:rFonts w:ascii="Arial Nova" w:hAnsi="Arial Nova" w:cs="Arial"/>
          <w:i/>
          <w:iCs/>
          <w:color w:val="000000"/>
          <w:shd w:val="clear" w:color="auto" w:fill="FFFFFF"/>
        </w:rPr>
        <w:t>fato gerador presumido</w:t>
      </w:r>
      <w:r w:rsidRPr="004F3011">
        <w:rPr>
          <w:rFonts w:ascii="Arial Nova" w:hAnsi="Arial Nova" w:cs="Arial"/>
          <w:color w:val="000000"/>
          <w:shd w:val="clear" w:color="auto" w:fill="FFFFFF"/>
        </w:rPr>
        <w:t xml:space="preserve">. </w:t>
      </w:r>
      <w:r w:rsidRPr="001E561C">
        <w:rPr>
          <w:rFonts w:ascii="Arial Nova" w:hAnsi="Arial Nova" w:cs="Arial"/>
          <w:b/>
          <w:bCs/>
          <w:color w:val="000000"/>
          <w:shd w:val="clear" w:color="auto" w:fill="FFFFFF"/>
        </w:rPr>
        <w:t xml:space="preserve">Quando </w:t>
      </w:r>
      <w:r w:rsidRPr="001E561C">
        <w:rPr>
          <w:rFonts w:ascii="Arial Nova" w:hAnsi="Arial Nova" w:cs="Arial"/>
          <w:b/>
          <w:bCs/>
          <w:color w:val="000000"/>
          <w:u w:val="single"/>
          <w:shd w:val="clear" w:color="auto" w:fill="FFFFFF"/>
        </w:rPr>
        <w:t>não</w:t>
      </w:r>
      <w:r w:rsidRPr="001E561C">
        <w:rPr>
          <w:rFonts w:ascii="Arial Nova" w:hAnsi="Arial Nova" w:cs="Arial"/>
          <w:b/>
          <w:bCs/>
          <w:color w:val="000000"/>
          <w:shd w:val="clear" w:color="auto" w:fill="FFFFFF"/>
        </w:rPr>
        <w:t xml:space="preserve"> ocorre o FG, o sujeito</w:t>
      </w:r>
      <w:r w:rsidR="00F83C5B" w:rsidRPr="001E561C">
        <w:rPr>
          <w:rFonts w:ascii="Arial Nova" w:hAnsi="Arial Nova" w:cs="Arial"/>
          <w:b/>
          <w:bCs/>
          <w:color w:val="000000"/>
          <w:shd w:val="clear" w:color="auto" w:fill="FFFFFF"/>
        </w:rPr>
        <w:t xml:space="preserve"> passivo </w:t>
      </w:r>
      <w:r w:rsidRPr="001E561C">
        <w:rPr>
          <w:rFonts w:ascii="Arial Nova" w:hAnsi="Arial Nova" w:cs="Arial"/>
          <w:b/>
          <w:bCs/>
          <w:color w:val="000000"/>
          <w:shd w:val="clear" w:color="auto" w:fill="FFFFFF"/>
        </w:rPr>
        <w:t xml:space="preserve">tem direito </w:t>
      </w:r>
      <w:r w:rsidR="0099693F" w:rsidRPr="001E561C">
        <w:rPr>
          <w:rFonts w:ascii="Arial Nova" w:hAnsi="Arial Nova" w:cs="Arial"/>
          <w:b/>
          <w:bCs/>
          <w:color w:val="000000"/>
          <w:shd w:val="clear" w:color="auto" w:fill="FFFFFF"/>
        </w:rPr>
        <w:t>à</w:t>
      </w:r>
      <w:r w:rsidRPr="001E561C">
        <w:rPr>
          <w:rFonts w:ascii="Arial Nova" w:hAnsi="Arial Nova" w:cs="Arial"/>
          <w:b/>
          <w:bCs/>
          <w:color w:val="000000"/>
          <w:shd w:val="clear" w:color="auto" w:fill="FFFFFF"/>
        </w:rPr>
        <w:t xml:space="preserve"> restituição </w:t>
      </w:r>
      <w:r w:rsidR="00F83C5B" w:rsidRPr="001E561C">
        <w:rPr>
          <w:rFonts w:ascii="Arial Nova" w:hAnsi="Arial Nova" w:cs="Arial"/>
          <w:b/>
          <w:bCs/>
          <w:color w:val="000000"/>
          <w:shd w:val="clear" w:color="auto" w:fill="FFFFFF"/>
        </w:rPr>
        <w:t xml:space="preserve">                           </w:t>
      </w:r>
      <w:r w:rsidRPr="001E561C">
        <w:rPr>
          <w:rFonts w:ascii="Arial Nova" w:hAnsi="Arial Nova" w:cs="Arial"/>
          <w:b/>
          <w:bCs/>
          <w:color w:val="000000"/>
          <w:shd w:val="clear" w:color="auto" w:fill="FFFFFF"/>
        </w:rPr>
        <w:t>(150, §7º, CF).</w:t>
      </w:r>
      <w:r w:rsidRPr="004F3011">
        <w:rPr>
          <w:rFonts w:ascii="Arial Nova" w:hAnsi="Arial Nova" w:cs="Arial"/>
          <w:color w:val="000000"/>
          <w:shd w:val="clear" w:color="auto" w:fill="FFFFFF"/>
        </w:rPr>
        <w:t xml:space="preserve"> Quando </w:t>
      </w:r>
      <w:r w:rsidRPr="00B73085">
        <w:rPr>
          <w:rFonts w:ascii="Arial Nova" w:hAnsi="Arial Nova" w:cs="Arial"/>
          <w:color w:val="000000"/>
          <w:u w:val="single"/>
          <w:shd w:val="clear" w:color="auto" w:fill="FFFFFF"/>
        </w:rPr>
        <w:t>ocorr</w:t>
      </w:r>
      <w:r w:rsidR="003273CE">
        <w:rPr>
          <w:rFonts w:ascii="Arial Nova" w:hAnsi="Arial Nova" w:cs="Arial"/>
          <w:color w:val="000000"/>
          <w:u w:val="single"/>
          <w:shd w:val="clear" w:color="auto" w:fill="FFFFFF"/>
        </w:rPr>
        <w:t>ia</w:t>
      </w:r>
      <w:r w:rsidRPr="004F3011">
        <w:rPr>
          <w:rFonts w:ascii="Arial Nova" w:hAnsi="Arial Nova" w:cs="Arial"/>
          <w:color w:val="000000"/>
          <w:shd w:val="clear" w:color="auto" w:fill="FFFFFF"/>
        </w:rPr>
        <w:t xml:space="preserve"> o FG </w:t>
      </w:r>
      <w:r w:rsidR="0099693F">
        <w:rPr>
          <w:rFonts w:ascii="Arial Nova" w:hAnsi="Arial Nova" w:cs="Arial"/>
          <w:color w:val="000000"/>
          <w:shd w:val="clear" w:color="auto" w:fill="FFFFFF"/>
        </w:rPr>
        <w:t>só que</w:t>
      </w:r>
      <w:r w:rsidRPr="004F3011">
        <w:rPr>
          <w:rFonts w:ascii="Arial Nova" w:hAnsi="Arial Nova" w:cs="Arial"/>
          <w:color w:val="000000"/>
          <w:shd w:val="clear" w:color="auto" w:fill="FFFFFF"/>
        </w:rPr>
        <w:t xml:space="preserve"> que por valor menor que o presumido, </w:t>
      </w:r>
      <w:r w:rsidRPr="009D182E">
        <w:rPr>
          <w:rFonts w:ascii="Arial Nova" w:hAnsi="Arial Nova" w:cs="Arial"/>
          <w:color w:val="000000"/>
          <w:u w:val="single"/>
          <w:shd w:val="clear" w:color="auto" w:fill="FFFFFF"/>
        </w:rPr>
        <w:t>não</w:t>
      </w:r>
      <w:r w:rsidRPr="004F3011">
        <w:rPr>
          <w:rFonts w:ascii="Arial Nova" w:hAnsi="Arial Nova" w:cs="Arial"/>
          <w:color w:val="000000"/>
          <w:shd w:val="clear" w:color="auto" w:fill="FFFFFF"/>
        </w:rPr>
        <w:t xml:space="preserve"> cab</w:t>
      </w:r>
      <w:r w:rsidR="003273CE">
        <w:rPr>
          <w:rFonts w:ascii="Arial Nova" w:hAnsi="Arial Nova" w:cs="Arial"/>
          <w:color w:val="000000"/>
          <w:shd w:val="clear" w:color="auto" w:fill="FFFFFF"/>
        </w:rPr>
        <w:t>ia</w:t>
      </w:r>
      <w:r w:rsidRPr="004F3011">
        <w:rPr>
          <w:rFonts w:ascii="Arial Nova" w:hAnsi="Arial Nova" w:cs="Arial"/>
          <w:color w:val="000000"/>
          <w:shd w:val="clear" w:color="auto" w:fill="FFFFFF"/>
        </w:rPr>
        <w:t xml:space="preserve"> a restituição sobre a diferença (</w:t>
      </w:r>
      <w:r w:rsidRPr="00B73085">
        <w:rPr>
          <w:rFonts w:ascii="Arial Nova" w:hAnsi="Arial Nova" w:cs="Arial"/>
          <w:b/>
          <w:bCs/>
          <w:color w:val="000000"/>
          <w:shd w:val="clear" w:color="auto" w:fill="FFFFFF"/>
        </w:rPr>
        <w:t>Convênio 13/87</w:t>
      </w:r>
      <w:r w:rsidRPr="004F3011">
        <w:rPr>
          <w:rFonts w:ascii="Arial Nova" w:hAnsi="Arial Nova" w:cs="Arial"/>
          <w:color w:val="000000"/>
          <w:shd w:val="clear" w:color="auto" w:fill="FFFFFF"/>
        </w:rPr>
        <w:t>), pois val</w:t>
      </w:r>
      <w:r w:rsidR="003273CE">
        <w:rPr>
          <w:rFonts w:ascii="Arial Nova" w:hAnsi="Arial Nova" w:cs="Arial"/>
          <w:color w:val="000000"/>
          <w:shd w:val="clear" w:color="auto" w:fill="FFFFFF"/>
        </w:rPr>
        <w:t>ia</w:t>
      </w:r>
      <w:r w:rsidRPr="004F3011">
        <w:rPr>
          <w:rFonts w:ascii="Arial Nova" w:hAnsi="Arial Nova" w:cs="Arial"/>
          <w:color w:val="000000"/>
          <w:shd w:val="clear" w:color="auto" w:fill="FFFFFF"/>
        </w:rPr>
        <w:t xml:space="preserve"> o valor presumido (</w:t>
      </w:r>
      <w:r w:rsidRPr="00B73085">
        <w:rPr>
          <w:rFonts w:ascii="Arial Nova" w:hAnsi="Arial Nova" w:cs="Arial"/>
          <w:b/>
          <w:bCs/>
          <w:color w:val="000000"/>
          <w:shd w:val="clear" w:color="auto" w:fill="FFFFFF"/>
        </w:rPr>
        <w:t>ADIN 1851</w:t>
      </w:r>
      <w:r w:rsidRPr="004F3011">
        <w:rPr>
          <w:rFonts w:ascii="Arial Nova" w:hAnsi="Arial Nova" w:cs="Arial"/>
          <w:color w:val="000000"/>
          <w:shd w:val="clear" w:color="auto" w:fill="FFFFFF"/>
        </w:rPr>
        <w:t>)</w:t>
      </w:r>
      <w:r w:rsidR="0099693F">
        <w:rPr>
          <w:rFonts w:ascii="Arial Nova" w:hAnsi="Arial Nova" w:cs="Arial"/>
          <w:color w:val="000000"/>
          <w:shd w:val="clear" w:color="auto" w:fill="FFFFFF"/>
        </w:rPr>
        <w:t>. Consequentemente,</w:t>
      </w:r>
      <w:r w:rsidRPr="004F3011">
        <w:rPr>
          <w:rFonts w:ascii="Arial Nova" w:hAnsi="Arial Nova" w:cs="Arial"/>
          <w:color w:val="000000"/>
          <w:shd w:val="clear" w:color="auto" w:fill="FFFFFF"/>
        </w:rPr>
        <w:t xml:space="preserve"> se por valor maior que o presumido</w:t>
      </w:r>
      <w:r w:rsidR="0099693F">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não cab</w:t>
      </w:r>
      <w:r w:rsidR="003273CE">
        <w:rPr>
          <w:rFonts w:ascii="Arial Nova" w:hAnsi="Arial Nova" w:cs="Arial"/>
          <w:color w:val="000000"/>
          <w:shd w:val="clear" w:color="auto" w:fill="FFFFFF"/>
        </w:rPr>
        <w:t>ia</w:t>
      </w:r>
      <w:r w:rsidRPr="004F3011">
        <w:rPr>
          <w:rFonts w:ascii="Arial Nova" w:hAnsi="Arial Nova" w:cs="Arial"/>
          <w:color w:val="000000"/>
          <w:shd w:val="clear" w:color="auto" w:fill="FFFFFF"/>
        </w:rPr>
        <w:t xml:space="preserve"> ao Estado cobrar a diferença.</w:t>
      </w:r>
      <w:r w:rsidR="009D182E">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 xml:space="preserve">Os estados que não assinaram o Convênio legislaram a favor da restituição </w:t>
      </w:r>
      <w:r w:rsidR="009D182E">
        <w:rPr>
          <w:rFonts w:ascii="Arial Nova" w:hAnsi="Arial Nova" w:cs="Arial"/>
          <w:color w:val="000000"/>
          <w:shd w:val="clear" w:color="auto" w:fill="FFFFFF"/>
        </w:rPr>
        <w:t xml:space="preserve">e essas </w:t>
      </w:r>
      <w:r w:rsidRPr="004F3011">
        <w:rPr>
          <w:rFonts w:ascii="Arial Nova" w:hAnsi="Arial Nova" w:cs="Arial"/>
          <w:color w:val="000000"/>
          <w:shd w:val="clear" w:color="auto" w:fill="FFFFFF"/>
        </w:rPr>
        <w:t xml:space="preserve">legislações </w:t>
      </w:r>
      <w:r w:rsidR="009D182E">
        <w:rPr>
          <w:rFonts w:ascii="Arial Nova" w:hAnsi="Arial Nova" w:cs="Arial"/>
          <w:color w:val="000000"/>
          <w:shd w:val="clear" w:color="auto" w:fill="FFFFFF"/>
        </w:rPr>
        <w:t xml:space="preserve">foram alvo </w:t>
      </w:r>
      <w:r w:rsidRPr="004F3011">
        <w:rPr>
          <w:rFonts w:ascii="Arial Nova" w:hAnsi="Arial Nova" w:cs="Arial"/>
          <w:color w:val="000000"/>
          <w:shd w:val="clear" w:color="auto" w:fill="FFFFFF"/>
        </w:rPr>
        <w:t>das ADIN 2772 e 2675</w:t>
      </w:r>
      <w:r w:rsidR="009D182E">
        <w:rPr>
          <w:rFonts w:ascii="Arial Nova" w:hAnsi="Arial Nova" w:cs="Arial"/>
          <w:color w:val="000000"/>
          <w:shd w:val="clear" w:color="auto" w:fill="FFFFFF"/>
        </w:rPr>
        <w:t xml:space="preserve"> e do RE 593849</w:t>
      </w:r>
      <w:r w:rsidRPr="004F3011">
        <w:rPr>
          <w:rFonts w:ascii="Arial Nova" w:hAnsi="Arial Nova" w:cs="Arial"/>
          <w:color w:val="000000"/>
          <w:shd w:val="clear" w:color="auto" w:fill="FFFFFF"/>
        </w:rPr>
        <w:t>.</w:t>
      </w:r>
      <w:r w:rsidR="009D182E">
        <w:rPr>
          <w:rFonts w:ascii="Arial Nova" w:hAnsi="Arial Nova" w:cs="Arial"/>
          <w:color w:val="000000"/>
          <w:shd w:val="clear" w:color="auto" w:fill="FFFFFF"/>
        </w:rPr>
        <w:t xml:space="preserve"> </w:t>
      </w:r>
      <w:r w:rsidR="001E561C" w:rsidRPr="00D819B4">
        <w:rPr>
          <w:rFonts w:ascii="Arial Nova" w:hAnsi="Arial Nova" w:cs="Arial"/>
          <w:b/>
          <w:bCs/>
          <w:color w:val="000000"/>
          <w:shd w:val="clear" w:color="auto" w:fill="FFFFFF"/>
        </w:rPr>
        <w:t xml:space="preserve">O STJ, então, </w:t>
      </w:r>
      <w:r w:rsidR="009D182E" w:rsidRPr="00D819B4">
        <w:rPr>
          <w:rFonts w:ascii="Arial Nova" w:hAnsi="Arial Nova" w:cs="Arial"/>
          <w:b/>
          <w:bCs/>
          <w:color w:val="000000"/>
          <w:shd w:val="clear" w:color="auto" w:fill="FFFFFF"/>
        </w:rPr>
        <w:t>assentou que</w:t>
      </w:r>
      <w:r w:rsidR="001E561C" w:rsidRPr="00D819B4">
        <w:rPr>
          <w:rFonts w:ascii="Arial Nova" w:hAnsi="Arial Nova" w:cs="Arial"/>
          <w:b/>
          <w:bCs/>
          <w:color w:val="000000"/>
          <w:shd w:val="clear" w:color="auto" w:fill="FFFFFF"/>
        </w:rPr>
        <w:t>, quando ocorre o FG só que que por valor menor que o presumido, cabe a restituição do tributo sobre a diferença</w:t>
      </w:r>
      <w:r w:rsidRPr="00D819B4">
        <w:rPr>
          <w:rFonts w:ascii="Arial Nova" w:hAnsi="Arial Nova" w:cs="Arial"/>
          <w:b/>
          <w:bCs/>
          <w:color w:val="000000"/>
          <w:shd w:val="clear" w:color="auto" w:fill="FFFFFF"/>
        </w:rPr>
        <w:t xml:space="preserve"> </w:t>
      </w:r>
      <w:r w:rsidR="001E561C" w:rsidRPr="00D819B4">
        <w:rPr>
          <w:rFonts w:ascii="Arial Nova" w:hAnsi="Arial Nova" w:cs="Arial"/>
          <w:b/>
          <w:bCs/>
          <w:color w:val="000000"/>
          <w:shd w:val="clear" w:color="auto" w:fill="FFFFFF"/>
        </w:rPr>
        <w:t>(RE 593849)</w:t>
      </w:r>
      <w:r w:rsidR="003273CE" w:rsidRPr="00D819B4">
        <w:rPr>
          <w:rFonts w:ascii="Arial Nova" w:hAnsi="Arial Nova" w:cs="Arial"/>
          <w:b/>
          <w:bCs/>
          <w:color w:val="000000"/>
          <w:shd w:val="clear" w:color="auto" w:fill="FFFFFF"/>
        </w:rPr>
        <w:t>.</w:t>
      </w:r>
      <w:r w:rsidR="003273CE">
        <w:rPr>
          <w:rFonts w:ascii="Arial Nova" w:hAnsi="Arial Nova" w:cs="Arial"/>
          <w:color w:val="000000"/>
          <w:shd w:val="clear" w:color="auto" w:fill="FFFFFF"/>
        </w:rPr>
        <w:t xml:space="preserve"> </w:t>
      </w:r>
      <w:r w:rsidR="00CD1181">
        <w:rPr>
          <w:rFonts w:ascii="Arial Nova" w:hAnsi="Arial Nova" w:cs="Arial"/>
          <w:color w:val="000000"/>
          <w:shd w:val="clear" w:color="auto" w:fill="FFFFFF"/>
        </w:rPr>
        <w:t>Na</w:t>
      </w:r>
      <w:r w:rsidR="003273CE">
        <w:rPr>
          <w:rFonts w:ascii="Arial Nova" w:hAnsi="Arial Nova" w:cs="Arial"/>
          <w:color w:val="000000"/>
          <w:shd w:val="clear" w:color="auto" w:fill="FFFFFF"/>
        </w:rPr>
        <w:t xml:space="preserve"> substituição para frente, cabe ao substituído pleitear a substituição, pois o substituto repassa na cadeia (</w:t>
      </w:r>
      <w:r w:rsidR="003273CE" w:rsidRPr="003273CE">
        <w:rPr>
          <w:rFonts w:ascii="Arial Nova" w:hAnsi="Arial Nova" w:cs="Arial"/>
          <w:b/>
          <w:bCs/>
          <w:color w:val="000000"/>
          <w:shd w:val="clear" w:color="auto" w:fill="FFFFFF"/>
        </w:rPr>
        <w:t>art. 10 LC 87/96</w:t>
      </w:r>
      <w:r w:rsidR="003273CE">
        <w:rPr>
          <w:rFonts w:ascii="Arial Nova" w:hAnsi="Arial Nova" w:cs="Arial"/>
          <w:color w:val="000000"/>
          <w:shd w:val="clear" w:color="auto" w:fill="FFFFFF"/>
        </w:rPr>
        <w:t>).</w:t>
      </w:r>
    </w:p>
    <w:p w14:paraId="3A84986E" w14:textId="77777777" w:rsidR="00FF0A44" w:rsidRDefault="00FF0A44" w:rsidP="004F3011">
      <w:pPr>
        <w:spacing w:after="0" w:line="360" w:lineRule="auto"/>
        <w:ind w:left="705"/>
        <w:jc w:val="both"/>
        <w:rPr>
          <w:rFonts w:ascii="Arial Nova" w:hAnsi="Arial Nova" w:cs="Arial"/>
          <w:color w:val="000000"/>
          <w:shd w:val="clear" w:color="auto" w:fill="FFFFFF"/>
        </w:rPr>
      </w:pPr>
    </w:p>
    <w:p w14:paraId="7FE9DA19" w14:textId="5E3F3943" w:rsidR="00333517" w:rsidRDefault="00333517"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Nota 01</w:t>
      </w:r>
      <w:r w:rsidR="00FF0A44">
        <w:rPr>
          <w:rFonts w:ascii="Arial Nova" w:hAnsi="Arial Nova" w:cs="Arial"/>
          <w:color w:val="000000"/>
          <w:shd w:val="clear" w:color="auto" w:fill="FFFFFF"/>
        </w:rPr>
        <w:t xml:space="preserve"> – ação de restituição:</w:t>
      </w:r>
      <w:r>
        <w:rPr>
          <w:rFonts w:ascii="Arial Nova" w:hAnsi="Arial Nova" w:cs="Arial"/>
          <w:color w:val="000000"/>
          <w:shd w:val="clear" w:color="auto" w:fill="FFFFFF"/>
        </w:rPr>
        <w:t xml:space="preserve"> </w:t>
      </w:r>
      <w:r w:rsidR="00F83C5B">
        <w:rPr>
          <w:rFonts w:ascii="Arial Nova" w:hAnsi="Arial Nova" w:cs="Arial"/>
          <w:color w:val="000000"/>
          <w:shd w:val="clear" w:color="auto" w:fill="FFFFFF"/>
        </w:rPr>
        <w:t>O</w:t>
      </w:r>
      <w:r>
        <w:rPr>
          <w:rFonts w:ascii="Arial Nova" w:hAnsi="Arial Nova" w:cs="Arial"/>
          <w:color w:val="000000"/>
          <w:shd w:val="clear" w:color="auto" w:fill="FFFFFF"/>
        </w:rPr>
        <w:t xml:space="preserve"> responsável tributário terá legitimidade para pedir a restituição quando comprovar que assumiu o encargo financeiro do tributo indevidamente recolhido e, na substituição pra frente, quando não correr o FG.</w:t>
      </w:r>
    </w:p>
    <w:p w14:paraId="0D99A516" w14:textId="77777777" w:rsidR="00FF0A44" w:rsidRDefault="00FF0A44" w:rsidP="004F3011">
      <w:pPr>
        <w:spacing w:after="0" w:line="360" w:lineRule="auto"/>
        <w:ind w:left="705"/>
        <w:jc w:val="both"/>
        <w:rPr>
          <w:rFonts w:ascii="Arial Nova" w:hAnsi="Arial Nova" w:cs="Arial"/>
          <w:color w:val="000000"/>
          <w:shd w:val="clear" w:color="auto" w:fill="FFFFFF"/>
        </w:rPr>
      </w:pPr>
    </w:p>
    <w:p w14:paraId="6CC746A9" w14:textId="5EE7DE38" w:rsidR="00F83C5B" w:rsidRDefault="00333517"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lastRenderedPageBreak/>
        <w:t>Nota 02</w:t>
      </w:r>
      <w:r w:rsidR="00FF0A44">
        <w:rPr>
          <w:rFonts w:ascii="Arial Nova" w:hAnsi="Arial Nova" w:cs="Arial"/>
          <w:color w:val="000000"/>
          <w:shd w:val="clear" w:color="auto" w:fill="FFFFFF"/>
        </w:rPr>
        <w:t xml:space="preserve"> – ação de restituição:</w:t>
      </w:r>
      <w:r>
        <w:rPr>
          <w:rFonts w:ascii="Arial Nova" w:hAnsi="Arial Nova" w:cs="Arial"/>
          <w:color w:val="000000"/>
          <w:shd w:val="clear" w:color="auto" w:fill="FFFFFF"/>
        </w:rPr>
        <w:t xml:space="preserve"> O</w:t>
      </w:r>
      <w:r w:rsidR="00F83C5B">
        <w:rPr>
          <w:rFonts w:ascii="Arial Nova" w:hAnsi="Arial Nova" w:cs="Arial"/>
          <w:color w:val="000000"/>
          <w:shd w:val="clear" w:color="auto" w:fill="FFFFFF"/>
        </w:rPr>
        <w:t xml:space="preserve">s tributos indiretos comportam restituição quando </w:t>
      </w:r>
      <w:r>
        <w:rPr>
          <w:rFonts w:ascii="Arial Nova" w:hAnsi="Arial Nova" w:cs="Arial"/>
          <w:color w:val="000000"/>
          <w:shd w:val="clear" w:color="auto" w:fill="FFFFFF"/>
        </w:rPr>
        <w:t>o substituto assumiu o encargo ou tiver autorização do substituído (</w:t>
      </w:r>
      <w:r w:rsidR="00F83C5B" w:rsidRPr="0028344A">
        <w:rPr>
          <w:rFonts w:ascii="Arial Nova" w:hAnsi="Arial Nova" w:cs="Arial"/>
          <w:b/>
          <w:bCs/>
          <w:color w:val="000000"/>
          <w:shd w:val="clear" w:color="auto" w:fill="FFFFFF"/>
        </w:rPr>
        <w:t>Súmula 546, STF c/</w:t>
      </w:r>
      <w:r w:rsidR="0028344A">
        <w:rPr>
          <w:rFonts w:ascii="Arial Nova" w:hAnsi="Arial Nova" w:cs="Arial"/>
          <w:b/>
          <w:bCs/>
          <w:color w:val="000000"/>
          <w:shd w:val="clear" w:color="auto" w:fill="FFFFFF"/>
        </w:rPr>
        <w:t>c</w:t>
      </w:r>
      <w:r w:rsidR="00F83C5B" w:rsidRPr="0028344A">
        <w:rPr>
          <w:rFonts w:ascii="Arial Nova" w:hAnsi="Arial Nova" w:cs="Arial"/>
          <w:b/>
          <w:bCs/>
          <w:color w:val="000000"/>
          <w:shd w:val="clear" w:color="auto" w:fill="FFFFFF"/>
        </w:rPr>
        <w:t xml:space="preserve"> art. 166, CTN</w:t>
      </w:r>
      <w:r>
        <w:rPr>
          <w:rFonts w:ascii="Arial Nova" w:hAnsi="Arial Nova" w:cs="Arial"/>
          <w:color w:val="000000"/>
          <w:shd w:val="clear" w:color="auto" w:fill="FFFFFF"/>
        </w:rPr>
        <w:t>)</w:t>
      </w:r>
    </w:p>
    <w:p w14:paraId="63E84470" w14:textId="37C4D3D4" w:rsidR="00333517" w:rsidRDefault="00333517" w:rsidP="004F3011">
      <w:pPr>
        <w:spacing w:after="0" w:line="360" w:lineRule="auto"/>
        <w:ind w:left="705"/>
        <w:jc w:val="both"/>
        <w:rPr>
          <w:rFonts w:ascii="Arial Nova" w:hAnsi="Arial Nova" w:cs="Arial"/>
          <w:color w:val="000000"/>
          <w:shd w:val="clear" w:color="auto" w:fill="FFFFFF"/>
        </w:rPr>
      </w:pPr>
    </w:p>
    <w:p w14:paraId="331A340A" w14:textId="4994720B" w:rsidR="0028344A" w:rsidRDefault="0028344A" w:rsidP="0028344A">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02 – ação de restituição: o único caso em que o consumidor final pode postular a restituições é, </w:t>
      </w:r>
      <w:r w:rsidRPr="0028344A">
        <w:rPr>
          <w:rFonts w:ascii="Arial Nova" w:hAnsi="Arial Nova" w:cs="Arial"/>
          <w:b/>
          <w:bCs/>
          <w:color w:val="000000"/>
          <w:shd w:val="clear" w:color="auto" w:fill="FFFFFF"/>
        </w:rPr>
        <w:t>segundo o STJ</w:t>
      </w:r>
      <w:r>
        <w:rPr>
          <w:rFonts w:ascii="Arial Nova" w:hAnsi="Arial Nova" w:cs="Arial"/>
          <w:color w:val="000000"/>
          <w:shd w:val="clear" w:color="auto" w:fill="FFFFFF"/>
        </w:rPr>
        <w:t>, o do ICMS-Energia Elétrica</w:t>
      </w:r>
    </w:p>
    <w:p w14:paraId="14FF3539" w14:textId="77777777" w:rsidR="00FF0A44" w:rsidRPr="004F3011" w:rsidRDefault="00FF0A44" w:rsidP="004F3011">
      <w:pPr>
        <w:spacing w:after="0" w:line="360" w:lineRule="auto"/>
        <w:ind w:left="705"/>
        <w:jc w:val="both"/>
        <w:rPr>
          <w:rFonts w:ascii="Arial Nova" w:hAnsi="Arial Nova" w:cs="Arial"/>
          <w:color w:val="000000"/>
          <w:shd w:val="clear" w:color="auto" w:fill="FFFFFF"/>
        </w:rPr>
      </w:pPr>
    </w:p>
    <w:p w14:paraId="25FF06E6" w14:textId="0C3B907C" w:rsidR="00635329" w:rsidRPr="0099693F" w:rsidRDefault="007702F5" w:rsidP="005E373C">
      <w:pPr>
        <w:spacing w:after="0" w:line="360" w:lineRule="auto"/>
        <w:jc w:val="both"/>
        <w:rPr>
          <w:rFonts w:ascii="Arial Nova" w:hAnsi="Arial Nova" w:cs="Arial"/>
          <w:b/>
          <w:bCs/>
          <w:color w:val="000000"/>
          <w:shd w:val="clear" w:color="auto" w:fill="FFFFFF"/>
        </w:rPr>
      </w:pPr>
      <w:r>
        <w:rPr>
          <w:rFonts w:ascii="Arial Nova" w:hAnsi="Arial Nova" w:cs="Arial"/>
          <w:b/>
          <w:bCs/>
          <w:color w:val="000000"/>
          <w:shd w:val="clear" w:color="auto" w:fill="FFFFFF"/>
        </w:rPr>
        <w:t>(2)</w:t>
      </w:r>
      <w:r w:rsidR="00635329" w:rsidRPr="0099693F">
        <w:rPr>
          <w:rFonts w:ascii="Arial Nova" w:hAnsi="Arial Nova" w:cs="Arial"/>
          <w:b/>
          <w:bCs/>
          <w:color w:val="000000"/>
          <w:shd w:val="clear" w:color="auto" w:fill="FFFFFF"/>
        </w:rPr>
        <w:t xml:space="preserve"> Responsabilidade por Sucessão (130 - 133, CTN): </w:t>
      </w:r>
      <w:r w:rsidR="00635329" w:rsidRPr="00CD1181">
        <w:rPr>
          <w:rFonts w:ascii="Arial Nova" w:hAnsi="Arial Nova" w:cs="Arial"/>
          <w:color w:val="000000"/>
          <w:shd w:val="clear" w:color="auto" w:fill="FFFFFF"/>
        </w:rPr>
        <w:t>São elas:</w:t>
      </w:r>
    </w:p>
    <w:p w14:paraId="43B867B7" w14:textId="26FDB169" w:rsidR="00635329" w:rsidRPr="00D819B4" w:rsidRDefault="00635329" w:rsidP="0099693F">
      <w:pPr>
        <w:spacing w:after="0" w:line="360" w:lineRule="auto"/>
        <w:ind w:firstLine="705"/>
        <w:jc w:val="both"/>
        <w:rPr>
          <w:rFonts w:ascii="Arial Nova" w:hAnsi="Arial Nova" w:cs="Arial"/>
          <w:b/>
          <w:bCs/>
          <w:i/>
          <w:iCs/>
          <w:color w:val="000000"/>
          <w:shd w:val="clear" w:color="auto" w:fill="FFFFFF"/>
        </w:rPr>
      </w:pPr>
      <w:r w:rsidRPr="00D819B4">
        <w:rPr>
          <w:rFonts w:ascii="Arial Nova" w:hAnsi="Arial Nova" w:cs="Arial"/>
          <w:b/>
          <w:bCs/>
          <w:i/>
          <w:iCs/>
          <w:color w:val="000000"/>
          <w:shd w:val="clear" w:color="auto" w:fill="FFFFFF"/>
        </w:rPr>
        <w:t xml:space="preserve">- Adquirente de bem </w:t>
      </w:r>
      <w:r w:rsidRPr="00D819B4">
        <w:rPr>
          <w:rFonts w:ascii="Arial Nova" w:hAnsi="Arial Nova" w:cs="Arial"/>
          <w:b/>
          <w:bCs/>
          <w:i/>
          <w:iCs/>
          <w:color w:val="000000"/>
          <w:u w:val="single"/>
          <w:shd w:val="clear" w:color="auto" w:fill="FFFFFF"/>
        </w:rPr>
        <w:t>imóvel</w:t>
      </w:r>
      <w:r w:rsidRPr="00D819B4">
        <w:rPr>
          <w:rFonts w:ascii="Arial Nova" w:hAnsi="Arial Nova" w:cs="Arial"/>
          <w:b/>
          <w:bCs/>
          <w:i/>
          <w:iCs/>
          <w:color w:val="000000"/>
          <w:shd w:val="clear" w:color="auto" w:fill="FFFFFF"/>
        </w:rPr>
        <w:t xml:space="preserve"> </w:t>
      </w:r>
      <w:r w:rsidR="00F60CD1" w:rsidRPr="00D819B4">
        <w:rPr>
          <w:rFonts w:ascii="Arial Nova" w:hAnsi="Arial Nova" w:cs="Arial"/>
          <w:b/>
          <w:bCs/>
          <w:i/>
          <w:iCs/>
          <w:color w:val="000000"/>
          <w:shd w:val="clear" w:color="auto" w:fill="FFFFFF"/>
        </w:rPr>
        <w:t xml:space="preserve">em relação ao bem adquirido </w:t>
      </w:r>
      <w:r w:rsidRPr="00D819B4">
        <w:rPr>
          <w:rFonts w:ascii="Arial Nova" w:hAnsi="Arial Nova" w:cs="Arial"/>
          <w:b/>
          <w:bCs/>
          <w:i/>
          <w:iCs/>
          <w:color w:val="000000"/>
          <w:shd w:val="clear" w:color="auto" w:fill="FFFFFF"/>
        </w:rPr>
        <w:t>(</w:t>
      </w:r>
      <w:r w:rsidR="008A7218" w:rsidRPr="00D819B4">
        <w:rPr>
          <w:rFonts w:ascii="Arial Nova" w:hAnsi="Arial Nova" w:cs="Arial"/>
          <w:b/>
          <w:bCs/>
          <w:i/>
          <w:iCs/>
          <w:color w:val="000000"/>
          <w:shd w:val="clear" w:color="auto" w:fill="FFFFFF"/>
        </w:rPr>
        <w:t xml:space="preserve">art. </w:t>
      </w:r>
      <w:r w:rsidRPr="00D819B4">
        <w:rPr>
          <w:rFonts w:ascii="Arial Nova" w:hAnsi="Arial Nova" w:cs="Arial"/>
          <w:b/>
          <w:bCs/>
          <w:i/>
          <w:iCs/>
          <w:color w:val="000000"/>
          <w:shd w:val="clear" w:color="auto" w:fill="FFFFFF"/>
        </w:rPr>
        <w:t>130</w:t>
      </w:r>
      <w:r w:rsidR="008A7218" w:rsidRPr="00D819B4">
        <w:rPr>
          <w:rFonts w:ascii="Arial Nova" w:hAnsi="Arial Nova" w:cs="Arial"/>
          <w:b/>
          <w:bCs/>
          <w:i/>
          <w:iCs/>
          <w:color w:val="000000"/>
          <w:shd w:val="clear" w:color="auto" w:fill="FFFFFF"/>
        </w:rPr>
        <w:t>, CTN</w:t>
      </w:r>
      <w:r w:rsidRPr="00D819B4">
        <w:rPr>
          <w:rFonts w:ascii="Arial Nova" w:hAnsi="Arial Nova" w:cs="Arial"/>
          <w:b/>
          <w:bCs/>
          <w:i/>
          <w:iCs/>
          <w:color w:val="000000"/>
          <w:shd w:val="clear" w:color="auto" w:fill="FFFFFF"/>
        </w:rPr>
        <w:t>):</w:t>
      </w:r>
    </w:p>
    <w:p w14:paraId="146FC03C" w14:textId="10AD9D07" w:rsidR="00635329" w:rsidRPr="004F3011" w:rsidRDefault="00635329" w:rsidP="004F3011">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w:t>
      </w:r>
      <w:r w:rsidR="00CD1181">
        <w:rPr>
          <w:rFonts w:ascii="Arial Nova" w:hAnsi="Arial Nova" w:cs="Arial"/>
          <w:color w:val="000000"/>
          <w:shd w:val="clear" w:color="auto" w:fill="FFFFFF"/>
        </w:rPr>
        <w:t>1</w:t>
      </w:r>
      <w:r w:rsidRPr="004F3011">
        <w:rPr>
          <w:rFonts w:ascii="Arial Nova" w:hAnsi="Arial Nova" w:cs="Arial"/>
          <w:color w:val="000000"/>
          <w:shd w:val="clear" w:color="auto" w:fill="FFFFFF"/>
        </w:rPr>
        <w:t xml:space="preserve">) </w:t>
      </w:r>
      <w:r w:rsidRPr="00CD1181">
        <w:rPr>
          <w:rFonts w:ascii="Arial Nova" w:hAnsi="Arial Nova" w:cs="Arial"/>
          <w:i/>
          <w:iCs/>
          <w:color w:val="000000"/>
          <w:shd w:val="clear" w:color="auto" w:fill="FFFFFF"/>
        </w:rPr>
        <w:t>impostos</w:t>
      </w:r>
      <w:r w:rsidRPr="004F3011">
        <w:rPr>
          <w:rFonts w:ascii="Arial Nova" w:hAnsi="Arial Nova" w:cs="Arial"/>
          <w:color w:val="000000"/>
          <w:shd w:val="clear" w:color="auto" w:fill="FFFFFF"/>
        </w:rPr>
        <w:t xml:space="preserve"> devidos pelo bem imóvel que tenham como FG a propriedade, posse ou domínio útil (IPTU e ITR). Será pago, assim, apenas o IPTU ou ITR.</w:t>
      </w:r>
    </w:p>
    <w:p w14:paraId="1E2E6EBA" w14:textId="6557AD5C" w:rsidR="00635329" w:rsidRPr="004F3011" w:rsidRDefault="00635329" w:rsidP="004F3011">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w:t>
      </w:r>
      <w:r w:rsidR="00CD1181">
        <w:rPr>
          <w:rFonts w:ascii="Arial Nova" w:hAnsi="Arial Nova" w:cs="Arial"/>
          <w:color w:val="000000"/>
          <w:shd w:val="clear" w:color="auto" w:fill="FFFFFF"/>
        </w:rPr>
        <w:t>2</w:t>
      </w:r>
      <w:r w:rsidRPr="004F3011">
        <w:rPr>
          <w:rFonts w:ascii="Arial Nova" w:hAnsi="Arial Nova" w:cs="Arial"/>
          <w:color w:val="000000"/>
          <w:shd w:val="clear" w:color="auto" w:fill="FFFFFF"/>
        </w:rPr>
        <w:t xml:space="preserve">) </w:t>
      </w:r>
      <w:r w:rsidRPr="00CD1181">
        <w:rPr>
          <w:rFonts w:ascii="Arial Nova" w:hAnsi="Arial Nova" w:cs="Arial"/>
          <w:i/>
          <w:iCs/>
          <w:color w:val="000000"/>
          <w:shd w:val="clear" w:color="auto" w:fill="FFFFFF"/>
        </w:rPr>
        <w:t>contribuições de melhoria</w:t>
      </w:r>
    </w:p>
    <w:p w14:paraId="765AA07F" w14:textId="36C5EF2D" w:rsidR="00635329" w:rsidRPr="004F558C" w:rsidRDefault="00635329" w:rsidP="004F3011">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w:t>
      </w:r>
      <w:r w:rsidR="00CD1181">
        <w:rPr>
          <w:rFonts w:ascii="Arial Nova" w:hAnsi="Arial Nova" w:cs="Arial"/>
          <w:color w:val="000000"/>
          <w:shd w:val="clear" w:color="auto" w:fill="FFFFFF"/>
        </w:rPr>
        <w:t>3</w:t>
      </w:r>
      <w:r w:rsidRPr="004F3011">
        <w:rPr>
          <w:rFonts w:ascii="Arial Nova" w:hAnsi="Arial Nova" w:cs="Arial"/>
          <w:color w:val="000000"/>
          <w:shd w:val="clear" w:color="auto" w:fill="FFFFFF"/>
        </w:rPr>
        <w:t xml:space="preserve">) </w:t>
      </w:r>
      <w:r w:rsidRPr="00CD1181">
        <w:rPr>
          <w:rFonts w:ascii="Arial Nova" w:hAnsi="Arial Nova" w:cs="Arial"/>
          <w:i/>
          <w:iCs/>
          <w:color w:val="000000"/>
          <w:shd w:val="clear" w:color="auto" w:fill="FFFFFF"/>
        </w:rPr>
        <w:t>taxas</w:t>
      </w:r>
      <w:r w:rsidRPr="004F3011">
        <w:rPr>
          <w:rFonts w:ascii="Arial Nova" w:hAnsi="Arial Nova" w:cs="Arial"/>
          <w:color w:val="000000"/>
          <w:shd w:val="clear" w:color="auto" w:fill="FFFFFF"/>
        </w:rPr>
        <w:t xml:space="preserve"> com relação aos serviços prestados ao bem imóvel (</w:t>
      </w:r>
      <w:r w:rsidR="008A7218">
        <w:rPr>
          <w:rFonts w:ascii="Arial Nova" w:hAnsi="Arial Nova" w:cs="Arial"/>
          <w:color w:val="000000"/>
          <w:shd w:val="clear" w:color="auto" w:fill="FFFFFF"/>
        </w:rPr>
        <w:t xml:space="preserve">art. </w:t>
      </w:r>
      <w:r w:rsidRPr="004F3011">
        <w:rPr>
          <w:rFonts w:ascii="Arial Nova" w:hAnsi="Arial Nova" w:cs="Arial"/>
          <w:color w:val="000000"/>
          <w:shd w:val="clear" w:color="auto" w:fill="FFFFFF"/>
        </w:rPr>
        <w:t>145, II</w:t>
      </w:r>
      <w:r w:rsidR="008A7218">
        <w:rPr>
          <w:rFonts w:ascii="Arial Nova" w:hAnsi="Arial Nova" w:cs="Arial"/>
          <w:color w:val="000000"/>
          <w:shd w:val="clear" w:color="auto" w:fill="FFFFFF"/>
        </w:rPr>
        <w:t>, CTN</w:t>
      </w:r>
      <w:r w:rsidRPr="004F3011">
        <w:rPr>
          <w:rFonts w:ascii="Arial Nova" w:hAnsi="Arial Nova" w:cs="Arial"/>
          <w:color w:val="000000"/>
          <w:shd w:val="clear" w:color="auto" w:fill="FFFFFF"/>
        </w:rPr>
        <w:t xml:space="preserve">): </w:t>
      </w:r>
      <w:r w:rsidR="004F558C">
        <w:rPr>
          <w:rFonts w:ascii="Arial Nova" w:hAnsi="Arial Nova" w:cs="Arial"/>
          <w:color w:val="000000"/>
          <w:shd w:val="clear" w:color="auto" w:fill="FFFFFF"/>
        </w:rPr>
        <w:t xml:space="preserve">As taxas são cobradas sob dois fundamentos, </w:t>
      </w:r>
      <w:r w:rsidRPr="004F558C">
        <w:rPr>
          <w:rFonts w:ascii="Arial Nova" w:hAnsi="Arial Nova" w:cs="Arial"/>
          <w:i/>
          <w:iCs/>
          <w:color w:val="000000"/>
          <w:shd w:val="clear" w:color="auto" w:fill="FFFFFF"/>
        </w:rPr>
        <w:t xml:space="preserve">serviço público </w:t>
      </w:r>
      <w:r w:rsidR="004F558C" w:rsidRPr="004F558C">
        <w:rPr>
          <w:rFonts w:ascii="Arial Nova" w:hAnsi="Arial Nova" w:cs="Arial"/>
          <w:i/>
          <w:iCs/>
          <w:color w:val="000000"/>
          <w:shd w:val="clear" w:color="auto" w:fill="FFFFFF"/>
        </w:rPr>
        <w:t xml:space="preserve">específico </w:t>
      </w:r>
      <w:r w:rsidRPr="004F558C">
        <w:rPr>
          <w:rFonts w:ascii="Arial Nova" w:hAnsi="Arial Nova" w:cs="Arial"/>
          <w:i/>
          <w:iCs/>
          <w:color w:val="000000"/>
          <w:shd w:val="clear" w:color="auto" w:fill="FFFFFF"/>
        </w:rPr>
        <w:t>e divisível</w:t>
      </w:r>
      <w:r w:rsidRPr="004F3011">
        <w:rPr>
          <w:rFonts w:ascii="Arial Nova" w:hAnsi="Arial Nova" w:cs="Arial"/>
          <w:color w:val="000000"/>
          <w:shd w:val="clear" w:color="auto" w:fill="FFFFFF"/>
        </w:rPr>
        <w:t xml:space="preserve"> e </w:t>
      </w:r>
      <w:r w:rsidRPr="004F558C">
        <w:rPr>
          <w:rFonts w:ascii="Arial Nova" w:hAnsi="Arial Nova" w:cs="Arial"/>
          <w:i/>
          <w:iCs/>
          <w:color w:val="000000"/>
          <w:shd w:val="clear" w:color="auto" w:fill="FFFFFF"/>
        </w:rPr>
        <w:t>exercício regular do poder de polícia</w:t>
      </w:r>
      <w:r w:rsidR="004F558C">
        <w:rPr>
          <w:rFonts w:ascii="Arial Nova" w:hAnsi="Arial Nova" w:cs="Arial"/>
          <w:color w:val="000000"/>
          <w:shd w:val="clear" w:color="auto" w:fill="FFFFFF"/>
        </w:rPr>
        <w:t xml:space="preserve">. O adquirente só é responsável pelas taxas de </w:t>
      </w:r>
      <w:r w:rsidR="004F558C" w:rsidRPr="004F558C">
        <w:rPr>
          <w:rFonts w:ascii="Arial Nova" w:hAnsi="Arial Nova" w:cs="Arial"/>
          <w:i/>
          <w:iCs/>
          <w:color w:val="000000"/>
          <w:shd w:val="clear" w:color="auto" w:fill="FFFFFF"/>
        </w:rPr>
        <w:t>serviço público específico e divisível</w:t>
      </w:r>
      <w:r w:rsidR="004F558C">
        <w:rPr>
          <w:rFonts w:ascii="Arial Nova" w:hAnsi="Arial Nova" w:cs="Arial"/>
          <w:color w:val="000000"/>
          <w:shd w:val="clear" w:color="auto" w:fill="FFFFFF"/>
        </w:rPr>
        <w:t>.</w:t>
      </w:r>
    </w:p>
    <w:p w14:paraId="4828C539" w14:textId="77777777" w:rsidR="00CD1181" w:rsidRDefault="00CD1181" w:rsidP="004F3011">
      <w:pPr>
        <w:spacing w:after="0" w:line="360" w:lineRule="auto"/>
        <w:ind w:left="705"/>
        <w:jc w:val="both"/>
        <w:rPr>
          <w:rFonts w:ascii="Arial Nova" w:hAnsi="Arial Nova" w:cs="Arial"/>
          <w:color w:val="000000"/>
          <w:shd w:val="clear" w:color="auto" w:fill="FFFFFF"/>
        </w:rPr>
      </w:pPr>
    </w:p>
    <w:p w14:paraId="0DCC1A8E" w14:textId="1316F2D9" w:rsidR="00635329" w:rsidRPr="004F3011" w:rsidRDefault="00CD1181"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01: </w:t>
      </w:r>
      <w:r w:rsidR="00635329" w:rsidRPr="004F3011">
        <w:rPr>
          <w:rFonts w:ascii="Arial Nova" w:hAnsi="Arial Nova" w:cs="Arial"/>
          <w:color w:val="000000"/>
          <w:shd w:val="clear" w:color="auto" w:fill="FFFFFF"/>
        </w:rPr>
        <w:t xml:space="preserve">O adquirente não estará obrigado a pagar nenhum tributo se possuir prova de quitação. </w:t>
      </w:r>
      <w:r w:rsidR="00A20E4B">
        <w:rPr>
          <w:rFonts w:ascii="Arial Nova" w:hAnsi="Arial Nova" w:cs="Arial"/>
          <w:color w:val="000000"/>
          <w:shd w:val="clear" w:color="auto" w:fill="FFFFFF"/>
        </w:rPr>
        <w:t>A</w:t>
      </w:r>
      <w:r w:rsidR="00635329" w:rsidRPr="004F3011">
        <w:rPr>
          <w:rFonts w:ascii="Arial Nova" w:hAnsi="Arial Nova" w:cs="Arial"/>
          <w:color w:val="000000"/>
          <w:shd w:val="clear" w:color="auto" w:fill="FFFFFF"/>
        </w:rPr>
        <w:t xml:space="preserve"> prova de quitação </w:t>
      </w:r>
      <w:r w:rsidR="00A20E4B">
        <w:rPr>
          <w:rFonts w:ascii="Arial Nova" w:hAnsi="Arial Nova" w:cs="Arial"/>
          <w:color w:val="000000"/>
          <w:shd w:val="clear" w:color="auto" w:fill="FFFFFF"/>
        </w:rPr>
        <w:t xml:space="preserve">a que se refere a lei é a expedida </w:t>
      </w:r>
      <w:r w:rsidR="00635329" w:rsidRPr="004F3011">
        <w:rPr>
          <w:rFonts w:ascii="Arial Nova" w:hAnsi="Arial Nova" w:cs="Arial"/>
          <w:color w:val="000000"/>
          <w:shd w:val="clear" w:color="auto" w:fill="FFFFFF"/>
        </w:rPr>
        <w:t xml:space="preserve">pela autoridade administrativa, </w:t>
      </w:r>
      <w:r w:rsidR="00A20E4B">
        <w:rPr>
          <w:rFonts w:ascii="Arial Nova" w:hAnsi="Arial Nova" w:cs="Arial"/>
          <w:color w:val="000000"/>
          <w:shd w:val="clear" w:color="auto" w:fill="FFFFFF"/>
        </w:rPr>
        <w:t xml:space="preserve">qual seja, </w:t>
      </w:r>
      <w:r w:rsidR="00635329" w:rsidRPr="004F3011">
        <w:rPr>
          <w:rFonts w:ascii="Arial Nova" w:hAnsi="Arial Nova" w:cs="Arial"/>
          <w:color w:val="000000"/>
          <w:shd w:val="clear" w:color="auto" w:fill="FFFFFF"/>
        </w:rPr>
        <w:t xml:space="preserve">a CND (Certidão Negativa de </w:t>
      </w:r>
      <w:r w:rsidR="00496184">
        <w:rPr>
          <w:rFonts w:ascii="Arial Nova" w:hAnsi="Arial Nova" w:cs="Arial"/>
          <w:color w:val="000000"/>
          <w:shd w:val="clear" w:color="auto" w:fill="FFFFFF"/>
        </w:rPr>
        <w:t>Débito</w:t>
      </w:r>
      <w:r w:rsidR="00635329" w:rsidRPr="004F3011">
        <w:rPr>
          <w:rFonts w:ascii="Arial Nova" w:hAnsi="Arial Nova" w:cs="Arial"/>
          <w:color w:val="000000"/>
          <w:shd w:val="clear" w:color="auto" w:fill="FFFFFF"/>
        </w:rPr>
        <w:t xml:space="preserve"> Tributária). Se a autoridade fornecer certidão ao adquirente e verificar posteriormente que há dívidas tributárias, não poderá cobrar do adquirente, e sim do antigo proprietário.</w:t>
      </w:r>
    </w:p>
    <w:p w14:paraId="58A36B04" w14:textId="77777777" w:rsidR="00CD1181" w:rsidRDefault="00CD1181" w:rsidP="004F3011">
      <w:pPr>
        <w:spacing w:after="0" w:line="360" w:lineRule="auto"/>
        <w:ind w:left="705"/>
        <w:jc w:val="both"/>
        <w:rPr>
          <w:rFonts w:ascii="Arial Nova" w:hAnsi="Arial Nova" w:cs="Arial"/>
          <w:color w:val="000000"/>
          <w:shd w:val="clear" w:color="auto" w:fill="FFFFFF"/>
        </w:rPr>
      </w:pPr>
    </w:p>
    <w:p w14:paraId="720F8317" w14:textId="5DA415AE" w:rsidR="002A6135" w:rsidRPr="00A06E97" w:rsidRDefault="00CD1181" w:rsidP="002A6135">
      <w:pPr>
        <w:spacing w:after="0" w:line="360" w:lineRule="auto"/>
        <w:ind w:left="708"/>
        <w:jc w:val="both"/>
        <w:rPr>
          <w:rFonts w:ascii="Arial Nova" w:hAnsi="Arial Nova" w:cs="Arial"/>
          <w:b/>
          <w:bCs/>
          <w:color w:val="000000"/>
          <w:shd w:val="clear" w:color="auto" w:fill="FFFFFF"/>
        </w:rPr>
      </w:pPr>
      <w:r>
        <w:rPr>
          <w:rFonts w:ascii="Arial Nova" w:hAnsi="Arial Nova" w:cs="Arial"/>
          <w:color w:val="000000"/>
          <w:shd w:val="clear" w:color="auto" w:fill="FFFFFF"/>
        </w:rPr>
        <w:t>Nota 02:</w:t>
      </w:r>
      <w:r w:rsidR="00635329" w:rsidRPr="004F3011">
        <w:rPr>
          <w:rFonts w:ascii="Arial Nova" w:hAnsi="Arial Nova" w:cs="Arial"/>
          <w:color w:val="000000"/>
          <w:shd w:val="clear" w:color="auto" w:fill="FFFFFF"/>
        </w:rPr>
        <w:t xml:space="preserve"> Com a aquisição de imóvel em </w:t>
      </w:r>
      <w:r w:rsidR="001B34E7">
        <w:rPr>
          <w:rFonts w:ascii="Arial Nova" w:hAnsi="Arial Nova" w:cs="Arial"/>
          <w:color w:val="000000"/>
          <w:shd w:val="clear" w:color="auto" w:fill="FFFFFF"/>
        </w:rPr>
        <w:t>h</w:t>
      </w:r>
      <w:r w:rsidR="00635329" w:rsidRPr="004F3011">
        <w:rPr>
          <w:rFonts w:ascii="Arial Nova" w:hAnsi="Arial Nova" w:cs="Arial"/>
          <w:color w:val="000000"/>
          <w:shd w:val="clear" w:color="auto" w:fill="FFFFFF"/>
        </w:rPr>
        <w:t>asta pública,</w:t>
      </w:r>
      <w:r w:rsidR="001B34E7">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a dívida tributária se subroga no preço arrematado</w:t>
      </w:r>
      <w:r w:rsidR="002A6135">
        <w:rPr>
          <w:rFonts w:ascii="Arial Nova" w:hAnsi="Arial Nova" w:cs="Arial"/>
          <w:color w:val="000000"/>
          <w:shd w:val="clear" w:color="auto" w:fill="FFFFFF"/>
        </w:rPr>
        <w:t xml:space="preserve"> </w:t>
      </w:r>
      <w:r w:rsidR="002A6135" w:rsidRPr="004F3011">
        <w:rPr>
          <w:rFonts w:ascii="Arial Nova" w:hAnsi="Arial Nova" w:cs="Arial"/>
          <w:color w:val="000000"/>
          <w:shd w:val="clear" w:color="auto" w:fill="FFFFFF"/>
        </w:rPr>
        <w:t xml:space="preserve">(o valor de dívidas </w:t>
      </w:r>
      <w:r w:rsidR="00A06E97">
        <w:rPr>
          <w:rFonts w:ascii="Arial Nova" w:hAnsi="Arial Nova" w:cs="Arial"/>
          <w:color w:val="000000"/>
          <w:shd w:val="clear" w:color="auto" w:fill="FFFFFF"/>
        </w:rPr>
        <w:t>é</w:t>
      </w:r>
      <w:r w:rsidR="002A6135" w:rsidRPr="004F3011">
        <w:rPr>
          <w:rFonts w:ascii="Arial Nova" w:hAnsi="Arial Nova" w:cs="Arial"/>
          <w:color w:val="000000"/>
          <w:shd w:val="clear" w:color="auto" w:fill="FFFFFF"/>
        </w:rPr>
        <w:t xml:space="preserve"> </w:t>
      </w:r>
      <w:r w:rsidR="00A06E97">
        <w:rPr>
          <w:rFonts w:ascii="Arial Nova" w:hAnsi="Arial Nova" w:cs="Arial"/>
          <w:color w:val="000000"/>
          <w:shd w:val="clear" w:color="auto" w:fill="FFFFFF"/>
        </w:rPr>
        <w:t xml:space="preserve">deduzido </w:t>
      </w:r>
      <w:r w:rsidR="002A6135" w:rsidRPr="004F3011">
        <w:rPr>
          <w:rFonts w:ascii="Arial Nova" w:hAnsi="Arial Nova" w:cs="Arial"/>
          <w:color w:val="000000"/>
          <w:shd w:val="clear" w:color="auto" w:fill="FFFFFF"/>
        </w:rPr>
        <w:t>do valor da arrematação)</w:t>
      </w:r>
      <w:r w:rsidR="00635329" w:rsidRPr="004F3011">
        <w:rPr>
          <w:rFonts w:ascii="Arial Nova" w:hAnsi="Arial Nova" w:cs="Arial"/>
          <w:color w:val="000000"/>
          <w:shd w:val="clear" w:color="auto" w:fill="FFFFFF"/>
        </w:rPr>
        <w:t>, de modo que não há falar em responsabilidade</w:t>
      </w:r>
      <w:r w:rsidR="002A6135">
        <w:rPr>
          <w:rFonts w:ascii="Arial Nova" w:hAnsi="Arial Nova" w:cs="Arial"/>
          <w:color w:val="000000"/>
          <w:shd w:val="clear" w:color="auto" w:fill="FFFFFF"/>
        </w:rPr>
        <w:t xml:space="preserve"> ao arrematante, que recebe o imóvel sem dívidas</w:t>
      </w:r>
      <w:r w:rsidR="00635329" w:rsidRPr="004F3011">
        <w:rPr>
          <w:rFonts w:ascii="Arial Nova" w:hAnsi="Arial Nova" w:cs="Arial"/>
          <w:color w:val="000000"/>
          <w:shd w:val="clear" w:color="auto" w:fill="FFFFFF"/>
        </w:rPr>
        <w:t xml:space="preserve">. O arrematante não deve ao fisco ainda que a dívida tributária seja superior ao </w:t>
      </w:r>
      <w:r w:rsidR="002A6135">
        <w:rPr>
          <w:rFonts w:ascii="Arial Nova" w:hAnsi="Arial Nova" w:cs="Arial"/>
          <w:color w:val="000000"/>
          <w:shd w:val="clear" w:color="auto" w:fill="FFFFFF"/>
        </w:rPr>
        <w:t xml:space="preserve">valor </w:t>
      </w:r>
      <w:r w:rsidR="00635329" w:rsidRPr="004F3011">
        <w:rPr>
          <w:rFonts w:ascii="Arial Nova" w:hAnsi="Arial Nova" w:cs="Arial"/>
          <w:color w:val="000000"/>
          <w:shd w:val="clear" w:color="auto" w:fill="FFFFFF"/>
        </w:rPr>
        <w:t xml:space="preserve">da arrematação, pois o </w:t>
      </w:r>
      <w:r w:rsidR="00635329" w:rsidRPr="002A6135">
        <w:rPr>
          <w:rFonts w:ascii="Arial Nova" w:hAnsi="Arial Nova" w:cs="Arial"/>
          <w:b/>
          <w:bCs/>
          <w:color w:val="000000"/>
          <w:shd w:val="clear" w:color="auto" w:fill="FFFFFF"/>
        </w:rPr>
        <w:t>STJ entende</w:t>
      </w:r>
      <w:r w:rsidR="00635329" w:rsidRPr="004F3011">
        <w:rPr>
          <w:rFonts w:ascii="Arial Nova" w:hAnsi="Arial Nova" w:cs="Arial"/>
          <w:color w:val="000000"/>
          <w:shd w:val="clear" w:color="auto" w:fill="FFFFFF"/>
        </w:rPr>
        <w:t xml:space="preserve"> que a arrematação é uma </w:t>
      </w:r>
      <w:r w:rsidR="00635329" w:rsidRPr="002A6135">
        <w:rPr>
          <w:rFonts w:ascii="Arial Nova" w:hAnsi="Arial Nova" w:cs="Arial"/>
          <w:i/>
          <w:iCs/>
          <w:color w:val="000000"/>
          <w:shd w:val="clear" w:color="auto" w:fill="FFFFFF"/>
        </w:rPr>
        <w:t>aquisição originária</w:t>
      </w:r>
      <w:r w:rsidR="00635329" w:rsidRPr="004F3011">
        <w:rPr>
          <w:rFonts w:ascii="Arial Nova" w:hAnsi="Arial Nova" w:cs="Arial"/>
          <w:color w:val="000000"/>
          <w:shd w:val="clear" w:color="auto" w:fill="FFFFFF"/>
        </w:rPr>
        <w:t>, devendo o imóvel ir livre de quaisquer dívidas tributárias (o arrematante recebe o bem livre de quaisquer dívidas tributárias). A diferença deve ser cobrada do antigo proprietário.</w:t>
      </w:r>
      <w:r w:rsidR="002A6135">
        <w:rPr>
          <w:rFonts w:ascii="Arial Nova" w:hAnsi="Arial Nova" w:cs="Arial"/>
          <w:color w:val="000000"/>
          <w:shd w:val="clear" w:color="auto" w:fill="FFFFFF"/>
        </w:rPr>
        <w:t xml:space="preserve"> Contudo, se houver menção da existência de dívida tributária no edital, o arrematante se tornará responsável</w:t>
      </w:r>
      <w:r w:rsidR="00A06E97">
        <w:rPr>
          <w:rFonts w:ascii="Arial Nova" w:hAnsi="Arial Nova" w:cs="Arial"/>
          <w:color w:val="000000"/>
          <w:shd w:val="clear" w:color="auto" w:fill="FFFFFF"/>
        </w:rPr>
        <w:t xml:space="preserve"> pela dívida e não haverá a subrogação no preço</w:t>
      </w:r>
      <w:r w:rsidR="002A6135">
        <w:rPr>
          <w:rFonts w:ascii="Arial Nova" w:hAnsi="Arial Nova" w:cs="Arial"/>
          <w:color w:val="000000"/>
          <w:shd w:val="clear" w:color="auto" w:fill="FFFFFF"/>
        </w:rPr>
        <w:t xml:space="preserve">, </w:t>
      </w:r>
      <w:r w:rsidR="002A6135" w:rsidRPr="00A06E97">
        <w:rPr>
          <w:rFonts w:ascii="Arial Nova" w:hAnsi="Arial Nova" w:cs="Arial"/>
          <w:b/>
          <w:bCs/>
          <w:color w:val="000000"/>
          <w:shd w:val="clear" w:color="auto" w:fill="FFFFFF"/>
        </w:rPr>
        <w:t xml:space="preserve">também segundo o </w:t>
      </w:r>
      <w:r w:rsidR="00A06E97">
        <w:rPr>
          <w:rFonts w:ascii="Arial Nova" w:hAnsi="Arial Nova" w:cs="Arial"/>
          <w:b/>
          <w:bCs/>
          <w:color w:val="000000"/>
          <w:shd w:val="clear" w:color="auto" w:fill="FFFFFF"/>
        </w:rPr>
        <w:t xml:space="preserve">STJ </w:t>
      </w:r>
      <w:r w:rsidR="002A6135" w:rsidRPr="00A06E97">
        <w:rPr>
          <w:rFonts w:ascii="Arial Nova" w:hAnsi="Arial Nova" w:cs="Arial"/>
          <w:b/>
          <w:bCs/>
          <w:color w:val="000000"/>
          <w:shd w:val="clear" w:color="auto" w:fill="FFFFFF"/>
        </w:rPr>
        <w:t>(ED no AREsp 1615909)</w:t>
      </w:r>
      <w:r w:rsidR="00A06E97">
        <w:rPr>
          <w:rFonts w:ascii="Arial Nova" w:hAnsi="Arial Nova" w:cs="Arial"/>
          <w:b/>
          <w:bCs/>
          <w:color w:val="000000"/>
          <w:shd w:val="clear" w:color="auto" w:fill="FFFFFF"/>
        </w:rPr>
        <w:t>.</w:t>
      </w:r>
    </w:p>
    <w:p w14:paraId="6E38382B"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p>
    <w:p w14:paraId="4D704691" w14:textId="2371F9B9" w:rsidR="00D76E3E" w:rsidRPr="00D819B4" w:rsidRDefault="00635329" w:rsidP="00D76E3E">
      <w:pPr>
        <w:spacing w:after="0" w:line="360" w:lineRule="auto"/>
        <w:ind w:left="705"/>
        <w:jc w:val="both"/>
        <w:rPr>
          <w:rFonts w:ascii="Arial Nova" w:hAnsi="Arial Nova" w:cs="Arial"/>
          <w:b/>
          <w:bCs/>
          <w:i/>
          <w:iCs/>
          <w:color w:val="000000"/>
          <w:shd w:val="clear" w:color="auto" w:fill="FFFFFF"/>
        </w:rPr>
      </w:pPr>
      <w:r w:rsidRPr="00D819B4">
        <w:rPr>
          <w:rFonts w:ascii="Arial Nova" w:hAnsi="Arial Nova" w:cs="Arial"/>
          <w:b/>
          <w:bCs/>
          <w:i/>
          <w:iCs/>
          <w:color w:val="000000"/>
          <w:shd w:val="clear" w:color="auto" w:fill="FFFFFF"/>
        </w:rPr>
        <w:t xml:space="preserve">- Adquirente do bem </w:t>
      </w:r>
      <w:r w:rsidRPr="00D819B4">
        <w:rPr>
          <w:rFonts w:ascii="Arial Nova" w:hAnsi="Arial Nova" w:cs="Arial"/>
          <w:b/>
          <w:bCs/>
          <w:i/>
          <w:iCs/>
          <w:color w:val="000000"/>
          <w:u w:val="single"/>
          <w:shd w:val="clear" w:color="auto" w:fill="FFFFFF"/>
        </w:rPr>
        <w:t>móvel</w:t>
      </w:r>
      <w:r w:rsidRPr="00D819B4">
        <w:rPr>
          <w:rFonts w:ascii="Arial Nova" w:hAnsi="Arial Nova" w:cs="Arial"/>
          <w:b/>
          <w:bCs/>
          <w:i/>
          <w:iCs/>
          <w:color w:val="000000"/>
          <w:shd w:val="clear" w:color="auto" w:fill="FFFFFF"/>
        </w:rPr>
        <w:t xml:space="preserve"> </w:t>
      </w:r>
      <w:r w:rsidR="00F60CD1" w:rsidRPr="00D819B4">
        <w:rPr>
          <w:rFonts w:ascii="Arial Nova" w:hAnsi="Arial Nova" w:cs="Arial"/>
          <w:b/>
          <w:bCs/>
          <w:i/>
          <w:iCs/>
          <w:color w:val="000000"/>
          <w:shd w:val="clear" w:color="auto" w:fill="FFFFFF"/>
        </w:rPr>
        <w:t xml:space="preserve">em relação ao bem adquirido </w:t>
      </w:r>
      <w:r w:rsidRPr="00D819B4">
        <w:rPr>
          <w:rFonts w:ascii="Arial Nova" w:hAnsi="Arial Nova" w:cs="Arial"/>
          <w:b/>
          <w:bCs/>
          <w:i/>
          <w:iCs/>
          <w:color w:val="000000"/>
          <w:shd w:val="clear" w:color="auto" w:fill="FFFFFF"/>
        </w:rPr>
        <w:t>(</w:t>
      </w:r>
      <w:r w:rsidR="00F60CD1" w:rsidRPr="00D819B4">
        <w:rPr>
          <w:rFonts w:ascii="Arial Nova" w:hAnsi="Arial Nova" w:cs="Arial"/>
          <w:b/>
          <w:bCs/>
          <w:i/>
          <w:iCs/>
          <w:color w:val="000000"/>
          <w:shd w:val="clear" w:color="auto" w:fill="FFFFFF"/>
        </w:rPr>
        <w:t xml:space="preserve">art. </w:t>
      </w:r>
      <w:r w:rsidRPr="00D819B4">
        <w:rPr>
          <w:rFonts w:ascii="Arial Nova" w:hAnsi="Arial Nova" w:cs="Arial"/>
          <w:b/>
          <w:bCs/>
          <w:i/>
          <w:iCs/>
          <w:color w:val="000000"/>
          <w:shd w:val="clear" w:color="auto" w:fill="FFFFFF"/>
        </w:rPr>
        <w:t>131, I)</w:t>
      </w:r>
    </w:p>
    <w:p w14:paraId="77BD2CE5" w14:textId="770F0549" w:rsidR="00D76E3E" w:rsidRDefault="00D76E3E" w:rsidP="00D76E3E">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Exemplo</w:t>
      </w:r>
      <w:r w:rsidR="009F41DE">
        <w:rPr>
          <w:rFonts w:ascii="Arial Nova" w:hAnsi="Arial Nova" w:cs="Arial"/>
          <w:color w:val="000000"/>
          <w:shd w:val="clear" w:color="auto" w:fill="FFFFFF"/>
        </w:rPr>
        <w:t xml:space="preserve"> 01</w:t>
      </w:r>
      <w:r>
        <w:rPr>
          <w:rFonts w:ascii="Arial Nova" w:hAnsi="Arial Nova" w:cs="Arial"/>
          <w:color w:val="000000"/>
          <w:shd w:val="clear" w:color="auto" w:fill="FFFFFF"/>
        </w:rPr>
        <w:t>: o adquirente de um veículo se tornará responsável pelas dívidas de IPVA.</w:t>
      </w:r>
    </w:p>
    <w:p w14:paraId="07056D15" w14:textId="617B14F4" w:rsidR="00D76E3E" w:rsidRPr="00D76E3E" w:rsidRDefault="00D76E3E" w:rsidP="00D76E3E">
      <w:pPr>
        <w:spacing w:after="0" w:line="360" w:lineRule="auto"/>
        <w:ind w:left="705"/>
        <w:jc w:val="both"/>
        <w:rPr>
          <w:rFonts w:ascii="Arial Nova" w:hAnsi="Arial Nova" w:cs="Arial"/>
          <w:i/>
          <w:iCs/>
          <w:color w:val="000000"/>
          <w:shd w:val="clear" w:color="auto" w:fill="FFFFFF"/>
        </w:rPr>
      </w:pPr>
      <w:r w:rsidRPr="00B929EE">
        <w:rPr>
          <w:rFonts w:ascii="Arial Nova" w:hAnsi="Arial Nova" w:cs="Arial"/>
          <w:b/>
          <w:bCs/>
          <w:color w:val="000000"/>
          <w:shd w:val="clear" w:color="auto" w:fill="FFFFFF"/>
        </w:rPr>
        <w:t>Súmula 585, STJ</w:t>
      </w:r>
      <w:r>
        <w:rPr>
          <w:rFonts w:ascii="Arial Nova" w:hAnsi="Arial Nova" w:cs="Arial"/>
          <w:color w:val="000000"/>
          <w:shd w:val="clear" w:color="auto" w:fill="FFFFFF"/>
        </w:rPr>
        <w:t xml:space="preserve">: </w:t>
      </w:r>
      <w:r w:rsidRPr="009F41DE">
        <w:rPr>
          <w:rFonts w:ascii="Arial Nova" w:hAnsi="Arial Nova" w:cs="Arial"/>
          <w:color w:val="000000"/>
          <w:shd w:val="clear" w:color="auto" w:fill="FFFFFF"/>
        </w:rPr>
        <w:t>A responsabilidade solidária do ex-proprietário, prevista no artigo 134 do Código de Trânsito Brasileiro, não abrange o IPVA incidente sobre o veículo automotor, no que se refere ao período posterior à sua alienação</w:t>
      </w:r>
      <w:r w:rsidR="009F41DE">
        <w:rPr>
          <w:rFonts w:ascii="Arial Nova" w:hAnsi="Arial Nova" w:cs="Arial"/>
          <w:color w:val="000000"/>
          <w:shd w:val="clear" w:color="auto" w:fill="FFFFFF"/>
        </w:rPr>
        <w:t>.</w:t>
      </w:r>
    </w:p>
    <w:p w14:paraId="14792822" w14:textId="6685E640" w:rsidR="00D76E3E" w:rsidRDefault="00D76E3E" w:rsidP="00A9571B">
      <w:pPr>
        <w:spacing w:after="0" w:line="360" w:lineRule="auto"/>
        <w:ind w:left="705"/>
        <w:jc w:val="both"/>
        <w:rPr>
          <w:rFonts w:ascii="Arial Nova" w:hAnsi="Arial Nova" w:cs="Arial"/>
          <w:color w:val="000000"/>
          <w:shd w:val="clear" w:color="auto" w:fill="FFFFFF"/>
        </w:rPr>
      </w:pPr>
    </w:p>
    <w:p w14:paraId="3FE92D9B" w14:textId="2E5486E4" w:rsidR="00F60CD1" w:rsidRPr="00D819B4" w:rsidRDefault="00F60CD1" w:rsidP="00F60CD1">
      <w:pPr>
        <w:spacing w:after="0" w:line="360" w:lineRule="auto"/>
        <w:ind w:left="705"/>
        <w:jc w:val="both"/>
        <w:rPr>
          <w:rFonts w:ascii="Arial Nova" w:hAnsi="Arial Nova" w:cs="Arial"/>
          <w:b/>
          <w:bCs/>
          <w:i/>
          <w:iCs/>
          <w:color w:val="000000"/>
          <w:shd w:val="clear" w:color="auto" w:fill="FFFFFF"/>
        </w:rPr>
      </w:pPr>
      <w:r w:rsidRPr="00D819B4">
        <w:rPr>
          <w:rFonts w:ascii="Arial Nova" w:hAnsi="Arial Nova" w:cs="Arial"/>
          <w:b/>
          <w:bCs/>
          <w:i/>
          <w:iCs/>
          <w:color w:val="000000"/>
          <w:shd w:val="clear" w:color="auto" w:fill="FFFFFF"/>
        </w:rPr>
        <w:t xml:space="preserve">- Remitente/Adjudicante do bem </w:t>
      </w:r>
      <w:r w:rsidRPr="00D819B4">
        <w:rPr>
          <w:rFonts w:ascii="Arial Nova" w:hAnsi="Arial Nova" w:cs="Arial"/>
          <w:b/>
          <w:bCs/>
          <w:i/>
          <w:iCs/>
          <w:color w:val="000000"/>
          <w:u w:val="single"/>
          <w:shd w:val="clear" w:color="auto" w:fill="FFFFFF"/>
        </w:rPr>
        <w:t>móvel</w:t>
      </w:r>
      <w:r w:rsidRPr="00D819B4">
        <w:rPr>
          <w:rFonts w:ascii="Arial Nova" w:hAnsi="Arial Nova" w:cs="Arial"/>
          <w:b/>
          <w:bCs/>
          <w:i/>
          <w:iCs/>
          <w:color w:val="000000"/>
          <w:shd w:val="clear" w:color="auto" w:fill="FFFFFF"/>
        </w:rPr>
        <w:t xml:space="preserve"> em relação ao bem remido/adjudicado (131, I)</w:t>
      </w:r>
    </w:p>
    <w:p w14:paraId="7852F965" w14:textId="6FB31175" w:rsidR="00561A69" w:rsidRDefault="005E373C" w:rsidP="00561A69">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01 </w:t>
      </w:r>
      <w:r w:rsidR="00635329" w:rsidRPr="004F3011">
        <w:rPr>
          <w:rFonts w:ascii="Arial Nova" w:hAnsi="Arial Nova" w:cs="Arial"/>
          <w:color w:val="000000"/>
          <w:shd w:val="clear" w:color="auto" w:fill="FFFFFF"/>
        </w:rPr>
        <w:t xml:space="preserve">– </w:t>
      </w:r>
      <w:r w:rsidR="00F60CD1">
        <w:rPr>
          <w:rFonts w:ascii="Arial Nova" w:hAnsi="Arial Nova" w:cs="Arial"/>
          <w:color w:val="000000"/>
          <w:shd w:val="clear" w:color="auto" w:fill="FFFFFF"/>
        </w:rPr>
        <w:t xml:space="preserve">Remissão </w:t>
      </w:r>
      <w:r w:rsidR="00635329" w:rsidRPr="004F3011">
        <w:rPr>
          <w:rFonts w:ascii="Arial Nova" w:hAnsi="Arial Nova" w:cs="Arial"/>
          <w:color w:val="000000"/>
          <w:shd w:val="clear" w:color="auto" w:fill="FFFFFF"/>
        </w:rPr>
        <w:t xml:space="preserve">x </w:t>
      </w:r>
      <w:r w:rsidR="00F60CD1">
        <w:rPr>
          <w:rFonts w:ascii="Arial Nova" w:hAnsi="Arial Nova" w:cs="Arial"/>
          <w:color w:val="000000"/>
          <w:shd w:val="clear" w:color="auto" w:fill="FFFFFF"/>
        </w:rPr>
        <w:t>Adjudicação</w:t>
      </w:r>
      <w:r w:rsidR="00635329" w:rsidRPr="004F3011">
        <w:rPr>
          <w:rFonts w:ascii="Arial Nova" w:hAnsi="Arial Nova" w:cs="Arial"/>
          <w:color w:val="000000"/>
          <w:shd w:val="clear" w:color="auto" w:fill="FFFFFF"/>
        </w:rPr>
        <w:t xml:space="preserve">: </w:t>
      </w:r>
      <w:r w:rsidR="00F60CD1">
        <w:rPr>
          <w:rFonts w:ascii="Arial Nova" w:hAnsi="Arial Nova" w:cs="Arial"/>
          <w:color w:val="000000"/>
          <w:shd w:val="clear" w:color="auto" w:fill="FFFFFF"/>
        </w:rPr>
        <w:t>Ambos institutos ainda existes, mas a</w:t>
      </w:r>
      <w:r w:rsidR="00635329" w:rsidRPr="004F3011">
        <w:rPr>
          <w:rFonts w:ascii="Arial Nova" w:hAnsi="Arial Nova" w:cs="Arial"/>
          <w:color w:val="000000"/>
          <w:shd w:val="clear" w:color="auto" w:fill="FFFFFF"/>
        </w:rPr>
        <w:t xml:space="preserve"> </w:t>
      </w:r>
      <w:r w:rsidR="00F60CD1">
        <w:rPr>
          <w:rFonts w:ascii="Arial Nova" w:hAnsi="Arial Nova" w:cs="Arial"/>
          <w:color w:val="000000"/>
          <w:shd w:val="clear" w:color="auto" w:fill="FFFFFF"/>
        </w:rPr>
        <w:t xml:space="preserve">primeira </w:t>
      </w:r>
      <w:r w:rsidR="00635329" w:rsidRPr="004F3011">
        <w:rPr>
          <w:rFonts w:ascii="Arial Nova" w:hAnsi="Arial Nova" w:cs="Arial"/>
          <w:color w:val="000000"/>
          <w:shd w:val="clear" w:color="auto" w:fill="FFFFFF"/>
        </w:rPr>
        <w:t>perdeu a utilização. A única diferença está na inclusão da possibilidade de o credor ficar com o bem.</w:t>
      </w:r>
      <w:r w:rsidR="00561A69">
        <w:rPr>
          <w:rFonts w:ascii="Arial Nova" w:hAnsi="Arial Nova" w:cs="Arial"/>
          <w:color w:val="000000"/>
          <w:shd w:val="clear" w:color="auto" w:fill="FFFFFF"/>
        </w:rPr>
        <w:t xml:space="preserve"> A</w:t>
      </w:r>
      <w:r w:rsidR="00561A69" w:rsidRPr="004F3011">
        <w:rPr>
          <w:rFonts w:ascii="Arial Nova" w:hAnsi="Arial Nova" w:cs="Arial"/>
          <w:color w:val="000000"/>
          <w:shd w:val="clear" w:color="auto" w:fill="FFFFFF"/>
        </w:rPr>
        <w:t>djudicação</w:t>
      </w:r>
      <w:r w:rsidR="00561A69">
        <w:rPr>
          <w:rFonts w:ascii="Arial Nova" w:hAnsi="Arial Nova" w:cs="Arial"/>
          <w:color w:val="000000"/>
          <w:shd w:val="clear" w:color="auto" w:fill="FFFFFF"/>
        </w:rPr>
        <w:t xml:space="preserve"> </w:t>
      </w:r>
      <w:r w:rsidR="00561A69" w:rsidRPr="004F3011">
        <w:rPr>
          <w:rFonts w:ascii="Arial Nova" w:hAnsi="Arial Nova" w:cs="Arial"/>
          <w:color w:val="000000"/>
          <w:shd w:val="clear" w:color="auto" w:fill="FFFFFF"/>
        </w:rPr>
        <w:t>é quando o credor, cônjuge, descendente ou ascendente</w:t>
      </w:r>
      <w:r w:rsidR="00561A69">
        <w:rPr>
          <w:rFonts w:ascii="Arial Nova" w:hAnsi="Arial Nova" w:cs="Arial"/>
          <w:color w:val="000000"/>
          <w:shd w:val="clear" w:color="auto" w:fill="FFFFFF"/>
        </w:rPr>
        <w:t xml:space="preserve"> adquire a propriedade.</w:t>
      </w:r>
    </w:p>
    <w:p w14:paraId="1FDEC703" w14:textId="77777777" w:rsidR="00561A69" w:rsidRDefault="00561A69" w:rsidP="00F60CD1">
      <w:pPr>
        <w:spacing w:after="0" w:line="360" w:lineRule="auto"/>
        <w:ind w:left="705"/>
        <w:jc w:val="both"/>
        <w:rPr>
          <w:rFonts w:ascii="Arial Nova" w:hAnsi="Arial Nova" w:cs="Arial"/>
          <w:color w:val="000000"/>
          <w:shd w:val="clear" w:color="auto" w:fill="FFFFFF"/>
        </w:rPr>
      </w:pPr>
    </w:p>
    <w:p w14:paraId="100585F1" w14:textId="497D7621" w:rsidR="00635329" w:rsidRPr="004F3011" w:rsidRDefault="00A9571B"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Nota 02</w:t>
      </w:r>
      <w:r w:rsidR="00635329" w:rsidRPr="004F3011">
        <w:rPr>
          <w:rFonts w:ascii="Arial Nova" w:hAnsi="Arial Nova" w:cs="Arial"/>
          <w:color w:val="000000"/>
          <w:shd w:val="clear" w:color="auto" w:fill="FFFFFF"/>
        </w:rPr>
        <w:t xml:space="preserve"> – Adjudicação x Arrematação</w:t>
      </w: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Adjudicação</w:t>
      </w:r>
      <w:r>
        <w:rPr>
          <w:rFonts w:ascii="Arial Nova" w:hAnsi="Arial Nova" w:cs="Arial"/>
          <w:color w:val="000000"/>
          <w:shd w:val="clear" w:color="auto" w:fill="FFFFFF"/>
        </w:rPr>
        <w:t xml:space="preserve"> é</w:t>
      </w:r>
      <w:r w:rsidR="00635329" w:rsidRPr="004F3011">
        <w:rPr>
          <w:rFonts w:ascii="Arial Nova" w:hAnsi="Arial Nova" w:cs="Arial"/>
          <w:color w:val="000000"/>
          <w:shd w:val="clear" w:color="auto" w:fill="FFFFFF"/>
        </w:rPr>
        <w:t xml:space="preserve"> quando próprio credor, cônjuge, descendente ou ascendente fica com o bem</w:t>
      </w:r>
      <w:r w:rsidR="00D76E3E">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 xml:space="preserve"> Há responsabilidade tributária</w:t>
      </w:r>
      <w:r w:rsidR="00D76E3E">
        <w:rPr>
          <w:rFonts w:ascii="Arial Nova" w:hAnsi="Arial Nova" w:cs="Arial"/>
          <w:color w:val="000000"/>
          <w:shd w:val="clear" w:color="auto" w:fill="FFFFFF"/>
        </w:rPr>
        <w:t xml:space="preserve"> (</w:t>
      </w:r>
      <w:r w:rsidR="00561A69">
        <w:rPr>
          <w:rFonts w:ascii="Arial Nova" w:hAnsi="Arial Nova" w:cs="Arial"/>
          <w:color w:val="000000"/>
          <w:shd w:val="clear" w:color="auto" w:fill="FFFFFF"/>
        </w:rPr>
        <w:t xml:space="preserve">art. </w:t>
      </w:r>
      <w:r w:rsidR="00D76E3E">
        <w:rPr>
          <w:rFonts w:ascii="Arial Nova" w:hAnsi="Arial Nova" w:cs="Arial"/>
          <w:color w:val="000000"/>
          <w:shd w:val="clear" w:color="auto" w:fill="FFFFFF"/>
        </w:rPr>
        <w:t>131, I</w:t>
      </w:r>
      <w:r w:rsidR="00561A69">
        <w:rPr>
          <w:rFonts w:ascii="Arial Nova" w:hAnsi="Arial Nova" w:cs="Arial"/>
          <w:color w:val="000000"/>
          <w:shd w:val="clear" w:color="auto" w:fill="FFFFFF"/>
        </w:rPr>
        <w:t>, CTN</w:t>
      </w:r>
      <w:r w:rsidR="00D76E3E">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Arrematação</w:t>
      </w:r>
      <w:r w:rsidR="00D76E3E">
        <w:rPr>
          <w:rFonts w:ascii="Arial Nova" w:hAnsi="Arial Nova" w:cs="Arial"/>
          <w:color w:val="000000"/>
          <w:shd w:val="clear" w:color="auto" w:fill="FFFFFF"/>
        </w:rPr>
        <w:t xml:space="preserve"> é</w:t>
      </w:r>
      <w:r w:rsidR="00635329" w:rsidRPr="004F3011">
        <w:rPr>
          <w:rFonts w:ascii="Arial Nova" w:hAnsi="Arial Nova" w:cs="Arial"/>
          <w:color w:val="000000"/>
          <w:shd w:val="clear" w:color="auto" w:fill="FFFFFF"/>
        </w:rPr>
        <w:t xml:space="preserve"> quando terceiro fica com bem</w:t>
      </w:r>
      <w:r w:rsidR="00D76E3E">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 xml:space="preserve"> Não há responsabilidade tributária</w:t>
      </w:r>
      <w:r w:rsidR="00D76E3E">
        <w:rPr>
          <w:rFonts w:ascii="Arial Nova" w:hAnsi="Arial Nova" w:cs="Arial"/>
          <w:color w:val="000000"/>
          <w:shd w:val="clear" w:color="auto" w:fill="FFFFFF"/>
        </w:rPr>
        <w:t xml:space="preserve"> (</w:t>
      </w:r>
      <w:r w:rsidR="00561A69">
        <w:rPr>
          <w:rFonts w:ascii="Arial Nova" w:hAnsi="Arial Nova" w:cs="Arial"/>
          <w:color w:val="000000"/>
          <w:shd w:val="clear" w:color="auto" w:fill="FFFFFF"/>
        </w:rPr>
        <w:t xml:space="preserve">art. </w:t>
      </w:r>
      <w:r w:rsidR="00D76E3E" w:rsidRPr="004F3011">
        <w:rPr>
          <w:rFonts w:ascii="Arial Nova" w:hAnsi="Arial Nova" w:cs="Arial"/>
          <w:color w:val="000000"/>
          <w:shd w:val="clear" w:color="auto" w:fill="FFFFFF"/>
        </w:rPr>
        <w:t>130, §único</w:t>
      </w:r>
      <w:r w:rsidR="00561A69">
        <w:rPr>
          <w:rFonts w:ascii="Arial Nova" w:hAnsi="Arial Nova" w:cs="Arial"/>
          <w:color w:val="000000"/>
          <w:shd w:val="clear" w:color="auto" w:fill="FFFFFF"/>
        </w:rPr>
        <w:t>, CTN</w:t>
      </w:r>
      <w:r w:rsidR="00D76E3E">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w:t>
      </w:r>
    </w:p>
    <w:p w14:paraId="3EF034E9" w14:textId="27D83B48" w:rsidR="00635329" w:rsidRDefault="00635329" w:rsidP="004F3011">
      <w:pPr>
        <w:spacing w:after="0" w:line="360" w:lineRule="auto"/>
        <w:ind w:left="705"/>
        <w:jc w:val="both"/>
        <w:rPr>
          <w:rFonts w:ascii="Arial Nova" w:hAnsi="Arial Nova" w:cs="Arial"/>
          <w:color w:val="000000"/>
          <w:shd w:val="clear" w:color="auto" w:fill="FFFFFF"/>
        </w:rPr>
      </w:pPr>
    </w:p>
    <w:p w14:paraId="652B5F7F" w14:textId="56EA9988" w:rsidR="00561A69" w:rsidRDefault="00561A69" w:rsidP="00561A69">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03 – arrematação do bem móvel: o </w:t>
      </w:r>
      <w:r w:rsidRPr="004F3011">
        <w:rPr>
          <w:rFonts w:ascii="Arial Nova" w:hAnsi="Arial Nova" w:cs="Arial"/>
          <w:color w:val="000000"/>
          <w:shd w:val="clear" w:color="auto" w:fill="FFFFFF"/>
        </w:rPr>
        <w:t xml:space="preserve">adquirente de bem móvel em leilão, </w:t>
      </w:r>
      <w:r w:rsidRPr="00561A69">
        <w:rPr>
          <w:rFonts w:ascii="Arial Nova" w:hAnsi="Arial Nova" w:cs="Arial"/>
          <w:b/>
          <w:bCs/>
          <w:color w:val="000000"/>
          <w:shd w:val="clear" w:color="auto" w:fill="FFFFFF"/>
        </w:rPr>
        <w:t>segundo o STJ</w:t>
      </w:r>
      <w:r w:rsidRPr="004F3011">
        <w:rPr>
          <w:rFonts w:ascii="Arial Nova" w:hAnsi="Arial Nova" w:cs="Arial"/>
          <w:color w:val="000000"/>
          <w:shd w:val="clear" w:color="auto" w:fill="FFFFFF"/>
        </w:rPr>
        <w:t xml:space="preserve">, </w:t>
      </w:r>
      <w:r>
        <w:rPr>
          <w:rFonts w:ascii="Arial Nova" w:hAnsi="Arial Nova" w:cs="Arial"/>
          <w:color w:val="000000"/>
          <w:shd w:val="clear" w:color="auto" w:fill="FFFFFF"/>
        </w:rPr>
        <w:t xml:space="preserve">em aplicação por analogia do art. </w:t>
      </w:r>
      <w:r w:rsidRPr="004F3011">
        <w:rPr>
          <w:rFonts w:ascii="Arial Nova" w:hAnsi="Arial Nova" w:cs="Arial"/>
          <w:color w:val="000000"/>
          <w:shd w:val="clear" w:color="auto" w:fill="FFFFFF"/>
        </w:rPr>
        <w:t>130, §único</w:t>
      </w:r>
      <w:r>
        <w:rPr>
          <w:rFonts w:ascii="Arial Nova" w:hAnsi="Arial Nova" w:cs="Arial"/>
          <w:color w:val="000000"/>
          <w:shd w:val="clear" w:color="auto" w:fill="FFFFFF"/>
        </w:rPr>
        <w:t xml:space="preserve">, CTN, </w:t>
      </w:r>
      <w:r w:rsidRPr="004F3011">
        <w:rPr>
          <w:rFonts w:ascii="Arial Nova" w:hAnsi="Arial Nova" w:cs="Arial"/>
          <w:color w:val="000000"/>
          <w:shd w:val="clear" w:color="auto" w:fill="FFFFFF"/>
        </w:rPr>
        <w:t>fica livre de dívidas tributárias</w:t>
      </w:r>
      <w:r>
        <w:rPr>
          <w:rFonts w:ascii="Arial Nova" w:hAnsi="Arial Nova" w:cs="Arial"/>
          <w:color w:val="000000"/>
          <w:shd w:val="clear" w:color="auto" w:fill="FFFFFF"/>
        </w:rPr>
        <w:t>, havendo a sub-rogação das dívidas no valor da arrematação.</w:t>
      </w:r>
    </w:p>
    <w:p w14:paraId="2D670B5B" w14:textId="77777777" w:rsidR="00561A69" w:rsidRDefault="00561A69" w:rsidP="004F3011">
      <w:pPr>
        <w:spacing w:after="0" w:line="360" w:lineRule="auto"/>
        <w:ind w:left="705"/>
        <w:jc w:val="both"/>
        <w:rPr>
          <w:rFonts w:ascii="Arial Nova" w:hAnsi="Arial Nova" w:cs="Arial"/>
          <w:color w:val="000000"/>
          <w:shd w:val="clear" w:color="auto" w:fill="FFFFFF"/>
        </w:rPr>
      </w:pPr>
    </w:p>
    <w:p w14:paraId="202A97A1" w14:textId="032BA415" w:rsidR="00635329" w:rsidRPr="004F3011" w:rsidRDefault="00635329" w:rsidP="004F3011">
      <w:pPr>
        <w:spacing w:after="0" w:line="360" w:lineRule="auto"/>
        <w:ind w:left="705"/>
        <w:jc w:val="both"/>
        <w:rPr>
          <w:rFonts w:ascii="Arial Nova" w:hAnsi="Arial Nova" w:cs="Arial"/>
          <w:color w:val="000000"/>
          <w:shd w:val="clear" w:color="auto" w:fill="FFFFFF"/>
        </w:rPr>
      </w:pPr>
      <w:r w:rsidRPr="00D819B4">
        <w:rPr>
          <w:rFonts w:ascii="Arial Nova" w:hAnsi="Arial Nova" w:cs="Arial"/>
          <w:b/>
          <w:bCs/>
          <w:i/>
          <w:iCs/>
          <w:color w:val="000000"/>
          <w:shd w:val="clear" w:color="auto" w:fill="FFFFFF"/>
        </w:rPr>
        <w:t>- Dívida tributári</w:t>
      </w:r>
      <w:r w:rsidR="00D819B4">
        <w:rPr>
          <w:rFonts w:ascii="Arial Nova" w:hAnsi="Arial Nova" w:cs="Arial"/>
          <w:b/>
          <w:bCs/>
          <w:i/>
          <w:iCs/>
          <w:color w:val="000000"/>
          <w:shd w:val="clear" w:color="auto" w:fill="FFFFFF"/>
        </w:rPr>
        <w:t>a</w:t>
      </w:r>
      <w:r w:rsidRPr="00D819B4">
        <w:rPr>
          <w:rFonts w:ascii="Arial Nova" w:hAnsi="Arial Nova" w:cs="Arial"/>
          <w:b/>
          <w:bCs/>
          <w:i/>
          <w:iCs/>
          <w:color w:val="000000"/>
          <w:shd w:val="clear" w:color="auto" w:fill="FFFFFF"/>
        </w:rPr>
        <w:t xml:space="preserve"> do de cujus</w:t>
      </w:r>
      <w:r w:rsidR="00D819B4" w:rsidRPr="00D819B4">
        <w:rPr>
          <w:rFonts w:ascii="Arial Nova" w:hAnsi="Arial Nova" w:cs="Arial"/>
          <w:b/>
          <w:bCs/>
          <w:i/>
          <w:iCs/>
          <w:color w:val="000000"/>
          <w:shd w:val="clear" w:color="auto" w:fill="FFFFFF"/>
        </w:rPr>
        <w:t xml:space="preserve"> contribuinte</w:t>
      </w:r>
      <w:r w:rsidRPr="00D819B4">
        <w:rPr>
          <w:rFonts w:ascii="Arial Nova" w:hAnsi="Arial Nova" w:cs="Arial"/>
          <w:b/>
          <w:bCs/>
          <w:i/>
          <w:iCs/>
          <w:color w:val="000000"/>
          <w:shd w:val="clear" w:color="auto" w:fill="FFFFFF"/>
        </w:rPr>
        <w:t xml:space="preserve"> (</w:t>
      </w:r>
      <w:r w:rsidR="00D819B4" w:rsidRPr="00D819B4">
        <w:rPr>
          <w:rFonts w:ascii="Arial Nova" w:hAnsi="Arial Nova" w:cs="Arial"/>
          <w:b/>
          <w:bCs/>
          <w:i/>
          <w:iCs/>
          <w:color w:val="000000"/>
          <w:shd w:val="clear" w:color="auto" w:fill="FFFFFF"/>
        </w:rPr>
        <w:t xml:space="preserve">art. </w:t>
      </w:r>
      <w:r w:rsidRPr="00D819B4">
        <w:rPr>
          <w:rFonts w:ascii="Arial Nova" w:hAnsi="Arial Nova" w:cs="Arial"/>
          <w:b/>
          <w:bCs/>
          <w:i/>
          <w:iCs/>
          <w:color w:val="000000"/>
          <w:shd w:val="clear" w:color="auto" w:fill="FFFFFF"/>
        </w:rPr>
        <w:t>131, II e III):</w:t>
      </w:r>
      <w:r w:rsidRPr="004F3011">
        <w:rPr>
          <w:rFonts w:ascii="Arial Nova" w:hAnsi="Arial Nova" w:cs="Arial"/>
          <w:color w:val="000000"/>
          <w:shd w:val="clear" w:color="auto" w:fill="FFFFFF"/>
        </w:rPr>
        <w:t xml:space="preserve"> até a abertura da sucessão</w:t>
      </w:r>
      <w:r w:rsidR="00D819B4">
        <w:rPr>
          <w:rFonts w:ascii="Arial Nova" w:hAnsi="Arial Nova" w:cs="Arial"/>
          <w:color w:val="000000"/>
          <w:shd w:val="clear" w:color="auto" w:fill="FFFFFF"/>
        </w:rPr>
        <w:t>, o responsável</w:t>
      </w:r>
      <w:r w:rsidRPr="004F3011">
        <w:rPr>
          <w:rFonts w:ascii="Arial Nova" w:hAnsi="Arial Nova" w:cs="Arial"/>
          <w:color w:val="000000"/>
          <w:shd w:val="clear" w:color="auto" w:fill="FFFFFF"/>
        </w:rPr>
        <w:t xml:space="preserve"> é o espólio;</w:t>
      </w:r>
      <w:r w:rsidR="00D76E3E">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até a partilha dos bens</w:t>
      </w:r>
      <w:r w:rsidR="00D819B4">
        <w:rPr>
          <w:rFonts w:ascii="Arial Nova" w:hAnsi="Arial Nova" w:cs="Arial"/>
          <w:color w:val="000000"/>
          <w:shd w:val="clear" w:color="auto" w:fill="FFFFFF"/>
        </w:rPr>
        <w:t xml:space="preserve">, a responsabilidade </w:t>
      </w:r>
      <w:r w:rsidRPr="004F3011">
        <w:rPr>
          <w:rFonts w:ascii="Arial Nova" w:hAnsi="Arial Nova" w:cs="Arial"/>
          <w:color w:val="000000"/>
          <w:shd w:val="clear" w:color="auto" w:fill="FFFFFF"/>
        </w:rPr>
        <w:t xml:space="preserve">será </w:t>
      </w:r>
      <w:r w:rsidR="00D819B4">
        <w:rPr>
          <w:rFonts w:ascii="Arial Nova" w:hAnsi="Arial Nova" w:cs="Arial"/>
          <w:color w:val="000000"/>
          <w:shd w:val="clear" w:color="auto" w:fill="FFFFFF"/>
        </w:rPr>
        <w:t>d</w:t>
      </w:r>
      <w:r w:rsidRPr="004F3011">
        <w:rPr>
          <w:rFonts w:ascii="Arial Nova" w:hAnsi="Arial Nova" w:cs="Arial"/>
          <w:color w:val="000000"/>
          <w:shd w:val="clear" w:color="auto" w:fill="FFFFFF"/>
        </w:rPr>
        <w:t xml:space="preserve">o cônjuge meeiro e </w:t>
      </w:r>
      <w:r w:rsidR="00D819B4">
        <w:rPr>
          <w:rFonts w:ascii="Arial Nova" w:hAnsi="Arial Nova" w:cs="Arial"/>
          <w:color w:val="000000"/>
          <w:shd w:val="clear" w:color="auto" w:fill="FFFFFF"/>
        </w:rPr>
        <w:t>d</w:t>
      </w:r>
      <w:r w:rsidRPr="004F3011">
        <w:rPr>
          <w:rFonts w:ascii="Arial Nova" w:hAnsi="Arial Nova" w:cs="Arial"/>
          <w:color w:val="000000"/>
          <w:shd w:val="clear" w:color="auto" w:fill="FFFFFF"/>
        </w:rPr>
        <w:t>os herdeiro</w:t>
      </w:r>
      <w:r w:rsidR="00D819B4">
        <w:rPr>
          <w:rFonts w:ascii="Arial Nova" w:hAnsi="Arial Nova" w:cs="Arial"/>
          <w:color w:val="000000"/>
          <w:shd w:val="clear" w:color="auto" w:fill="FFFFFF"/>
        </w:rPr>
        <w:t>s</w:t>
      </w:r>
      <w:r w:rsidRPr="004F3011">
        <w:rPr>
          <w:rFonts w:ascii="Arial Nova" w:hAnsi="Arial Nova" w:cs="Arial"/>
          <w:color w:val="000000"/>
          <w:shd w:val="clear" w:color="auto" w:fill="FFFFFF"/>
        </w:rPr>
        <w:t>, até o montante do seu quinhão herdado;</w:t>
      </w:r>
    </w:p>
    <w:p w14:paraId="1D07ABD2" w14:textId="238598EF" w:rsidR="00635329" w:rsidRDefault="00635329" w:rsidP="004F3011">
      <w:pPr>
        <w:spacing w:after="0" w:line="360" w:lineRule="auto"/>
        <w:ind w:left="705"/>
        <w:jc w:val="both"/>
        <w:rPr>
          <w:rFonts w:ascii="Arial Nova" w:hAnsi="Arial Nova" w:cs="Arial"/>
          <w:color w:val="000000"/>
          <w:shd w:val="clear" w:color="auto" w:fill="FFFFFF"/>
        </w:rPr>
      </w:pPr>
    </w:p>
    <w:p w14:paraId="6F225528" w14:textId="0328BEEB" w:rsidR="00D50B8D" w:rsidRPr="004F3011" w:rsidRDefault="00D50B8D" w:rsidP="00D50B8D">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01: Quando </w:t>
      </w:r>
      <w:r w:rsidR="00D62C70">
        <w:rPr>
          <w:rFonts w:ascii="Arial Nova" w:hAnsi="Arial Nova" w:cs="Arial"/>
          <w:color w:val="000000"/>
          <w:shd w:val="clear" w:color="auto" w:fill="FFFFFF"/>
        </w:rPr>
        <w:t>a</w:t>
      </w:r>
      <w:r>
        <w:rPr>
          <w:rFonts w:ascii="Arial Nova" w:hAnsi="Arial Nova" w:cs="Arial"/>
          <w:color w:val="000000"/>
          <w:shd w:val="clear" w:color="auto" w:fill="FFFFFF"/>
        </w:rPr>
        <w:t xml:space="preserve"> execução fiscal </w:t>
      </w:r>
      <w:r w:rsidR="00D62C70">
        <w:rPr>
          <w:rFonts w:ascii="Arial Nova" w:hAnsi="Arial Nova" w:cs="Arial"/>
          <w:color w:val="000000"/>
          <w:shd w:val="clear" w:color="auto" w:fill="FFFFFF"/>
        </w:rPr>
        <w:t>tiver sido ajuizada antes da morte do contribuinte</w:t>
      </w:r>
      <w:r>
        <w:rPr>
          <w:rFonts w:ascii="Arial Nova" w:hAnsi="Arial Nova" w:cs="Arial"/>
          <w:color w:val="000000"/>
          <w:shd w:val="clear" w:color="auto" w:fill="FFFFFF"/>
        </w:rPr>
        <w:t>,</w:t>
      </w:r>
      <w:r w:rsidR="00E849D3">
        <w:rPr>
          <w:rFonts w:ascii="Arial Nova" w:hAnsi="Arial Nova" w:cs="Arial"/>
          <w:color w:val="000000"/>
          <w:shd w:val="clear" w:color="auto" w:fill="FFFFFF"/>
        </w:rPr>
        <w:t xml:space="preserve"> com CDA em nome dele vez que vivo ao tempo da expedição, </w:t>
      </w:r>
      <w:r>
        <w:rPr>
          <w:rFonts w:ascii="Arial Nova" w:hAnsi="Arial Nova" w:cs="Arial"/>
          <w:color w:val="000000"/>
          <w:shd w:val="clear" w:color="auto" w:fill="FFFFFF"/>
        </w:rPr>
        <w:t>a Fazenda Pública pode fazer o redirecionamento para o Espólio.</w:t>
      </w:r>
    </w:p>
    <w:p w14:paraId="5430DC81" w14:textId="77777777" w:rsidR="00E849D3" w:rsidRDefault="00E849D3" w:rsidP="00E849D3">
      <w:pPr>
        <w:spacing w:after="0" w:line="360" w:lineRule="auto"/>
        <w:ind w:left="705"/>
        <w:jc w:val="both"/>
        <w:rPr>
          <w:rFonts w:ascii="Arial Nova" w:hAnsi="Arial Nova" w:cs="Arial"/>
          <w:color w:val="000000"/>
          <w:shd w:val="clear" w:color="auto" w:fill="FFFFFF"/>
        </w:rPr>
      </w:pPr>
    </w:p>
    <w:p w14:paraId="230E9545" w14:textId="70B5DCB1" w:rsidR="00E849D3" w:rsidRDefault="00E849D3" w:rsidP="00E849D3">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lastRenderedPageBreak/>
        <w:t xml:space="preserve">Nota 02: Quando </w:t>
      </w:r>
      <w:r w:rsidR="00D62C70">
        <w:rPr>
          <w:rFonts w:ascii="Arial Nova" w:hAnsi="Arial Nova" w:cs="Arial"/>
          <w:color w:val="000000"/>
          <w:shd w:val="clear" w:color="auto" w:fill="FFFFFF"/>
        </w:rPr>
        <w:t xml:space="preserve">a execução fiscal </w:t>
      </w:r>
      <w:r>
        <w:rPr>
          <w:rFonts w:ascii="Arial Nova" w:hAnsi="Arial Nova" w:cs="Arial"/>
          <w:color w:val="000000"/>
          <w:shd w:val="clear" w:color="auto" w:fill="FFFFFF"/>
        </w:rPr>
        <w:t xml:space="preserve">for ajuizada </w:t>
      </w:r>
      <w:r w:rsidR="00D62C70">
        <w:rPr>
          <w:rFonts w:ascii="Arial Nova" w:hAnsi="Arial Nova" w:cs="Arial"/>
          <w:color w:val="000000"/>
          <w:shd w:val="clear" w:color="auto" w:fill="FFFFFF"/>
        </w:rPr>
        <w:t>contra o contribuinte após sua morte</w:t>
      </w:r>
      <w:r>
        <w:rPr>
          <w:rFonts w:ascii="Arial Nova" w:hAnsi="Arial Nova" w:cs="Arial"/>
          <w:color w:val="000000"/>
          <w:shd w:val="clear" w:color="auto" w:fill="FFFFFF"/>
        </w:rPr>
        <w:t>,</w:t>
      </w:r>
      <w:r w:rsidR="00D62C70">
        <w:rPr>
          <w:rFonts w:ascii="Arial Nova" w:hAnsi="Arial Nova" w:cs="Arial"/>
          <w:color w:val="000000"/>
          <w:shd w:val="clear" w:color="auto" w:fill="FFFFFF"/>
        </w:rPr>
        <w:t xml:space="preserve"> com CDA em nome dele,</w:t>
      </w:r>
      <w:r>
        <w:rPr>
          <w:rFonts w:ascii="Arial Nova" w:hAnsi="Arial Nova" w:cs="Arial"/>
          <w:color w:val="000000"/>
          <w:shd w:val="clear" w:color="auto" w:fill="FFFFFF"/>
        </w:rPr>
        <w:t xml:space="preserve"> a Fazenda Pública </w:t>
      </w:r>
      <w:r w:rsidR="00D62C70" w:rsidRPr="00D62C70">
        <w:rPr>
          <w:rFonts w:ascii="Arial Nova" w:hAnsi="Arial Nova" w:cs="Arial"/>
          <w:color w:val="000000"/>
          <w:u w:val="single"/>
          <w:shd w:val="clear" w:color="auto" w:fill="FFFFFF"/>
        </w:rPr>
        <w:t>não</w:t>
      </w:r>
      <w:r w:rsidR="00D62C70">
        <w:rPr>
          <w:rFonts w:ascii="Arial Nova" w:hAnsi="Arial Nova" w:cs="Arial"/>
          <w:color w:val="000000"/>
          <w:shd w:val="clear" w:color="auto" w:fill="FFFFFF"/>
        </w:rPr>
        <w:t xml:space="preserve"> </w:t>
      </w:r>
      <w:r>
        <w:rPr>
          <w:rFonts w:ascii="Arial Nova" w:hAnsi="Arial Nova" w:cs="Arial"/>
          <w:color w:val="000000"/>
          <w:shd w:val="clear" w:color="auto" w:fill="FFFFFF"/>
        </w:rPr>
        <w:t>pode fazer o redirecionamento para o Espólio</w:t>
      </w:r>
      <w:r w:rsidR="00D62C70">
        <w:rPr>
          <w:rFonts w:ascii="Arial Nova" w:hAnsi="Arial Nova" w:cs="Arial"/>
          <w:color w:val="000000"/>
          <w:shd w:val="clear" w:color="auto" w:fill="FFFFFF"/>
        </w:rPr>
        <w:t xml:space="preserve">, pois não é cabível a troca de sujeito passivo da CDA, nos termos da </w:t>
      </w:r>
      <w:r w:rsidR="00D62C70" w:rsidRPr="00D62C70">
        <w:rPr>
          <w:rFonts w:ascii="Arial Nova" w:hAnsi="Arial Nova" w:cs="Arial"/>
          <w:b/>
          <w:bCs/>
          <w:color w:val="000000"/>
          <w:shd w:val="clear" w:color="auto" w:fill="FFFFFF"/>
        </w:rPr>
        <w:t>Súmula n. 392 do STJ</w:t>
      </w:r>
      <w:r w:rsidR="00D62C70">
        <w:rPr>
          <w:rFonts w:ascii="Arial Nova" w:hAnsi="Arial Nova" w:cs="Arial"/>
          <w:b/>
          <w:bCs/>
          <w:color w:val="000000"/>
          <w:shd w:val="clear" w:color="auto" w:fill="FFFFFF"/>
        </w:rPr>
        <w:t>.</w:t>
      </w:r>
    </w:p>
    <w:p w14:paraId="50CF33F8" w14:textId="2AF72A45" w:rsidR="00D62C70" w:rsidRDefault="00D62C70" w:rsidP="00E849D3">
      <w:pPr>
        <w:spacing w:after="0" w:line="360" w:lineRule="auto"/>
        <w:ind w:left="705"/>
        <w:jc w:val="both"/>
        <w:rPr>
          <w:rFonts w:ascii="Arial Nova" w:hAnsi="Arial Nova" w:cs="Arial"/>
          <w:color w:val="000000"/>
          <w:shd w:val="clear" w:color="auto" w:fill="FFFFFF"/>
        </w:rPr>
      </w:pPr>
    </w:p>
    <w:p w14:paraId="4A5750D5" w14:textId="21803544" w:rsidR="00635329" w:rsidRDefault="00635329" w:rsidP="004F3011">
      <w:pPr>
        <w:spacing w:after="0" w:line="360" w:lineRule="auto"/>
        <w:ind w:left="705"/>
        <w:jc w:val="both"/>
        <w:rPr>
          <w:rFonts w:ascii="Arial Nova" w:hAnsi="Arial Nova" w:cs="Arial"/>
          <w:color w:val="000000"/>
          <w:shd w:val="clear" w:color="auto" w:fill="FFFFFF"/>
        </w:rPr>
      </w:pPr>
      <w:r w:rsidRPr="00D50B8D">
        <w:rPr>
          <w:rFonts w:ascii="Arial Nova" w:hAnsi="Arial Nova" w:cs="Arial"/>
          <w:b/>
          <w:bCs/>
          <w:i/>
          <w:iCs/>
          <w:color w:val="000000"/>
          <w:shd w:val="clear" w:color="auto" w:fill="FFFFFF"/>
        </w:rPr>
        <w:t>- Fusão, Incorporação e Transformação (</w:t>
      </w:r>
      <w:r w:rsidR="00D50B8D" w:rsidRPr="00D50B8D">
        <w:rPr>
          <w:rFonts w:ascii="Arial Nova" w:hAnsi="Arial Nova" w:cs="Arial"/>
          <w:b/>
          <w:bCs/>
          <w:i/>
          <w:iCs/>
          <w:color w:val="000000"/>
          <w:shd w:val="clear" w:color="auto" w:fill="FFFFFF"/>
        </w:rPr>
        <w:t xml:space="preserve">art. </w:t>
      </w:r>
      <w:r w:rsidRPr="00D50B8D">
        <w:rPr>
          <w:rFonts w:ascii="Arial Nova" w:hAnsi="Arial Nova" w:cs="Arial"/>
          <w:b/>
          <w:bCs/>
          <w:i/>
          <w:iCs/>
          <w:color w:val="000000"/>
          <w:shd w:val="clear" w:color="auto" w:fill="FFFFFF"/>
        </w:rPr>
        <w:t>132)</w:t>
      </w:r>
      <w:r w:rsidRPr="004F3011">
        <w:rPr>
          <w:rFonts w:ascii="Arial Nova" w:hAnsi="Arial Nova" w:cs="Arial"/>
          <w:color w:val="000000"/>
          <w:shd w:val="clear" w:color="auto" w:fill="FFFFFF"/>
        </w:rPr>
        <w:t>: a responsabilidade</w:t>
      </w:r>
      <w:r w:rsidR="008464F0">
        <w:rPr>
          <w:rFonts w:ascii="Arial Nova" w:hAnsi="Arial Nova" w:cs="Arial"/>
          <w:color w:val="000000"/>
          <w:shd w:val="clear" w:color="auto" w:fill="FFFFFF"/>
        </w:rPr>
        <w:t xml:space="preserve"> tributária </w:t>
      </w:r>
      <w:r w:rsidRPr="004F3011">
        <w:rPr>
          <w:rFonts w:ascii="Arial Nova" w:hAnsi="Arial Nova" w:cs="Arial"/>
          <w:color w:val="000000"/>
          <w:shd w:val="clear" w:color="auto" w:fill="FFFFFF"/>
        </w:rPr>
        <w:t>fica para a pessoa resultante da operação</w:t>
      </w:r>
      <w:r w:rsidR="008464F0">
        <w:rPr>
          <w:rFonts w:ascii="Arial Nova" w:hAnsi="Arial Nova" w:cs="Arial"/>
          <w:color w:val="000000"/>
          <w:shd w:val="clear" w:color="auto" w:fill="FFFFFF"/>
        </w:rPr>
        <w:t xml:space="preserve"> societária</w:t>
      </w:r>
      <w:r w:rsidRPr="004F3011">
        <w:rPr>
          <w:rFonts w:ascii="Arial Nova" w:hAnsi="Arial Nova" w:cs="Arial"/>
          <w:color w:val="000000"/>
          <w:shd w:val="clear" w:color="auto" w:fill="FFFFFF"/>
        </w:rPr>
        <w:t xml:space="preserve">. </w:t>
      </w:r>
    </w:p>
    <w:p w14:paraId="4E883477" w14:textId="77777777" w:rsidR="00747229" w:rsidRPr="004F3011" w:rsidRDefault="00747229" w:rsidP="004F3011">
      <w:pPr>
        <w:spacing w:after="0" w:line="360" w:lineRule="auto"/>
        <w:ind w:left="705"/>
        <w:jc w:val="both"/>
        <w:rPr>
          <w:rFonts w:ascii="Arial Nova" w:hAnsi="Arial Nova" w:cs="Arial"/>
          <w:color w:val="000000"/>
          <w:shd w:val="clear" w:color="auto" w:fill="FFFFFF"/>
        </w:rPr>
      </w:pPr>
    </w:p>
    <w:p w14:paraId="12C4E867" w14:textId="595BCA87" w:rsidR="00635329" w:rsidRDefault="008464F0"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Nota 01 – Operações:</w:t>
      </w:r>
      <w:r w:rsidR="00635329" w:rsidRPr="004F3011">
        <w:rPr>
          <w:rFonts w:ascii="Arial Nova" w:hAnsi="Arial Nova" w:cs="Arial"/>
          <w:color w:val="000000"/>
          <w:shd w:val="clear" w:color="auto" w:fill="FFFFFF"/>
        </w:rPr>
        <w:t xml:space="preserve"> </w:t>
      </w:r>
      <w:r w:rsidR="00635329" w:rsidRPr="008464F0">
        <w:rPr>
          <w:rFonts w:ascii="Arial Nova" w:hAnsi="Arial Nova" w:cs="Arial"/>
          <w:b/>
          <w:bCs/>
          <w:color w:val="000000"/>
          <w:shd w:val="clear" w:color="auto" w:fill="FFFFFF"/>
        </w:rPr>
        <w:t>Fusão</w:t>
      </w:r>
      <w:r w:rsidR="00635329" w:rsidRPr="004F3011">
        <w:rPr>
          <w:rFonts w:ascii="Arial Nova" w:hAnsi="Arial Nova" w:cs="Arial"/>
          <w:color w:val="000000"/>
          <w:shd w:val="clear" w:color="auto" w:fill="FFFFFF"/>
        </w:rPr>
        <w:t xml:space="preserve">: quando uma PJ se une a outra(s) para formar uma nova PJ, deixando todas de existir; </w:t>
      </w:r>
      <w:r w:rsidR="00635329" w:rsidRPr="008464F0">
        <w:rPr>
          <w:rFonts w:ascii="Arial Nova" w:hAnsi="Arial Nova" w:cs="Arial"/>
          <w:b/>
          <w:bCs/>
          <w:color w:val="000000"/>
          <w:shd w:val="clear" w:color="auto" w:fill="FFFFFF"/>
        </w:rPr>
        <w:t>Incorporação</w:t>
      </w:r>
      <w:r w:rsidR="00635329" w:rsidRPr="004F3011">
        <w:rPr>
          <w:rFonts w:ascii="Arial Nova" w:hAnsi="Arial Nova" w:cs="Arial"/>
          <w:color w:val="000000"/>
          <w:shd w:val="clear" w:color="auto" w:fill="FFFFFF"/>
        </w:rPr>
        <w:t>: Quando uma PJ absorve outra</w:t>
      </w:r>
      <w:r>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 xml:space="preserve"> que deixando esta </w:t>
      </w:r>
      <w:r>
        <w:rPr>
          <w:rFonts w:ascii="Arial Nova" w:hAnsi="Arial Nova" w:cs="Arial"/>
          <w:color w:val="000000"/>
          <w:shd w:val="clear" w:color="auto" w:fill="FFFFFF"/>
        </w:rPr>
        <w:t xml:space="preserve">última </w:t>
      </w:r>
      <w:r w:rsidR="00635329" w:rsidRPr="004F3011">
        <w:rPr>
          <w:rFonts w:ascii="Arial Nova" w:hAnsi="Arial Nova" w:cs="Arial"/>
          <w:color w:val="000000"/>
          <w:shd w:val="clear" w:color="auto" w:fill="FFFFFF"/>
        </w:rPr>
        <w:t xml:space="preserve">de existir; </w:t>
      </w:r>
      <w:r w:rsidR="00635329" w:rsidRPr="008464F0">
        <w:rPr>
          <w:rFonts w:ascii="Arial Nova" w:hAnsi="Arial Nova" w:cs="Arial"/>
          <w:b/>
          <w:bCs/>
          <w:color w:val="000000"/>
          <w:shd w:val="clear" w:color="auto" w:fill="FFFFFF"/>
        </w:rPr>
        <w:t>Transformação</w:t>
      </w:r>
      <w:r w:rsidR="00635329" w:rsidRPr="004F3011">
        <w:rPr>
          <w:rFonts w:ascii="Arial Nova" w:hAnsi="Arial Nova" w:cs="Arial"/>
          <w:color w:val="000000"/>
          <w:shd w:val="clear" w:color="auto" w:fill="FFFFFF"/>
        </w:rPr>
        <w:t>: é a modificação do tipo societário.</w:t>
      </w:r>
    </w:p>
    <w:p w14:paraId="059B15B1" w14:textId="294CD420" w:rsidR="00747229" w:rsidRDefault="00747229" w:rsidP="004F3011">
      <w:pPr>
        <w:spacing w:after="0" w:line="360" w:lineRule="auto"/>
        <w:ind w:left="705"/>
        <w:jc w:val="both"/>
        <w:rPr>
          <w:rFonts w:ascii="Arial Nova" w:hAnsi="Arial Nova" w:cs="Arial"/>
          <w:color w:val="000000"/>
          <w:shd w:val="clear" w:color="auto" w:fill="FFFFFF"/>
        </w:rPr>
      </w:pPr>
    </w:p>
    <w:p w14:paraId="03729A42" w14:textId="1A344872" w:rsidR="00747229" w:rsidRDefault="00747229"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02 – </w:t>
      </w:r>
      <w:r w:rsidRPr="00747229">
        <w:rPr>
          <w:rFonts w:ascii="Arial Nova" w:hAnsi="Arial Nova" w:cs="Arial"/>
          <w:b/>
          <w:bCs/>
          <w:color w:val="000000"/>
          <w:shd w:val="clear" w:color="auto" w:fill="FFFFFF"/>
        </w:rPr>
        <w:t>Extinção (art. 132, § único)</w:t>
      </w:r>
      <w:r>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Quando uma PJ for extinta</w:t>
      </w:r>
      <w:r w:rsidR="00ED5418">
        <w:rPr>
          <w:rFonts w:ascii="Arial Nova" w:hAnsi="Arial Nova" w:cs="Arial"/>
          <w:color w:val="000000"/>
          <w:shd w:val="clear" w:color="auto" w:fill="FFFFFF"/>
        </w:rPr>
        <w:t>, aquele que seguir explorando a atividade é responsável tributário</w:t>
      </w:r>
      <w:r w:rsidRPr="004F3011">
        <w:rPr>
          <w:rFonts w:ascii="Arial Nova" w:hAnsi="Arial Nova" w:cs="Arial"/>
          <w:color w:val="000000"/>
          <w:shd w:val="clear" w:color="auto" w:fill="FFFFFF"/>
        </w:rPr>
        <w:t>.</w:t>
      </w:r>
    </w:p>
    <w:p w14:paraId="02EB7E82" w14:textId="77777777" w:rsidR="00747229" w:rsidRDefault="00747229" w:rsidP="004F3011">
      <w:pPr>
        <w:spacing w:after="0" w:line="360" w:lineRule="auto"/>
        <w:ind w:left="705"/>
        <w:jc w:val="both"/>
        <w:rPr>
          <w:rFonts w:ascii="Arial Nova" w:hAnsi="Arial Nova" w:cs="Arial"/>
          <w:color w:val="000000"/>
          <w:shd w:val="clear" w:color="auto" w:fill="FFFFFF"/>
        </w:rPr>
      </w:pPr>
    </w:p>
    <w:p w14:paraId="1C7F5F7B" w14:textId="45EBC861" w:rsidR="008464F0" w:rsidRDefault="008464F0"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Nota 0</w:t>
      </w:r>
      <w:r w:rsidR="00ED5418">
        <w:rPr>
          <w:rFonts w:ascii="Arial Nova" w:hAnsi="Arial Nova" w:cs="Arial"/>
          <w:color w:val="000000"/>
          <w:shd w:val="clear" w:color="auto" w:fill="FFFFFF"/>
        </w:rPr>
        <w:t>3</w:t>
      </w:r>
      <w:r>
        <w:rPr>
          <w:rFonts w:ascii="Arial Nova" w:hAnsi="Arial Nova" w:cs="Arial"/>
          <w:color w:val="000000"/>
          <w:shd w:val="clear" w:color="auto" w:fill="FFFFFF"/>
        </w:rPr>
        <w:t xml:space="preserve"> – </w:t>
      </w:r>
      <w:r w:rsidRPr="00ED5418">
        <w:rPr>
          <w:rFonts w:ascii="Arial Nova" w:hAnsi="Arial Nova" w:cs="Arial"/>
          <w:b/>
          <w:bCs/>
          <w:color w:val="000000"/>
          <w:shd w:val="clear" w:color="auto" w:fill="FFFFFF"/>
        </w:rPr>
        <w:t>Cisão</w:t>
      </w:r>
      <w:r>
        <w:rPr>
          <w:rFonts w:ascii="Arial Nova" w:hAnsi="Arial Nova" w:cs="Arial"/>
          <w:color w:val="000000"/>
          <w:shd w:val="clear" w:color="auto" w:fill="FFFFFF"/>
        </w:rPr>
        <w:t xml:space="preserve">: Não consta no CTN porque </w:t>
      </w:r>
      <w:r w:rsidR="00ED5418">
        <w:rPr>
          <w:rFonts w:ascii="Arial Nova" w:hAnsi="Arial Nova" w:cs="Arial"/>
          <w:color w:val="000000"/>
          <w:shd w:val="clear" w:color="auto" w:fill="FFFFFF"/>
        </w:rPr>
        <w:t xml:space="preserve">a operação </w:t>
      </w:r>
      <w:r>
        <w:rPr>
          <w:rFonts w:ascii="Arial Nova" w:hAnsi="Arial Nova" w:cs="Arial"/>
          <w:color w:val="000000"/>
          <w:shd w:val="clear" w:color="auto" w:fill="FFFFFF"/>
        </w:rPr>
        <w:t>surgiu após</w:t>
      </w:r>
      <w:r w:rsidR="00ED5418">
        <w:rPr>
          <w:rFonts w:ascii="Arial Nova" w:hAnsi="Arial Nova" w:cs="Arial"/>
          <w:color w:val="000000"/>
          <w:shd w:val="clear" w:color="auto" w:fill="FFFFFF"/>
        </w:rPr>
        <w:t>,</w:t>
      </w:r>
      <w:r>
        <w:rPr>
          <w:rFonts w:ascii="Arial Nova" w:hAnsi="Arial Nova" w:cs="Arial"/>
          <w:color w:val="000000"/>
          <w:shd w:val="clear" w:color="auto" w:fill="FFFFFF"/>
        </w:rPr>
        <w:t xml:space="preserve"> com a Lei das S.A. Na cisão, a responsabilidade </w:t>
      </w:r>
      <w:r w:rsidR="00ED5418">
        <w:rPr>
          <w:rFonts w:ascii="Arial Nova" w:hAnsi="Arial Nova" w:cs="Arial"/>
          <w:color w:val="000000"/>
          <w:shd w:val="clear" w:color="auto" w:fill="FFFFFF"/>
        </w:rPr>
        <w:t xml:space="preserve">tributária </w:t>
      </w:r>
      <w:r>
        <w:rPr>
          <w:rFonts w:ascii="Arial Nova" w:hAnsi="Arial Nova" w:cs="Arial"/>
          <w:color w:val="000000"/>
          <w:shd w:val="clear" w:color="auto" w:fill="FFFFFF"/>
        </w:rPr>
        <w:t xml:space="preserve">é solidária </w:t>
      </w:r>
      <w:r w:rsidR="00ED5418">
        <w:rPr>
          <w:rFonts w:ascii="Arial Nova" w:hAnsi="Arial Nova" w:cs="Arial"/>
          <w:color w:val="000000"/>
          <w:shd w:val="clear" w:color="auto" w:fill="FFFFFF"/>
        </w:rPr>
        <w:t xml:space="preserve">entre os sujeitos envolvidos na operação </w:t>
      </w:r>
      <w:r>
        <w:rPr>
          <w:rFonts w:ascii="Arial Nova" w:hAnsi="Arial Nova" w:cs="Arial"/>
          <w:color w:val="000000"/>
          <w:shd w:val="clear" w:color="auto" w:fill="FFFFFF"/>
        </w:rPr>
        <w:t xml:space="preserve">(art. 233 da Lei das S.A.). </w:t>
      </w:r>
      <w:r w:rsidR="00747229">
        <w:rPr>
          <w:rFonts w:ascii="Arial Nova" w:hAnsi="Arial Nova" w:cs="Arial"/>
          <w:color w:val="000000"/>
          <w:shd w:val="clear" w:color="auto" w:fill="FFFFFF"/>
        </w:rPr>
        <w:t xml:space="preserve">Nesse caso, é possível limitar a responsabilidade tributária ao patrimônio incorporado </w:t>
      </w:r>
      <w:r w:rsidR="00ED5418">
        <w:rPr>
          <w:rFonts w:ascii="Arial Nova" w:hAnsi="Arial Nova" w:cs="Arial"/>
          <w:color w:val="000000"/>
          <w:shd w:val="clear" w:color="auto" w:fill="FFFFFF"/>
        </w:rPr>
        <w:t xml:space="preserve">na cisão </w:t>
      </w:r>
      <w:r w:rsidR="00747229">
        <w:rPr>
          <w:rFonts w:ascii="Arial Nova" w:hAnsi="Arial Nova" w:cs="Arial"/>
          <w:color w:val="000000"/>
          <w:shd w:val="clear" w:color="auto" w:fill="FFFFFF"/>
        </w:rPr>
        <w:t xml:space="preserve">por convenção particular. Essa convenção entre particulares pode ser oposta perante o fisco porque prevista expressamente em lei, respeitando o art. 123 do CTN, que diz que só possível a oposição </w:t>
      </w:r>
      <w:r w:rsidR="00ED5418">
        <w:rPr>
          <w:rFonts w:ascii="Arial Nova" w:hAnsi="Arial Nova" w:cs="Arial"/>
          <w:color w:val="000000"/>
          <w:shd w:val="clear" w:color="auto" w:fill="FFFFFF"/>
        </w:rPr>
        <w:t xml:space="preserve">de convenções particulares </w:t>
      </w:r>
      <w:r w:rsidR="00747229">
        <w:rPr>
          <w:rFonts w:ascii="Arial Nova" w:hAnsi="Arial Nova" w:cs="Arial"/>
          <w:color w:val="000000"/>
          <w:shd w:val="clear" w:color="auto" w:fill="FFFFFF"/>
        </w:rPr>
        <w:t>quando estabelecida por lei</w:t>
      </w:r>
      <w:r w:rsidR="00ED5418">
        <w:rPr>
          <w:rFonts w:ascii="Arial Nova" w:hAnsi="Arial Nova" w:cs="Arial"/>
          <w:color w:val="000000"/>
          <w:shd w:val="clear" w:color="auto" w:fill="FFFFFF"/>
        </w:rPr>
        <w:t>.</w:t>
      </w:r>
    </w:p>
    <w:p w14:paraId="3EEE5B3F" w14:textId="31757981" w:rsidR="008464F0" w:rsidRDefault="008464F0" w:rsidP="004F3011">
      <w:pPr>
        <w:spacing w:after="0" w:line="360" w:lineRule="auto"/>
        <w:ind w:left="705"/>
        <w:jc w:val="both"/>
        <w:rPr>
          <w:rFonts w:ascii="Arial Nova" w:hAnsi="Arial Nova" w:cs="Arial"/>
          <w:color w:val="000000"/>
          <w:shd w:val="clear" w:color="auto" w:fill="FFFFFF"/>
        </w:rPr>
      </w:pPr>
    </w:p>
    <w:p w14:paraId="3B4210DB" w14:textId="2C80952A" w:rsidR="00ED5418" w:rsidRDefault="00635329" w:rsidP="004F3011">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 xml:space="preserve">- </w:t>
      </w:r>
      <w:r w:rsidRPr="00ED5418">
        <w:rPr>
          <w:rFonts w:ascii="Arial Nova" w:hAnsi="Arial Nova" w:cs="Arial"/>
          <w:b/>
          <w:bCs/>
          <w:color w:val="000000"/>
          <w:shd w:val="clear" w:color="auto" w:fill="FFFFFF"/>
        </w:rPr>
        <w:t>Adquirente de fundo de comércio ou estabelecimento comercial</w:t>
      </w:r>
      <w:r w:rsidR="00ED5418">
        <w:rPr>
          <w:rFonts w:ascii="Arial Nova" w:hAnsi="Arial Nova" w:cs="Arial"/>
          <w:b/>
          <w:bCs/>
          <w:color w:val="000000"/>
          <w:shd w:val="clear" w:color="auto" w:fill="FFFFFF"/>
        </w:rPr>
        <w:t xml:space="preserve">                        (art. 133</w:t>
      </w:r>
      <w:r w:rsidR="00A92071">
        <w:rPr>
          <w:rFonts w:ascii="Arial Nova" w:hAnsi="Arial Nova" w:cs="Arial"/>
          <w:b/>
          <w:bCs/>
          <w:color w:val="000000"/>
          <w:shd w:val="clear" w:color="auto" w:fill="FFFFFF"/>
        </w:rPr>
        <w:t xml:space="preserve">, </w:t>
      </w:r>
      <w:r w:rsidR="00ED5418">
        <w:rPr>
          <w:rFonts w:ascii="Arial Nova" w:hAnsi="Arial Nova" w:cs="Arial"/>
          <w:b/>
          <w:bCs/>
          <w:color w:val="000000"/>
          <w:shd w:val="clear" w:color="auto" w:fill="FFFFFF"/>
        </w:rPr>
        <w:t>CTN)</w:t>
      </w:r>
      <w:r w:rsidR="00ED5418">
        <w:rPr>
          <w:rFonts w:ascii="Arial Nova" w:hAnsi="Arial Nova" w:cs="Arial"/>
          <w:color w:val="000000"/>
          <w:shd w:val="clear" w:color="auto" w:fill="FFFFFF"/>
        </w:rPr>
        <w:t xml:space="preserve">: </w:t>
      </w:r>
      <w:r w:rsidR="00232CDB">
        <w:rPr>
          <w:rFonts w:ascii="Arial Nova" w:hAnsi="Arial Nova" w:cs="Arial"/>
          <w:color w:val="000000"/>
          <w:shd w:val="clear" w:color="auto" w:fill="FFFFFF"/>
        </w:rPr>
        <w:t>o adquirente</w:t>
      </w:r>
      <w:r w:rsidR="00ED5418">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 xml:space="preserve">que </w:t>
      </w:r>
      <w:r w:rsidRPr="00232CDB">
        <w:rPr>
          <w:rFonts w:ascii="Arial Nova" w:hAnsi="Arial Nova" w:cs="Arial"/>
          <w:color w:val="000000"/>
          <w:u w:val="single"/>
          <w:shd w:val="clear" w:color="auto" w:fill="FFFFFF"/>
        </w:rPr>
        <w:t>continuar a explorar a mesma atividade do fundo de comercio ou estabelecimento comercial adquirido</w:t>
      </w:r>
      <w:r w:rsidRPr="004F3011">
        <w:rPr>
          <w:rFonts w:ascii="Arial Nova" w:hAnsi="Arial Nova" w:cs="Arial"/>
          <w:color w:val="000000"/>
          <w:shd w:val="clear" w:color="auto" w:fill="FFFFFF"/>
        </w:rPr>
        <w:t xml:space="preserve"> é responsável pelas dívidas tributárias deixadas</w:t>
      </w:r>
      <w:r w:rsidR="00ED5418">
        <w:rPr>
          <w:rFonts w:ascii="Arial Nova" w:hAnsi="Arial Nova" w:cs="Arial"/>
          <w:color w:val="000000"/>
          <w:shd w:val="clear" w:color="auto" w:fill="FFFFFF"/>
        </w:rPr>
        <w:t>.</w:t>
      </w:r>
      <w:r w:rsidRPr="004F3011">
        <w:rPr>
          <w:rFonts w:ascii="Arial Nova" w:hAnsi="Arial Nova" w:cs="Arial"/>
          <w:color w:val="000000"/>
          <w:shd w:val="clear" w:color="auto" w:fill="FFFFFF"/>
        </w:rPr>
        <w:t xml:space="preserve"> </w:t>
      </w:r>
      <w:r w:rsidR="00232CDB">
        <w:rPr>
          <w:rFonts w:ascii="Arial Nova" w:hAnsi="Arial Nova" w:cs="Arial"/>
          <w:color w:val="000000"/>
          <w:shd w:val="clear" w:color="auto" w:fill="FFFFFF"/>
        </w:rPr>
        <w:t>Nesse caso, a</w:t>
      </w:r>
      <w:r w:rsidRPr="004F3011">
        <w:rPr>
          <w:rFonts w:ascii="Arial Nova" w:hAnsi="Arial Nova" w:cs="Arial"/>
          <w:color w:val="000000"/>
          <w:shd w:val="clear" w:color="auto" w:fill="FFFFFF"/>
        </w:rPr>
        <w:t xml:space="preserve"> responsabilidade </w:t>
      </w:r>
      <w:r w:rsidR="00ED5418">
        <w:rPr>
          <w:rFonts w:ascii="Arial Nova" w:hAnsi="Arial Nova" w:cs="Arial"/>
          <w:color w:val="000000"/>
          <w:shd w:val="clear" w:color="auto" w:fill="FFFFFF"/>
        </w:rPr>
        <w:t xml:space="preserve">do </w:t>
      </w:r>
      <w:r w:rsidR="00ED5418" w:rsidRPr="00ED5418">
        <w:rPr>
          <w:rFonts w:ascii="Arial Nova" w:hAnsi="Arial Nova" w:cs="Arial"/>
          <w:color w:val="000000"/>
          <w:u w:val="single"/>
          <w:shd w:val="clear" w:color="auto" w:fill="FFFFFF"/>
        </w:rPr>
        <w:t>adquirente</w:t>
      </w:r>
      <w:r w:rsidR="00ED5418">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 xml:space="preserve">poderá ser </w:t>
      </w:r>
      <w:r w:rsidRPr="00ED5418">
        <w:rPr>
          <w:rFonts w:ascii="Arial Nova" w:hAnsi="Arial Nova" w:cs="Arial"/>
          <w:b/>
          <w:bCs/>
          <w:color w:val="000000"/>
          <w:shd w:val="clear" w:color="auto" w:fill="FFFFFF"/>
        </w:rPr>
        <w:t>integral</w:t>
      </w:r>
      <w:r w:rsidRPr="004F3011">
        <w:rPr>
          <w:rFonts w:ascii="Arial Nova" w:hAnsi="Arial Nova" w:cs="Arial"/>
          <w:color w:val="000000"/>
          <w:shd w:val="clear" w:color="auto" w:fill="FFFFFF"/>
        </w:rPr>
        <w:t xml:space="preserve"> ou </w:t>
      </w:r>
      <w:r w:rsidRPr="00ED5418">
        <w:rPr>
          <w:rFonts w:ascii="Arial Nova" w:hAnsi="Arial Nova" w:cs="Arial"/>
          <w:b/>
          <w:bCs/>
          <w:color w:val="000000"/>
          <w:shd w:val="clear" w:color="auto" w:fill="FFFFFF"/>
        </w:rPr>
        <w:t>subsidiária</w:t>
      </w:r>
      <w:r w:rsidRPr="004F3011">
        <w:rPr>
          <w:rFonts w:ascii="Arial Nova" w:hAnsi="Arial Nova" w:cs="Arial"/>
          <w:color w:val="000000"/>
          <w:shd w:val="clear" w:color="auto" w:fill="FFFFFF"/>
        </w:rPr>
        <w:t xml:space="preserve">. </w:t>
      </w:r>
    </w:p>
    <w:p w14:paraId="3D3F6F4B" w14:textId="77777777" w:rsidR="00ED5418" w:rsidRDefault="00ED5418" w:rsidP="00ED5418">
      <w:pPr>
        <w:spacing w:after="0" w:line="360" w:lineRule="auto"/>
        <w:ind w:left="1416"/>
        <w:jc w:val="both"/>
        <w:rPr>
          <w:rFonts w:ascii="Arial Nova" w:hAnsi="Arial Nova" w:cs="Arial"/>
          <w:color w:val="000000"/>
          <w:shd w:val="clear" w:color="auto" w:fill="FFFFFF"/>
        </w:rPr>
      </w:pP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 xml:space="preserve">Integral: será </w:t>
      </w:r>
      <w:r>
        <w:rPr>
          <w:rFonts w:ascii="Arial Nova" w:hAnsi="Arial Nova" w:cs="Arial"/>
          <w:color w:val="000000"/>
          <w:shd w:val="clear" w:color="auto" w:fill="FFFFFF"/>
        </w:rPr>
        <w:t xml:space="preserve">integral </w:t>
      </w:r>
      <w:r w:rsidR="00635329" w:rsidRPr="004F3011">
        <w:rPr>
          <w:rFonts w:ascii="Arial Nova" w:hAnsi="Arial Nova" w:cs="Arial"/>
          <w:color w:val="000000"/>
          <w:shd w:val="clear" w:color="auto" w:fill="FFFFFF"/>
        </w:rPr>
        <w:t xml:space="preserve">se o </w:t>
      </w:r>
      <w:r w:rsidR="00635329" w:rsidRPr="00ED5418">
        <w:rPr>
          <w:rFonts w:ascii="Arial Nova" w:hAnsi="Arial Nova" w:cs="Arial"/>
          <w:color w:val="000000"/>
          <w:u w:val="single"/>
          <w:shd w:val="clear" w:color="auto" w:fill="FFFFFF"/>
        </w:rPr>
        <w:t>alienante</w:t>
      </w:r>
      <w:r w:rsidR="00635329" w:rsidRPr="004F3011">
        <w:rPr>
          <w:rFonts w:ascii="Arial Nova" w:hAnsi="Arial Nova" w:cs="Arial"/>
          <w:color w:val="000000"/>
          <w:shd w:val="clear" w:color="auto" w:fill="FFFFFF"/>
        </w:rPr>
        <w:t xml:space="preserve"> cessar a exploração de suas atividades. </w:t>
      </w:r>
    </w:p>
    <w:p w14:paraId="0D1BCF56" w14:textId="77777777" w:rsidR="00232CDB" w:rsidRDefault="00ED5418" w:rsidP="00ED5418">
      <w:pPr>
        <w:spacing w:after="0" w:line="360" w:lineRule="auto"/>
        <w:ind w:left="1416"/>
        <w:jc w:val="both"/>
        <w:rPr>
          <w:rFonts w:ascii="Arial Nova" w:hAnsi="Arial Nova" w:cs="Arial"/>
          <w:color w:val="000000"/>
          <w:shd w:val="clear" w:color="auto" w:fill="FFFFFF"/>
        </w:rPr>
      </w:pP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 xml:space="preserve">Subsidiaria: será </w:t>
      </w:r>
      <w:r>
        <w:rPr>
          <w:rFonts w:ascii="Arial Nova" w:hAnsi="Arial Nova" w:cs="Arial"/>
          <w:color w:val="000000"/>
          <w:shd w:val="clear" w:color="auto" w:fill="FFFFFF"/>
        </w:rPr>
        <w:t xml:space="preserve">subsidiária </w:t>
      </w:r>
      <w:r w:rsidR="00635329" w:rsidRPr="004F3011">
        <w:rPr>
          <w:rFonts w:ascii="Arial Nova" w:hAnsi="Arial Nova" w:cs="Arial"/>
          <w:color w:val="000000"/>
          <w:shd w:val="clear" w:color="auto" w:fill="FFFFFF"/>
        </w:rPr>
        <w:t xml:space="preserve">se o </w:t>
      </w:r>
      <w:r w:rsidR="00635329" w:rsidRPr="00ED5418">
        <w:rPr>
          <w:rFonts w:ascii="Arial Nova" w:hAnsi="Arial Nova" w:cs="Arial"/>
          <w:color w:val="000000"/>
          <w:u w:val="single"/>
          <w:shd w:val="clear" w:color="auto" w:fill="FFFFFF"/>
        </w:rPr>
        <w:t>alienante</w:t>
      </w:r>
      <w:r w:rsidR="00635329" w:rsidRPr="004F3011">
        <w:rPr>
          <w:rFonts w:ascii="Arial Nova" w:hAnsi="Arial Nova" w:cs="Arial"/>
          <w:color w:val="000000"/>
          <w:shd w:val="clear" w:color="auto" w:fill="FFFFFF"/>
        </w:rPr>
        <w:t xml:space="preserve"> continuar </w:t>
      </w:r>
      <w:r w:rsidR="00232CDB">
        <w:rPr>
          <w:rFonts w:ascii="Arial Nova" w:hAnsi="Arial Nova" w:cs="Arial"/>
          <w:color w:val="000000"/>
          <w:shd w:val="clear" w:color="auto" w:fill="FFFFFF"/>
        </w:rPr>
        <w:t>a</w:t>
      </w:r>
      <w:r w:rsidR="00635329" w:rsidRPr="004F3011">
        <w:rPr>
          <w:rFonts w:ascii="Arial Nova" w:hAnsi="Arial Nova" w:cs="Arial"/>
          <w:color w:val="000000"/>
          <w:shd w:val="clear" w:color="auto" w:fill="FFFFFF"/>
        </w:rPr>
        <w:t xml:space="preserve"> atividade ou iniciar dentro de 6 meses qualquer atividade. </w:t>
      </w:r>
    </w:p>
    <w:p w14:paraId="381D5790" w14:textId="77777777" w:rsidR="00232CDB" w:rsidRDefault="00232CDB" w:rsidP="00ED5418">
      <w:pPr>
        <w:spacing w:after="0" w:line="360" w:lineRule="auto"/>
        <w:ind w:left="1416"/>
        <w:jc w:val="both"/>
        <w:rPr>
          <w:rFonts w:ascii="Arial Nova" w:hAnsi="Arial Nova" w:cs="Arial"/>
          <w:color w:val="000000"/>
          <w:shd w:val="clear" w:color="auto" w:fill="FFFFFF"/>
        </w:rPr>
      </w:pPr>
    </w:p>
    <w:p w14:paraId="56FC31DA" w14:textId="23AF6281" w:rsidR="00635329" w:rsidRDefault="00232CDB" w:rsidP="00232CDB">
      <w:pPr>
        <w:spacing w:after="0" w:line="360" w:lineRule="auto"/>
        <w:ind w:left="709"/>
        <w:jc w:val="both"/>
        <w:rPr>
          <w:rFonts w:ascii="Arial Nova" w:hAnsi="Arial Nova" w:cs="Arial"/>
          <w:color w:val="000000"/>
          <w:shd w:val="clear" w:color="auto" w:fill="FFFFFF"/>
        </w:rPr>
      </w:pPr>
      <w:r>
        <w:rPr>
          <w:rFonts w:ascii="Arial Nova" w:hAnsi="Arial Nova" w:cs="Arial"/>
          <w:color w:val="000000"/>
          <w:shd w:val="clear" w:color="auto" w:fill="FFFFFF"/>
        </w:rPr>
        <w:lastRenderedPageBreak/>
        <w:t>Nota</w:t>
      </w:r>
      <w:r w:rsidR="00EA59A2">
        <w:rPr>
          <w:rFonts w:ascii="Arial Nova" w:hAnsi="Arial Nova" w:cs="Arial"/>
          <w:color w:val="000000"/>
          <w:shd w:val="clear" w:color="auto" w:fill="FFFFFF"/>
        </w:rPr>
        <w:t xml:space="preserve"> 01</w:t>
      </w: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A responsabilidade do adquirente não existirá quando a aquisição ocorrer em processo de falência ou recuperação judicial (</w:t>
      </w:r>
      <w:r w:rsidR="00424AE6">
        <w:rPr>
          <w:rFonts w:ascii="Arial Nova" w:hAnsi="Arial Nova" w:cs="Arial"/>
          <w:color w:val="000000"/>
          <w:shd w:val="clear" w:color="auto" w:fill="FFFFFF"/>
        </w:rPr>
        <w:t xml:space="preserve">art. </w:t>
      </w:r>
      <w:r w:rsidR="00635329" w:rsidRPr="004F3011">
        <w:rPr>
          <w:rFonts w:ascii="Arial Nova" w:hAnsi="Arial Nova" w:cs="Arial"/>
          <w:color w:val="000000"/>
          <w:shd w:val="clear" w:color="auto" w:fill="FFFFFF"/>
        </w:rPr>
        <w:t>133, § 1º, CTN</w:t>
      </w:r>
      <w:r w:rsidR="00424AE6">
        <w:rPr>
          <w:rFonts w:ascii="Arial Nova" w:hAnsi="Arial Nova" w:cs="Arial"/>
          <w:color w:val="000000"/>
          <w:shd w:val="clear" w:color="auto" w:fill="FFFFFF"/>
        </w:rPr>
        <w:t xml:space="preserve"> e</w:t>
      </w:r>
      <w:r w:rsidR="00635329" w:rsidRPr="004F3011">
        <w:rPr>
          <w:rFonts w:ascii="Arial Nova" w:hAnsi="Arial Nova" w:cs="Arial"/>
          <w:color w:val="000000"/>
          <w:shd w:val="clear" w:color="auto" w:fill="FFFFFF"/>
        </w:rPr>
        <w:t xml:space="preserve"> LC 118/05), salvo </w:t>
      </w:r>
      <w:r w:rsidR="00424AE6">
        <w:rPr>
          <w:rFonts w:ascii="Arial Nova" w:hAnsi="Arial Nova" w:cs="Arial"/>
          <w:color w:val="000000"/>
          <w:shd w:val="clear" w:color="auto" w:fill="FFFFFF"/>
        </w:rPr>
        <w:t xml:space="preserve">se o adquirente for uma das pessoas do </w:t>
      </w:r>
      <w:r w:rsidR="00424AE6" w:rsidRPr="00424AE6">
        <w:rPr>
          <w:rFonts w:ascii="Arial Nova" w:hAnsi="Arial Nova" w:cs="Arial"/>
          <w:b/>
          <w:bCs/>
          <w:color w:val="000000"/>
          <w:shd w:val="clear" w:color="auto" w:fill="FFFFFF"/>
        </w:rPr>
        <w:t xml:space="preserve">art. </w:t>
      </w:r>
      <w:r w:rsidR="00635329" w:rsidRPr="00424AE6">
        <w:rPr>
          <w:rFonts w:ascii="Arial Nova" w:hAnsi="Arial Nova" w:cs="Arial"/>
          <w:b/>
          <w:bCs/>
          <w:color w:val="000000"/>
          <w:shd w:val="clear" w:color="auto" w:fill="FFFFFF"/>
        </w:rPr>
        <w:t>133, §2º</w:t>
      </w:r>
      <w:r w:rsidR="00A92071">
        <w:rPr>
          <w:rFonts w:ascii="Arial Nova" w:hAnsi="Arial Nova" w:cs="Arial"/>
          <w:b/>
          <w:bCs/>
          <w:color w:val="000000"/>
          <w:shd w:val="clear" w:color="auto" w:fill="FFFFFF"/>
        </w:rPr>
        <w:t xml:space="preserve">, </w:t>
      </w:r>
      <w:r w:rsidR="00424AE6" w:rsidRPr="00424AE6">
        <w:rPr>
          <w:rFonts w:ascii="Arial Nova" w:hAnsi="Arial Nova" w:cs="Arial"/>
          <w:b/>
          <w:bCs/>
          <w:color w:val="000000"/>
          <w:shd w:val="clear" w:color="auto" w:fill="FFFFFF"/>
        </w:rPr>
        <w:t>CTN</w:t>
      </w:r>
      <w:r w:rsidR="00424AE6">
        <w:rPr>
          <w:rFonts w:ascii="Arial Nova" w:hAnsi="Arial Nova" w:cs="Arial"/>
          <w:b/>
          <w:bCs/>
          <w:color w:val="000000"/>
          <w:shd w:val="clear" w:color="auto" w:fill="FFFFFF"/>
        </w:rPr>
        <w:t>.</w:t>
      </w:r>
    </w:p>
    <w:p w14:paraId="6554C658" w14:textId="004A01ED" w:rsidR="00EA59A2" w:rsidRDefault="00EA59A2" w:rsidP="00232CDB">
      <w:pPr>
        <w:spacing w:after="0" w:line="360" w:lineRule="auto"/>
        <w:ind w:left="709"/>
        <w:jc w:val="both"/>
        <w:rPr>
          <w:rFonts w:ascii="Arial Nova" w:hAnsi="Arial Nova" w:cs="Arial"/>
          <w:color w:val="000000"/>
          <w:shd w:val="clear" w:color="auto" w:fill="FFFFFF"/>
        </w:rPr>
      </w:pPr>
    </w:p>
    <w:p w14:paraId="69C561AD" w14:textId="7120D405" w:rsidR="00EA59A2" w:rsidRDefault="00EA59A2" w:rsidP="00EA59A2">
      <w:pPr>
        <w:spacing w:after="0" w:line="360" w:lineRule="auto"/>
        <w:ind w:left="709"/>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02: O </w:t>
      </w:r>
      <w:r w:rsidR="00424AE6">
        <w:rPr>
          <w:rFonts w:ascii="Arial Nova" w:hAnsi="Arial Nova" w:cs="Arial"/>
          <w:color w:val="000000"/>
          <w:shd w:val="clear" w:color="auto" w:fill="FFFFFF"/>
        </w:rPr>
        <w:t>locatário de fundo de comércio ou estabelecimento comercial não é responsável tributário das dívidas.</w:t>
      </w:r>
    </w:p>
    <w:p w14:paraId="3238A06A" w14:textId="77777777" w:rsidR="00EA59A2" w:rsidRPr="004F3011" w:rsidRDefault="00EA59A2" w:rsidP="00232CDB">
      <w:pPr>
        <w:spacing w:after="0" w:line="360" w:lineRule="auto"/>
        <w:ind w:left="709"/>
        <w:jc w:val="both"/>
        <w:rPr>
          <w:rFonts w:ascii="Arial Nova" w:hAnsi="Arial Nova" w:cs="Arial"/>
          <w:color w:val="000000"/>
          <w:shd w:val="clear" w:color="auto" w:fill="FFFFFF"/>
        </w:rPr>
      </w:pPr>
    </w:p>
    <w:p w14:paraId="547D61E5" w14:textId="10857452" w:rsidR="00635329" w:rsidRPr="004F3011" w:rsidRDefault="00424AE6" w:rsidP="004F3011">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03: </w:t>
      </w:r>
      <w:r w:rsidR="00635329" w:rsidRPr="004F3011">
        <w:rPr>
          <w:rFonts w:ascii="Arial Nova" w:hAnsi="Arial Nova" w:cs="Arial"/>
          <w:color w:val="000000"/>
          <w:shd w:val="clear" w:color="auto" w:fill="FFFFFF"/>
        </w:rPr>
        <w:t>A responsabilidade tributária do sucessor abran</w:t>
      </w:r>
      <w:r w:rsidR="00EA59A2">
        <w:rPr>
          <w:rFonts w:ascii="Arial Nova" w:hAnsi="Arial Nova" w:cs="Arial"/>
          <w:color w:val="000000"/>
          <w:shd w:val="clear" w:color="auto" w:fill="FFFFFF"/>
        </w:rPr>
        <w:t>g</w:t>
      </w:r>
      <w:r w:rsidR="00635329" w:rsidRPr="004F3011">
        <w:rPr>
          <w:rFonts w:ascii="Arial Nova" w:hAnsi="Arial Nova" w:cs="Arial"/>
          <w:color w:val="000000"/>
          <w:shd w:val="clear" w:color="auto" w:fill="FFFFFF"/>
        </w:rPr>
        <w:t>e, além dos tributos devidos pelo sucedido, as multas moratórias ou punitivas, que, por representarem dívida de valor, acompanham o passivo do patrimônio adquirido pelo sucessor, desde que seu fato gerador tenha ocorrido até a data da sucessão.</w:t>
      </w:r>
    </w:p>
    <w:p w14:paraId="69218241" w14:textId="77777777" w:rsidR="00635329" w:rsidRPr="004F3011" w:rsidRDefault="00635329" w:rsidP="004F3011">
      <w:pPr>
        <w:spacing w:after="0" w:line="360" w:lineRule="auto"/>
        <w:ind w:left="705"/>
        <w:jc w:val="both"/>
        <w:rPr>
          <w:rFonts w:ascii="Arial Nova" w:hAnsi="Arial Nova" w:cs="Arial"/>
          <w:color w:val="000000"/>
          <w:shd w:val="clear" w:color="auto" w:fill="FFFFFF"/>
        </w:rPr>
      </w:pPr>
    </w:p>
    <w:p w14:paraId="507C0CC0" w14:textId="77777777" w:rsidR="00405636" w:rsidRDefault="007702F5" w:rsidP="0033521F">
      <w:pPr>
        <w:spacing w:after="0" w:line="360" w:lineRule="auto"/>
        <w:jc w:val="both"/>
        <w:rPr>
          <w:rFonts w:ascii="Arial Nova" w:hAnsi="Arial Nova" w:cs="Arial"/>
          <w:color w:val="000000"/>
          <w:shd w:val="clear" w:color="auto" w:fill="FFFFFF"/>
        </w:rPr>
      </w:pPr>
      <w:r>
        <w:rPr>
          <w:rFonts w:ascii="Arial Nova" w:hAnsi="Arial Nova" w:cs="Arial"/>
          <w:b/>
          <w:bCs/>
          <w:color w:val="000000"/>
          <w:shd w:val="clear" w:color="auto" w:fill="FFFFFF"/>
        </w:rPr>
        <w:t>(3)</w:t>
      </w:r>
      <w:r w:rsidR="00635329" w:rsidRPr="007702F5">
        <w:rPr>
          <w:rFonts w:ascii="Arial Nova" w:hAnsi="Arial Nova" w:cs="Arial"/>
          <w:b/>
          <w:bCs/>
          <w:color w:val="000000"/>
          <w:shd w:val="clear" w:color="auto" w:fill="FFFFFF"/>
        </w:rPr>
        <w:t xml:space="preserve"> Responsabilidade </w:t>
      </w:r>
      <w:r w:rsidRPr="007702F5">
        <w:rPr>
          <w:rFonts w:ascii="Arial Nova" w:hAnsi="Arial Nova" w:cs="Arial"/>
          <w:b/>
          <w:bCs/>
          <w:color w:val="000000"/>
          <w:shd w:val="clear" w:color="auto" w:fill="FFFFFF"/>
        </w:rPr>
        <w:t>de Terceiros</w:t>
      </w:r>
      <w:r w:rsidR="00635329" w:rsidRPr="007702F5">
        <w:rPr>
          <w:rFonts w:ascii="Arial Nova" w:hAnsi="Arial Nova" w:cs="Arial"/>
          <w:b/>
          <w:bCs/>
          <w:color w:val="000000"/>
          <w:shd w:val="clear" w:color="auto" w:fill="FFFFFF"/>
        </w:rPr>
        <w:t xml:space="preserve"> (</w:t>
      </w:r>
      <w:r w:rsidRPr="007702F5">
        <w:rPr>
          <w:rFonts w:ascii="Arial Nova" w:hAnsi="Arial Nova" w:cs="Arial"/>
          <w:b/>
          <w:bCs/>
          <w:color w:val="000000"/>
          <w:shd w:val="clear" w:color="auto" w:fill="FFFFFF"/>
        </w:rPr>
        <w:t xml:space="preserve">art. </w:t>
      </w:r>
      <w:r w:rsidR="00635329" w:rsidRPr="007702F5">
        <w:rPr>
          <w:rFonts w:ascii="Arial Nova" w:hAnsi="Arial Nova" w:cs="Arial"/>
          <w:b/>
          <w:bCs/>
          <w:color w:val="000000"/>
          <w:shd w:val="clear" w:color="auto" w:fill="FFFFFF"/>
        </w:rPr>
        <w:t>134</w:t>
      </w:r>
      <w:r w:rsidR="00405636">
        <w:rPr>
          <w:rFonts w:ascii="Arial Nova" w:hAnsi="Arial Nova" w:cs="Arial"/>
          <w:b/>
          <w:bCs/>
          <w:color w:val="000000"/>
          <w:shd w:val="clear" w:color="auto" w:fill="FFFFFF"/>
        </w:rPr>
        <w:t xml:space="preserve"> e 135</w:t>
      </w:r>
      <w:r w:rsidR="00635329" w:rsidRPr="007702F5">
        <w:rPr>
          <w:rFonts w:ascii="Arial Nova" w:hAnsi="Arial Nova" w:cs="Arial"/>
          <w:b/>
          <w:bCs/>
          <w:color w:val="000000"/>
          <w:shd w:val="clear" w:color="auto" w:fill="FFFFFF"/>
        </w:rPr>
        <w:t>, CTN)</w:t>
      </w:r>
      <w:r w:rsidR="00635329" w:rsidRPr="004F3011">
        <w:rPr>
          <w:rFonts w:ascii="Arial Nova" w:hAnsi="Arial Nova" w:cs="Arial"/>
          <w:color w:val="000000"/>
          <w:shd w:val="clear" w:color="auto" w:fill="FFFFFF"/>
        </w:rPr>
        <w:t xml:space="preserve">: </w:t>
      </w:r>
    </w:p>
    <w:p w14:paraId="76F39240" w14:textId="77777777" w:rsidR="00A92071" w:rsidRDefault="00A92071" w:rsidP="00405636">
      <w:pPr>
        <w:spacing w:after="0" w:line="360" w:lineRule="auto"/>
        <w:ind w:left="708"/>
        <w:jc w:val="both"/>
        <w:rPr>
          <w:rFonts w:ascii="Arial Nova" w:hAnsi="Arial Nova" w:cs="Arial"/>
          <w:b/>
          <w:bCs/>
          <w:color w:val="000000"/>
          <w:shd w:val="clear" w:color="auto" w:fill="FFFFFF"/>
        </w:rPr>
      </w:pPr>
    </w:p>
    <w:p w14:paraId="50D54CBD" w14:textId="7D69AF5F" w:rsidR="00405636" w:rsidRDefault="00405636" w:rsidP="00405636">
      <w:pPr>
        <w:spacing w:after="0" w:line="360" w:lineRule="auto"/>
        <w:ind w:left="708"/>
        <w:jc w:val="both"/>
        <w:rPr>
          <w:rFonts w:ascii="Arial Nova" w:hAnsi="Arial Nova" w:cs="Arial"/>
          <w:color w:val="000000"/>
          <w:shd w:val="clear" w:color="auto" w:fill="FFFFFF"/>
        </w:rPr>
      </w:pPr>
      <w:r w:rsidRPr="00405636">
        <w:rPr>
          <w:rFonts w:ascii="Arial Nova" w:hAnsi="Arial Nova" w:cs="Arial"/>
          <w:b/>
          <w:bCs/>
          <w:color w:val="000000"/>
          <w:shd w:val="clear" w:color="auto" w:fill="FFFFFF"/>
        </w:rPr>
        <w:t>- Responsabilidade Subsidiária:</w:t>
      </w:r>
      <w:r>
        <w:rPr>
          <w:rFonts w:ascii="Arial Nova" w:hAnsi="Arial Nova" w:cs="Arial"/>
          <w:color w:val="000000"/>
          <w:shd w:val="clear" w:color="auto" w:fill="FFFFFF"/>
        </w:rPr>
        <w:t xml:space="preserve"> </w:t>
      </w:r>
      <w:r w:rsidR="00D72FDF">
        <w:rPr>
          <w:rFonts w:ascii="Arial Nova" w:hAnsi="Arial Nova" w:cs="Arial"/>
          <w:color w:val="000000"/>
          <w:shd w:val="clear" w:color="auto" w:fill="FFFFFF"/>
        </w:rPr>
        <w:t>a</w:t>
      </w:r>
      <w:r w:rsidR="007702F5">
        <w:rPr>
          <w:rFonts w:ascii="Arial Nova" w:hAnsi="Arial Nova" w:cs="Arial"/>
          <w:color w:val="000000"/>
          <w:shd w:val="clear" w:color="auto" w:fill="FFFFFF"/>
        </w:rPr>
        <w:t xml:space="preserve">pesar de a literalidade da lei </w:t>
      </w:r>
      <w:r w:rsidR="00635329" w:rsidRPr="004F3011">
        <w:rPr>
          <w:rFonts w:ascii="Arial Nova" w:hAnsi="Arial Nova" w:cs="Arial"/>
          <w:color w:val="000000"/>
          <w:shd w:val="clear" w:color="auto" w:fill="FFFFFF"/>
        </w:rPr>
        <w:t>indica</w:t>
      </w:r>
      <w:r w:rsidR="007702F5">
        <w:rPr>
          <w:rFonts w:ascii="Arial Nova" w:hAnsi="Arial Nova" w:cs="Arial"/>
          <w:color w:val="000000"/>
          <w:shd w:val="clear" w:color="auto" w:fill="FFFFFF"/>
        </w:rPr>
        <w:t>r</w:t>
      </w:r>
      <w:r w:rsidR="00635329" w:rsidRPr="004F3011">
        <w:rPr>
          <w:rFonts w:ascii="Arial Nova" w:hAnsi="Arial Nova" w:cs="Arial"/>
          <w:color w:val="000000"/>
          <w:shd w:val="clear" w:color="auto" w:fill="FFFFFF"/>
        </w:rPr>
        <w:t xml:space="preserve"> que a responsabilidade é </w:t>
      </w:r>
      <w:r w:rsidR="007702F5">
        <w:rPr>
          <w:rFonts w:ascii="Arial Nova" w:hAnsi="Arial Nova" w:cs="Arial"/>
          <w:color w:val="000000"/>
          <w:shd w:val="clear" w:color="auto" w:fill="FFFFFF"/>
        </w:rPr>
        <w:t>solidária</w:t>
      </w:r>
      <w:r w:rsidR="00635329" w:rsidRPr="004F3011">
        <w:rPr>
          <w:rFonts w:ascii="Arial Nova" w:hAnsi="Arial Nova" w:cs="Arial"/>
          <w:color w:val="000000"/>
          <w:shd w:val="clear" w:color="auto" w:fill="FFFFFF"/>
        </w:rPr>
        <w:t>,</w:t>
      </w:r>
      <w:r w:rsidR="007702F5">
        <w:rPr>
          <w:rFonts w:ascii="Arial Nova" w:hAnsi="Arial Nova" w:cs="Arial"/>
          <w:color w:val="000000"/>
          <w:shd w:val="clear" w:color="auto" w:fill="FFFFFF"/>
        </w:rPr>
        <w:t xml:space="preserve"> </w:t>
      </w:r>
      <w:r w:rsidR="007702F5" w:rsidRPr="007702F5">
        <w:rPr>
          <w:rFonts w:ascii="Arial Nova" w:hAnsi="Arial Nova" w:cs="Arial"/>
          <w:b/>
          <w:bCs/>
          <w:color w:val="000000"/>
          <w:shd w:val="clear" w:color="auto" w:fill="FFFFFF"/>
        </w:rPr>
        <w:t>segundo o STJ</w:t>
      </w:r>
      <w:r w:rsidR="007702F5" w:rsidRPr="007702F5">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 xml:space="preserve"> </w:t>
      </w:r>
      <w:r w:rsidR="007702F5">
        <w:rPr>
          <w:rFonts w:ascii="Arial Nova" w:hAnsi="Arial Nova" w:cs="Arial"/>
          <w:color w:val="000000"/>
          <w:shd w:val="clear" w:color="auto" w:fill="FFFFFF"/>
        </w:rPr>
        <w:t xml:space="preserve">a responsabilidade de                                         terceiros </w:t>
      </w:r>
      <w:r w:rsidR="00635329" w:rsidRPr="004F3011">
        <w:rPr>
          <w:rFonts w:ascii="Arial Nova" w:hAnsi="Arial Nova" w:cs="Arial"/>
          <w:color w:val="000000"/>
          <w:shd w:val="clear" w:color="auto" w:fill="FFFFFF"/>
        </w:rPr>
        <w:t xml:space="preserve">é </w:t>
      </w:r>
      <w:r w:rsidR="00635329" w:rsidRPr="007702F5">
        <w:rPr>
          <w:rFonts w:ascii="Arial Nova" w:hAnsi="Arial Nova" w:cs="Arial"/>
          <w:color w:val="000000"/>
          <w:u w:val="single"/>
          <w:shd w:val="clear" w:color="auto" w:fill="FFFFFF"/>
        </w:rPr>
        <w:t>subsidiária</w:t>
      </w:r>
      <w:r w:rsidR="007702F5">
        <w:rPr>
          <w:rFonts w:ascii="Arial Nova" w:hAnsi="Arial Nova" w:cs="Arial"/>
          <w:color w:val="000000"/>
          <w:shd w:val="clear" w:color="auto" w:fill="FFFFFF"/>
        </w:rPr>
        <w:t xml:space="preserve">. </w:t>
      </w:r>
    </w:p>
    <w:p w14:paraId="3A9643A5" w14:textId="096AC4A9" w:rsidR="00405636" w:rsidRDefault="00405636" w:rsidP="00405636">
      <w:pPr>
        <w:spacing w:after="0" w:line="360" w:lineRule="auto"/>
        <w:ind w:left="708"/>
        <w:jc w:val="both"/>
        <w:rPr>
          <w:rFonts w:ascii="Arial Nova" w:hAnsi="Arial Nova" w:cs="Arial"/>
          <w:color w:val="000000"/>
          <w:shd w:val="clear" w:color="auto" w:fill="FFFFFF"/>
        </w:rPr>
      </w:pPr>
    </w:p>
    <w:p w14:paraId="14F1C679" w14:textId="37F65CB3" w:rsidR="00A92071" w:rsidRPr="004F3011" w:rsidRDefault="00A92071" w:rsidP="00A92071">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Nota 01: Nas transferências de bem imóvel, tem se admitido a cobrança anterior do ITBI pelo fato de que o fato gerador irá ocorrer, como uma antecipação do tributo.</w:t>
      </w:r>
    </w:p>
    <w:p w14:paraId="77370618" w14:textId="77777777" w:rsidR="00A92071" w:rsidRDefault="00A92071" w:rsidP="00405636">
      <w:pPr>
        <w:spacing w:after="0" w:line="360" w:lineRule="auto"/>
        <w:ind w:left="708"/>
        <w:jc w:val="both"/>
        <w:rPr>
          <w:rFonts w:ascii="Arial Nova" w:hAnsi="Arial Nova" w:cs="Arial"/>
          <w:color w:val="000000"/>
          <w:shd w:val="clear" w:color="auto" w:fill="FFFFFF"/>
        </w:rPr>
      </w:pPr>
    </w:p>
    <w:p w14:paraId="222B5E74" w14:textId="09AA399B" w:rsidR="00272B05" w:rsidRPr="00FD5922" w:rsidRDefault="00405636" w:rsidP="00272B05">
      <w:pPr>
        <w:spacing w:after="0" w:line="360" w:lineRule="auto"/>
        <w:ind w:left="708"/>
        <w:jc w:val="both"/>
        <w:rPr>
          <w:rFonts w:ascii="Arial Nova" w:hAnsi="Arial Nova" w:cs="Arial"/>
          <w:b/>
          <w:bCs/>
          <w:color w:val="000000"/>
          <w:shd w:val="clear" w:color="auto" w:fill="FFFFFF"/>
        </w:rPr>
      </w:pPr>
      <w:r>
        <w:rPr>
          <w:rFonts w:ascii="Arial Nova" w:hAnsi="Arial Nova" w:cs="Arial"/>
          <w:color w:val="000000"/>
          <w:shd w:val="clear" w:color="auto" w:fill="FFFFFF"/>
        </w:rPr>
        <w:t>Nota 0</w:t>
      </w:r>
      <w:r w:rsidR="00A92071">
        <w:rPr>
          <w:rFonts w:ascii="Arial Nova" w:hAnsi="Arial Nova" w:cs="Arial"/>
          <w:color w:val="000000"/>
          <w:shd w:val="clear" w:color="auto" w:fill="FFFFFF"/>
        </w:rPr>
        <w:t>2</w:t>
      </w:r>
      <w:r>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 xml:space="preserve">O art. 134, VII refere a responsabilidade dos sócios de </w:t>
      </w:r>
      <w:r w:rsidRPr="00405636">
        <w:rPr>
          <w:rFonts w:ascii="Arial Nova" w:hAnsi="Arial Nova" w:cs="Arial"/>
          <w:i/>
          <w:iCs/>
          <w:color w:val="000000"/>
          <w:shd w:val="clear" w:color="auto" w:fill="FFFFFF"/>
        </w:rPr>
        <w:t>sociedades de pessoas</w:t>
      </w:r>
      <w:r w:rsidRPr="004F3011">
        <w:rPr>
          <w:rFonts w:ascii="Arial Nova" w:hAnsi="Arial Nova" w:cs="Arial"/>
          <w:color w:val="000000"/>
          <w:shd w:val="clear" w:color="auto" w:fill="FFFFFF"/>
        </w:rPr>
        <w:t xml:space="preserve"> pela liquidação. </w:t>
      </w:r>
      <w:r w:rsidRPr="00405636">
        <w:rPr>
          <w:rFonts w:ascii="Arial Nova" w:hAnsi="Arial Nova" w:cs="Arial"/>
          <w:i/>
          <w:iCs/>
          <w:color w:val="000000"/>
          <w:shd w:val="clear" w:color="auto" w:fill="FFFFFF"/>
        </w:rPr>
        <w:t>Sociedades de pessoas</w:t>
      </w:r>
      <w:r w:rsidRPr="004F3011">
        <w:rPr>
          <w:rFonts w:ascii="Arial Nova" w:hAnsi="Arial Nova" w:cs="Arial"/>
          <w:color w:val="000000"/>
          <w:shd w:val="clear" w:color="auto" w:fill="FFFFFF"/>
        </w:rPr>
        <w:t xml:space="preserve"> são as sociedades de responsabilidade ilimitada.</w:t>
      </w:r>
      <w:r w:rsidR="00272B05">
        <w:rPr>
          <w:rFonts w:ascii="Arial Nova" w:hAnsi="Arial Nova" w:cs="Arial"/>
          <w:color w:val="000000"/>
          <w:shd w:val="clear" w:color="auto" w:fill="FFFFFF"/>
        </w:rPr>
        <w:t xml:space="preserve"> Trata-se de caso em que o empresário responde integralmente pelo </w:t>
      </w:r>
      <w:r w:rsidR="00272B05" w:rsidRPr="004F3011">
        <w:rPr>
          <w:rFonts w:ascii="Arial Nova" w:hAnsi="Arial Nova" w:cs="Arial"/>
          <w:color w:val="000000"/>
          <w:shd w:val="clear" w:color="auto" w:fill="FFFFFF"/>
        </w:rPr>
        <w:t>pagamento da dívida tributária</w:t>
      </w:r>
      <w:r w:rsidR="00272B05">
        <w:rPr>
          <w:rFonts w:ascii="Arial Nova" w:hAnsi="Arial Nova" w:cs="Arial"/>
          <w:color w:val="000000"/>
          <w:shd w:val="clear" w:color="auto" w:fill="FFFFFF"/>
        </w:rPr>
        <w:t xml:space="preserve"> da empresa.                                       </w:t>
      </w:r>
      <w:r w:rsidR="00272B05" w:rsidRPr="00FD5922">
        <w:rPr>
          <w:rFonts w:ascii="Arial Nova" w:hAnsi="Arial Nova" w:cs="Arial"/>
          <w:b/>
          <w:bCs/>
          <w:color w:val="000000"/>
          <w:shd w:val="clear" w:color="auto" w:fill="FFFFFF"/>
        </w:rPr>
        <w:t xml:space="preserve">Ao todo, são </w:t>
      </w:r>
      <w:r w:rsidR="00272B05" w:rsidRPr="00FD5922">
        <w:rPr>
          <w:rFonts w:ascii="Arial Nova" w:hAnsi="Arial Nova" w:cs="Arial"/>
          <w:b/>
          <w:bCs/>
          <w:color w:val="000000"/>
          <w:u w:val="single"/>
          <w:shd w:val="clear" w:color="auto" w:fill="FFFFFF"/>
        </w:rPr>
        <w:t>três</w:t>
      </w:r>
      <w:r w:rsidR="00272B05" w:rsidRPr="00FD5922">
        <w:rPr>
          <w:rFonts w:ascii="Arial Nova" w:hAnsi="Arial Nova" w:cs="Arial"/>
          <w:b/>
          <w:bCs/>
          <w:color w:val="000000"/>
          <w:shd w:val="clear" w:color="auto" w:fill="FFFFFF"/>
        </w:rPr>
        <w:t xml:space="preserve"> os casos em que o empresário responde integralmente pelo pagamento da dívida tributária da empresa: </w:t>
      </w:r>
      <w:r w:rsidR="00272B05" w:rsidRPr="00FD5922">
        <w:rPr>
          <w:rFonts w:ascii="Arial Nova" w:hAnsi="Arial Nova" w:cs="Arial"/>
          <w:b/>
          <w:bCs/>
          <w:i/>
          <w:iCs/>
          <w:color w:val="000000"/>
          <w:shd w:val="clear" w:color="auto" w:fill="FFFFFF"/>
        </w:rPr>
        <w:t>(i) art. 134, VII, CTN (liquidação da sociedade de pessoas); (ii) art. 50, CC (desconsideração da personalidade jurídica); e (iii) art. 135, CTN</w:t>
      </w:r>
      <w:r w:rsidR="00272B05" w:rsidRPr="00FD5922">
        <w:rPr>
          <w:rFonts w:ascii="Arial Nova" w:hAnsi="Arial Nova" w:cs="Arial"/>
          <w:b/>
          <w:bCs/>
          <w:color w:val="000000"/>
          <w:shd w:val="clear" w:color="auto" w:fill="FFFFFF"/>
        </w:rPr>
        <w:t xml:space="preserve">. </w:t>
      </w:r>
    </w:p>
    <w:p w14:paraId="44C89C28" w14:textId="5F1B887D" w:rsidR="00272B05" w:rsidRDefault="00272B05" w:rsidP="00405636">
      <w:pPr>
        <w:spacing w:after="0" w:line="360" w:lineRule="auto"/>
        <w:ind w:left="708"/>
        <w:jc w:val="both"/>
        <w:rPr>
          <w:rFonts w:ascii="Arial Nova" w:hAnsi="Arial Nova" w:cs="Arial"/>
          <w:color w:val="000000"/>
          <w:shd w:val="clear" w:color="auto" w:fill="FFFFFF"/>
        </w:rPr>
      </w:pPr>
    </w:p>
    <w:p w14:paraId="3E501B12" w14:textId="77777777" w:rsidR="00272B05" w:rsidRDefault="00272B05" w:rsidP="00405636">
      <w:pPr>
        <w:spacing w:after="0" w:line="360" w:lineRule="auto"/>
        <w:ind w:left="708"/>
        <w:jc w:val="both"/>
        <w:rPr>
          <w:rFonts w:ascii="Arial Nova" w:hAnsi="Arial Nova" w:cs="Arial"/>
          <w:color w:val="000000"/>
          <w:shd w:val="clear" w:color="auto" w:fill="FFFFFF"/>
        </w:rPr>
      </w:pPr>
    </w:p>
    <w:p w14:paraId="1E082ABA" w14:textId="53B20AA5" w:rsidR="00635329" w:rsidRDefault="00405636" w:rsidP="00405636">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Nota 0</w:t>
      </w:r>
      <w:r w:rsidR="00A92071">
        <w:rPr>
          <w:rFonts w:ascii="Arial Nova" w:hAnsi="Arial Nova" w:cs="Arial"/>
          <w:color w:val="000000"/>
          <w:shd w:val="clear" w:color="auto" w:fill="FFFFFF"/>
        </w:rPr>
        <w:t>3</w:t>
      </w: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 xml:space="preserve">A responsabilidade deste artigo diz respeito apenas </w:t>
      </w:r>
      <w:r>
        <w:rPr>
          <w:rFonts w:ascii="Arial Nova" w:hAnsi="Arial Nova" w:cs="Arial"/>
          <w:color w:val="000000"/>
          <w:shd w:val="clear" w:color="auto" w:fill="FFFFFF"/>
        </w:rPr>
        <w:t xml:space="preserve">às multas </w:t>
      </w:r>
      <w:r w:rsidR="00635329" w:rsidRPr="004F3011">
        <w:rPr>
          <w:rFonts w:ascii="Arial Nova" w:hAnsi="Arial Nova" w:cs="Arial"/>
          <w:color w:val="000000"/>
          <w:shd w:val="clear" w:color="auto" w:fill="FFFFFF"/>
        </w:rPr>
        <w:t>de caráter moratório, e não punitivo (</w:t>
      </w:r>
      <w:r w:rsidRPr="00A92071">
        <w:rPr>
          <w:rFonts w:ascii="Arial Nova" w:hAnsi="Arial Nova" w:cs="Arial"/>
          <w:b/>
          <w:bCs/>
          <w:color w:val="000000"/>
          <w:shd w:val="clear" w:color="auto" w:fill="FFFFFF"/>
        </w:rPr>
        <w:t xml:space="preserve">art. </w:t>
      </w:r>
      <w:r w:rsidR="00635329" w:rsidRPr="00A92071">
        <w:rPr>
          <w:rFonts w:ascii="Arial Nova" w:hAnsi="Arial Nova" w:cs="Arial"/>
          <w:b/>
          <w:bCs/>
          <w:color w:val="000000"/>
          <w:shd w:val="clear" w:color="auto" w:fill="FFFFFF"/>
        </w:rPr>
        <w:t>134</w:t>
      </w:r>
      <w:r w:rsidR="00A92071" w:rsidRPr="00A92071">
        <w:rPr>
          <w:rFonts w:ascii="Arial Nova" w:hAnsi="Arial Nova" w:cs="Arial"/>
          <w:b/>
          <w:bCs/>
          <w:color w:val="000000"/>
          <w:shd w:val="clear" w:color="auto" w:fill="FFFFFF"/>
        </w:rPr>
        <w:t xml:space="preserve">, </w:t>
      </w:r>
      <w:r w:rsidR="00635329" w:rsidRPr="00A92071">
        <w:rPr>
          <w:rFonts w:ascii="Arial Nova" w:hAnsi="Arial Nova" w:cs="Arial"/>
          <w:b/>
          <w:bCs/>
          <w:color w:val="000000"/>
          <w:shd w:val="clear" w:color="auto" w:fill="FFFFFF"/>
        </w:rPr>
        <w:t>§ único</w:t>
      </w:r>
      <w:r w:rsidR="00A92071" w:rsidRPr="00A92071">
        <w:rPr>
          <w:rFonts w:ascii="Arial Nova" w:hAnsi="Arial Nova" w:cs="Arial"/>
          <w:b/>
          <w:bCs/>
          <w:color w:val="000000"/>
          <w:shd w:val="clear" w:color="auto" w:fill="FFFFFF"/>
        </w:rPr>
        <w:t>, CTN</w:t>
      </w:r>
      <w:r w:rsidR="00635329" w:rsidRPr="004F3011">
        <w:rPr>
          <w:rFonts w:ascii="Arial Nova" w:hAnsi="Arial Nova" w:cs="Arial"/>
          <w:color w:val="000000"/>
          <w:shd w:val="clear" w:color="auto" w:fill="FFFFFF"/>
        </w:rPr>
        <w:t>).</w:t>
      </w:r>
      <w:r w:rsidR="00127335">
        <w:rPr>
          <w:rFonts w:ascii="Arial Nova" w:hAnsi="Arial Nova" w:cs="Arial"/>
          <w:color w:val="000000"/>
          <w:shd w:val="clear" w:color="auto" w:fill="FFFFFF"/>
        </w:rPr>
        <w:t xml:space="preserve"> Há </w:t>
      </w:r>
      <w:r w:rsidR="00272B05">
        <w:rPr>
          <w:rFonts w:ascii="Arial Nova" w:hAnsi="Arial Nova" w:cs="Arial"/>
          <w:color w:val="000000"/>
          <w:shd w:val="clear" w:color="auto" w:fill="FFFFFF"/>
        </w:rPr>
        <w:t xml:space="preserve">apenas </w:t>
      </w:r>
      <w:r w:rsidR="00127335">
        <w:rPr>
          <w:rFonts w:ascii="Arial Nova" w:hAnsi="Arial Nova" w:cs="Arial"/>
          <w:color w:val="000000"/>
          <w:shd w:val="clear" w:color="auto" w:fill="FFFFFF"/>
        </w:rPr>
        <w:t xml:space="preserve">dois </w:t>
      </w:r>
      <w:r w:rsidR="00272B05">
        <w:rPr>
          <w:rFonts w:ascii="Arial Nova" w:hAnsi="Arial Nova" w:cs="Arial"/>
          <w:color w:val="000000"/>
          <w:shd w:val="clear" w:color="auto" w:fill="FFFFFF"/>
        </w:rPr>
        <w:lastRenderedPageBreak/>
        <w:t xml:space="preserve">casos de </w:t>
      </w:r>
      <w:r w:rsidR="00127335">
        <w:rPr>
          <w:rFonts w:ascii="Arial Nova" w:hAnsi="Arial Nova" w:cs="Arial"/>
          <w:color w:val="000000"/>
          <w:shd w:val="clear" w:color="auto" w:fill="FFFFFF"/>
        </w:rPr>
        <w:t xml:space="preserve">responsabilidade tributária em que a </w:t>
      </w:r>
      <w:r w:rsidR="00272B05">
        <w:rPr>
          <w:rFonts w:ascii="Arial Nova" w:hAnsi="Arial Nova" w:cs="Arial"/>
          <w:color w:val="000000"/>
          <w:shd w:val="clear" w:color="auto" w:fill="FFFFFF"/>
        </w:rPr>
        <w:t xml:space="preserve">multa punitiva </w:t>
      </w:r>
      <w:r w:rsidR="00127335">
        <w:rPr>
          <w:rFonts w:ascii="Arial Nova" w:hAnsi="Arial Nova" w:cs="Arial"/>
          <w:color w:val="000000"/>
          <w:shd w:val="clear" w:color="auto" w:fill="FFFFFF"/>
        </w:rPr>
        <w:t xml:space="preserve">é transmitida: </w:t>
      </w:r>
      <w:r w:rsidR="00272B05">
        <w:rPr>
          <w:rFonts w:ascii="Arial Nova" w:hAnsi="Arial Nova" w:cs="Arial"/>
          <w:color w:val="000000"/>
          <w:shd w:val="clear" w:color="auto" w:fill="FFFFFF"/>
        </w:rPr>
        <w:t xml:space="preserve">                 </w:t>
      </w:r>
      <w:r w:rsidR="00127335">
        <w:rPr>
          <w:rFonts w:ascii="Arial Nova" w:hAnsi="Arial Nova" w:cs="Arial"/>
          <w:color w:val="000000"/>
          <w:shd w:val="clear" w:color="auto" w:fill="FFFFFF"/>
        </w:rPr>
        <w:t xml:space="preserve">art. 132 e 133, CTN, nos termos da </w:t>
      </w:r>
      <w:r w:rsidR="00127335" w:rsidRPr="00127335">
        <w:rPr>
          <w:rFonts w:ascii="Arial Nova" w:hAnsi="Arial Nova" w:cs="Arial"/>
          <w:b/>
          <w:bCs/>
          <w:color w:val="000000"/>
          <w:shd w:val="clear" w:color="auto" w:fill="FFFFFF"/>
        </w:rPr>
        <w:t>Súmula n. 554 do STJ</w:t>
      </w:r>
      <w:r w:rsidR="00127335">
        <w:rPr>
          <w:rFonts w:ascii="Arial Nova" w:hAnsi="Arial Nova" w:cs="Arial"/>
          <w:color w:val="000000"/>
          <w:shd w:val="clear" w:color="auto" w:fill="FFFFFF"/>
        </w:rPr>
        <w:t>.</w:t>
      </w:r>
    </w:p>
    <w:p w14:paraId="43BE9361" w14:textId="77777777" w:rsidR="00405636" w:rsidRDefault="00405636" w:rsidP="00405636">
      <w:pPr>
        <w:spacing w:after="0" w:line="360" w:lineRule="auto"/>
        <w:jc w:val="both"/>
        <w:rPr>
          <w:rFonts w:ascii="Arial Nova" w:hAnsi="Arial Nova" w:cs="Arial"/>
          <w:color w:val="000000"/>
          <w:shd w:val="clear" w:color="auto" w:fill="FFFFFF"/>
        </w:rPr>
      </w:pPr>
    </w:p>
    <w:p w14:paraId="0AC03730" w14:textId="160F7407" w:rsidR="00272B05" w:rsidRDefault="00635329" w:rsidP="00127335">
      <w:pPr>
        <w:spacing w:after="0" w:line="360" w:lineRule="auto"/>
        <w:ind w:left="705"/>
        <w:jc w:val="both"/>
        <w:rPr>
          <w:rFonts w:ascii="Arial Nova" w:hAnsi="Arial Nova" w:cs="Arial"/>
          <w:color w:val="000000"/>
          <w:shd w:val="clear" w:color="auto" w:fill="FFFFFF"/>
        </w:rPr>
      </w:pPr>
      <w:r w:rsidRPr="000B0775">
        <w:rPr>
          <w:rFonts w:ascii="Arial Nova" w:hAnsi="Arial Nova" w:cs="Arial"/>
          <w:b/>
          <w:bCs/>
          <w:color w:val="000000"/>
          <w:shd w:val="clear" w:color="auto" w:fill="FFFFFF"/>
        </w:rPr>
        <w:t xml:space="preserve">- </w:t>
      </w:r>
      <w:r w:rsidR="00272B05">
        <w:rPr>
          <w:rFonts w:ascii="Arial Nova" w:hAnsi="Arial Nova" w:cs="Arial"/>
          <w:b/>
          <w:bCs/>
          <w:color w:val="000000"/>
          <w:shd w:val="clear" w:color="auto" w:fill="FFFFFF"/>
        </w:rPr>
        <w:t>Desconsideração da Personalidade Jurídica (art. 50, CC)</w:t>
      </w:r>
      <w:r w:rsidRPr="004F3011">
        <w:rPr>
          <w:rFonts w:ascii="Arial Nova" w:hAnsi="Arial Nova" w:cs="Arial"/>
          <w:color w:val="000000"/>
          <w:shd w:val="clear" w:color="auto" w:fill="FFFFFF"/>
        </w:rPr>
        <w:t xml:space="preserve">: </w:t>
      </w:r>
      <w:r w:rsidR="00272B05">
        <w:rPr>
          <w:rFonts w:ascii="Arial Nova" w:hAnsi="Arial Nova" w:cs="Arial"/>
          <w:color w:val="000000"/>
          <w:shd w:val="clear" w:color="auto" w:fill="FFFFFF"/>
        </w:rPr>
        <w:t xml:space="preserve">trata-se de </w:t>
      </w:r>
      <w:r w:rsidR="00A92071">
        <w:rPr>
          <w:rFonts w:ascii="Arial Nova" w:hAnsi="Arial Nova" w:cs="Arial"/>
          <w:color w:val="000000"/>
          <w:shd w:val="clear" w:color="auto" w:fill="FFFFFF"/>
        </w:rPr>
        <w:t xml:space="preserve">caso em que </w:t>
      </w:r>
      <w:r w:rsidR="000B0775">
        <w:rPr>
          <w:rFonts w:ascii="Arial Nova" w:hAnsi="Arial Nova" w:cs="Arial"/>
          <w:color w:val="000000"/>
          <w:shd w:val="clear" w:color="auto" w:fill="FFFFFF"/>
        </w:rPr>
        <w:t xml:space="preserve">o empresário </w:t>
      </w:r>
      <w:r w:rsidR="00A92071">
        <w:rPr>
          <w:rFonts w:ascii="Arial Nova" w:hAnsi="Arial Nova" w:cs="Arial"/>
          <w:color w:val="000000"/>
          <w:shd w:val="clear" w:color="auto" w:fill="FFFFFF"/>
        </w:rPr>
        <w:t xml:space="preserve">responde integralmente pelo </w:t>
      </w:r>
      <w:r w:rsidRPr="004F3011">
        <w:rPr>
          <w:rFonts w:ascii="Arial Nova" w:hAnsi="Arial Nova" w:cs="Arial"/>
          <w:color w:val="000000"/>
          <w:shd w:val="clear" w:color="auto" w:fill="FFFFFF"/>
        </w:rPr>
        <w:t>pagamento da dívida tributária</w:t>
      </w:r>
      <w:r w:rsidR="000B0775">
        <w:rPr>
          <w:rFonts w:ascii="Arial Nova" w:hAnsi="Arial Nova" w:cs="Arial"/>
          <w:color w:val="000000"/>
          <w:shd w:val="clear" w:color="auto" w:fill="FFFFFF"/>
        </w:rPr>
        <w:t xml:space="preserve"> da empresa</w:t>
      </w:r>
      <w:r w:rsidR="00A92071">
        <w:rPr>
          <w:rFonts w:ascii="Arial Nova" w:hAnsi="Arial Nova" w:cs="Arial"/>
          <w:color w:val="000000"/>
          <w:shd w:val="clear" w:color="auto" w:fill="FFFFFF"/>
        </w:rPr>
        <w:t>, independentemente da quantia de suas ações (S.A.) ou do capital social integralizado (LTDA)</w:t>
      </w:r>
      <w:r w:rsidRPr="004F3011">
        <w:rPr>
          <w:rFonts w:ascii="Arial Nova" w:hAnsi="Arial Nova" w:cs="Arial"/>
          <w:color w:val="000000"/>
          <w:shd w:val="clear" w:color="auto" w:fill="FFFFFF"/>
        </w:rPr>
        <w:t>.</w:t>
      </w:r>
      <w:r w:rsidR="000D3636">
        <w:rPr>
          <w:rFonts w:ascii="Arial Nova" w:hAnsi="Arial Nova" w:cs="Arial"/>
          <w:color w:val="000000"/>
          <w:shd w:val="clear" w:color="auto" w:fill="FFFFFF"/>
        </w:rPr>
        <w:t xml:space="preserve"> É cabível em dois casos quando houver:</w:t>
      </w:r>
    </w:p>
    <w:p w14:paraId="396CBC1A" w14:textId="29CF7ED7" w:rsidR="000D3636" w:rsidRDefault="000D3636" w:rsidP="00127335">
      <w:pPr>
        <w:spacing w:after="0" w:line="360" w:lineRule="auto"/>
        <w:ind w:left="705"/>
        <w:jc w:val="both"/>
        <w:rPr>
          <w:rFonts w:ascii="Arial Nova" w:hAnsi="Arial Nova" w:cs="Arial"/>
          <w:color w:val="000000"/>
          <w:shd w:val="clear" w:color="auto" w:fill="FFFFFF"/>
        </w:rPr>
      </w:pPr>
      <w:r w:rsidRPr="000D3636">
        <w:rPr>
          <w:rFonts w:ascii="Arial Nova" w:hAnsi="Arial Nova" w:cs="Arial"/>
          <w:color w:val="000000"/>
          <w:shd w:val="clear" w:color="auto" w:fill="FFFFFF"/>
        </w:rPr>
        <w:tab/>
      </w:r>
      <w:r w:rsidRPr="000D3636">
        <w:rPr>
          <w:rFonts w:ascii="Arial Nova" w:hAnsi="Arial Nova" w:cs="Arial"/>
          <w:color w:val="000000"/>
          <w:shd w:val="clear" w:color="auto" w:fill="FFFFFF"/>
        </w:rPr>
        <w:tab/>
        <w:t>(a) desvio de finalidade</w:t>
      </w:r>
      <w:r>
        <w:rPr>
          <w:rFonts w:ascii="Arial Nova" w:hAnsi="Arial Nova" w:cs="Arial"/>
          <w:color w:val="000000"/>
          <w:shd w:val="clear" w:color="auto" w:fill="FFFFFF"/>
        </w:rPr>
        <w:t xml:space="preserve"> (art. 50, §1º, CC)</w:t>
      </w:r>
      <w:r w:rsidR="00FD5922">
        <w:rPr>
          <w:rFonts w:ascii="Arial Nova" w:hAnsi="Arial Nova" w:cs="Arial"/>
          <w:color w:val="000000"/>
          <w:shd w:val="clear" w:color="auto" w:fill="FFFFFF"/>
        </w:rPr>
        <w:t>; OU</w:t>
      </w:r>
    </w:p>
    <w:p w14:paraId="1ED8A61E" w14:textId="31E47673" w:rsidR="000D3636" w:rsidRDefault="000D3636" w:rsidP="00127335">
      <w:pPr>
        <w:spacing w:after="0" w:line="360" w:lineRule="auto"/>
        <w:ind w:left="705"/>
        <w:jc w:val="both"/>
        <w:rPr>
          <w:rFonts w:ascii="Arial Nova" w:hAnsi="Arial Nova" w:cs="Arial"/>
          <w:color w:val="000000"/>
          <w:shd w:val="clear" w:color="auto" w:fill="FFFFFF"/>
        </w:rPr>
      </w:pPr>
      <w:r>
        <w:rPr>
          <w:rFonts w:ascii="Arial Nova" w:hAnsi="Arial Nova" w:cs="Arial"/>
          <w:b/>
          <w:bCs/>
          <w:color w:val="000000"/>
          <w:shd w:val="clear" w:color="auto" w:fill="FFFFFF"/>
        </w:rPr>
        <w:tab/>
      </w:r>
      <w:r w:rsidRPr="000D3636">
        <w:rPr>
          <w:rFonts w:ascii="Arial Nova" w:hAnsi="Arial Nova" w:cs="Arial"/>
          <w:color w:val="000000"/>
          <w:shd w:val="clear" w:color="auto" w:fill="FFFFFF"/>
        </w:rPr>
        <w:tab/>
        <w:t>(b)</w:t>
      </w:r>
      <w:r>
        <w:rPr>
          <w:rFonts w:ascii="Arial Nova" w:hAnsi="Arial Nova" w:cs="Arial"/>
          <w:color w:val="000000"/>
          <w:shd w:val="clear" w:color="auto" w:fill="FFFFFF"/>
        </w:rPr>
        <w:t xml:space="preserve"> confusão patrimonial (art. 50, §2º, CC)</w:t>
      </w:r>
    </w:p>
    <w:p w14:paraId="5367A437" w14:textId="77777777" w:rsidR="006D662F" w:rsidRDefault="006D662F" w:rsidP="000D3636">
      <w:pPr>
        <w:spacing w:after="0" w:line="360" w:lineRule="auto"/>
        <w:ind w:left="705" w:firstLine="3"/>
        <w:jc w:val="both"/>
        <w:rPr>
          <w:rFonts w:ascii="Arial Nova" w:hAnsi="Arial Nova" w:cs="Arial"/>
          <w:color w:val="000000"/>
          <w:shd w:val="clear" w:color="auto" w:fill="FFFFFF"/>
        </w:rPr>
      </w:pPr>
    </w:p>
    <w:p w14:paraId="6A7FF736" w14:textId="4DF88DE0" w:rsidR="000D3636" w:rsidRPr="000D3636" w:rsidRDefault="000D3636" w:rsidP="000D3636">
      <w:pPr>
        <w:spacing w:after="0" w:line="360" w:lineRule="auto"/>
        <w:ind w:left="705" w:firstLine="3"/>
        <w:jc w:val="both"/>
        <w:rPr>
          <w:rFonts w:ascii="Arial Nova" w:hAnsi="Arial Nova" w:cs="Arial"/>
          <w:color w:val="000000"/>
          <w:shd w:val="clear" w:color="auto" w:fill="FFFFFF"/>
        </w:rPr>
      </w:pPr>
      <w:r>
        <w:rPr>
          <w:rFonts w:ascii="Arial Nova" w:hAnsi="Arial Nova" w:cs="Arial"/>
          <w:color w:val="000000"/>
          <w:shd w:val="clear" w:color="auto" w:fill="FFFFFF"/>
        </w:rPr>
        <w:t>Nota 01: a DPJ depende de pedido do Fisco ao juiz da causa (depende do juiz da causa).</w:t>
      </w:r>
    </w:p>
    <w:p w14:paraId="55C3A75D" w14:textId="77777777" w:rsidR="006D662F" w:rsidRDefault="006D662F" w:rsidP="006D662F">
      <w:pPr>
        <w:spacing w:after="0" w:line="360" w:lineRule="auto"/>
        <w:ind w:left="705" w:firstLine="3"/>
        <w:jc w:val="both"/>
        <w:rPr>
          <w:rFonts w:ascii="Arial Nova" w:hAnsi="Arial Nova" w:cs="Arial"/>
          <w:color w:val="000000"/>
          <w:shd w:val="clear" w:color="auto" w:fill="FFFFFF"/>
        </w:rPr>
      </w:pPr>
    </w:p>
    <w:p w14:paraId="127B5E37" w14:textId="58371F96" w:rsidR="000D3636" w:rsidRDefault="006D662F" w:rsidP="006D662F">
      <w:pPr>
        <w:spacing w:after="0" w:line="360" w:lineRule="auto"/>
        <w:ind w:left="705" w:firstLine="3"/>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02: A </w:t>
      </w:r>
      <w:r w:rsidRPr="006D662F">
        <w:rPr>
          <w:rFonts w:ascii="Arial Nova" w:hAnsi="Arial Nova" w:cs="Arial"/>
          <w:color w:val="000000"/>
          <w:shd w:val="clear" w:color="auto" w:fill="FFFFFF"/>
        </w:rPr>
        <w:t xml:space="preserve">mera existência de grupo econômico sem a presença </w:t>
      </w:r>
      <w:r>
        <w:rPr>
          <w:rFonts w:ascii="Arial Nova" w:hAnsi="Arial Nova" w:cs="Arial"/>
          <w:color w:val="000000"/>
          <w:shd w:val="clear" w:color="auto" w:fill="FFFFFF"/>
        </w:rPr>
        <w:t xml:space="preserve">de desvio de finalidade e confusão patrimonial </w:t>
      </w:r>
      <w:r w:rsidRPr="006D662F">
        <w:rPr>
          <w:rFonts w:ascii="Arial Nova" w:hAnsi="Arial Nova" w:cs="Arial"/>
          <w:color w:val="000000"/>
          <w:u w:val="single"/>
          <w:shd w:val="clear" w:color="auto" w:fill="FFFFFF"/>
        </w:rPr>
        <w:t>não</w:t>
      </w:r>
      <w:r w:rsidRPr="006D662F">
        <w:rPr>
          <w:rFonts w:ascii="Arial Nova" w:hAnsi="Arial Nova" w:cs="Arial"/>
          <w:color w:val="000000"/>
          <w:shd w:val="clear" w:color="auto" w:fill="FFFFFF"/>
        </w:rPr>
        <w:t xml:space="preserve"> autoriza a desconsideração da personalidade da pessoa jurídica.</w:t>
      </w:r>
    </w:p>
    <w:p w14:paraId="7B4182A2" w14:textId="397DDAED" w:rsidR="00272B05" w:rsidRDefault="000D3636" w:rsidP="00127335">
      <w:pPr>
        <w:spacing w:after="0" w:line="360" w:lineRule="auto"/>
        <w:ind w:left="705"/>
        <w:jc w:val="both"/>
        <w:rPr>
          <w:rFonts w:ascii="Arial Nova" w:hAnsi="Arial Nova" w:cs="Arial"/>
          <w:color w:val="000000"/>
          <w:shd w:val="clear" w:color="auto" w:fill="FFFFFF"/>
        </w:rPr>
      </w:pPr>
      <w:r w:rsidRPr="000D3636">
        <w:rPr>
          <w:rFonts w:ascii="Arial Nova" w:hAnsi="Arial Nova" w:cs="Arial"/>
          <w:color w:val="000000"/>
          <w:shd w:val="clear" w:color="auto" w:fill="FFFFFF"/>
        </w:rPr>
        <w:tab/>
      </w:r>
    </w:p>
    <w:p w14:paraId="34369939" w14:textId="6D5D43D6" w:rsidR="00635329" w:rsidRPr="004F3011" w:rsidRDefault="00272B05" w:rsidP="00127335">
      <w:pPr>
        <w:spacing w:after="0" w:line="360" w:lineRule="auto"/>
        <w:ind w:left="705"/>
        <w:jc w:val="both"/>
        <w:rPr>
          <w:rFonts w:ascii="Arial Nova" w:hAnsi="Arial Nova" w:cs="Arial"/>
          <w:color w:val="000000"/>
          <w:shd w:val="clear" w:color="auto" w:fill="FFFFFF"/>
        </w:rPr>
      </w:pPr>
      <w:r w:rsidRPr="000B0775">
        <w:rPr>
          <w:rFonts w:ascii="Arial Nova" w:hAnsi="Arial Nova" w:cs="Arial"/>
          <w:b/>
          <w:bCs/>
          <w:color w:val="000000"/>
          <w:shd w:val="clear" w:color="auto" w:fill="FFFFFF"/>
        </w:rPr>
        <w:t xml:space="preserve">- </w:t>
      </w:r>
      <w:r>
        <w:rPr>
          <w:rFonts w:ascii="Arial Nova" w:hAnsi="Arial Nova" w:cs="Arial"/>
          <w:b/>
          <w:bCs/>
          <w:color w:val="000000"/>
          <w:shd w:val="clear" w:color="auto" w:fill="FFFFFF"/>
        </w:rPr>
        <w:t>Responsabilidade</w:t>
      </w:r>
      <w:r w:rsidR="006D662F">
        <w:rPr>
          <w:rFonts w:ascii="Arial Nova" w:hAnsi="Arial Nova" w:cs="Arial"/>
          <w:b/>
          <w:bCs/>
          <w:color w:val="000000"/>
          <w:shd w:val="clear" w:color="auto" w:fill="FFFFFF"/>
        </w:rPr>
        <w:t xml:space="preserve"> Pessoal do </w:t>
      </w:r>
      <w:r w:rsidR="00FD5922">
        <w:rPr>
          <w:rFonts w:ascii="Arial Nova" w:hAnsi="Arial Nova" w:cs="Arial"/>
          <w:b/>
          <w:bCs/>
          <w:color w:val="000000"/>
          <w:shd w:val="clear" w:color="auto" w:fill="FFFFFF"/>
        </w:rPr>
        <w:t>Empresário (</w:t>
      </w:r>
      <w:r w:rsidR="00FD5922" w:rsidRPr="00127335">
        <w:rPr>
          <w:rFonts w:ascii="Arial Nova" w:hAnsi="Arial Nova" w:cs="Arial"/>
          <w:b/>
          <w:bCs/>
          <w:color w:val="000000"/>
          <w:shd w:val="clear" w:color="auto" w:fill="FFFFFF"/>
        </w:rPr>
        <w:t>art. 135, CTN</w:t>
      </w:r>
      <w:r w:rsidR="00FD5922">
        <w:rPr>
          <w:rFonts w:ascii="Arial Nova" w:hAnsi="Arial Nova" w:cs="Arial"/>
          <w:b/>
          <w:bCs/>
          <w:color w:val="000000"/>
          <w:shd w:val="clear" w:color="auto" w:fill="FFFFFF"/>
        </w:rPr>
        <w:t>)</w:t>
      </w:r>
      <w:r w:rsidR="006D662F">
        <w:rPr>
          <w:rFonts w:ascii="Arial Nova" w:hAnsi="Arial Nova" w:cs="Arial"/>
          <w:b/>
          <w:bCs/>
          <w:color w:val="000000"/>
          <w:shd w:val="clear" w:color="auto" w:fill="FFFFFF"/>
        </w:rPr>
        <w:t xml:space="preserve">: </w:t>
      </w:r>
      <w:r w:rsidR="006D662F">
        <w:rPr>
          <w:rFonts w:ascii="Arial Nova" w:hAnsi="Arial Nova" w:cs="Arial"/>
          <w:color w:val="000000"/>
          <w:shd w:val="clear" w:color="auto" w:fill="FFFFFF"/>
        </w:rPr>
        <w:t xml:space="preserve">trata-se de caso em que o empresário responde </w:t>
      </w:r>
      <w:r w:rsidR="006D662F" w:rsidRPr="00FD5922">
        <w:rPr>
          <w:rFonts w:ascii="Arial Nova" w:hAnsi="Arial Nova" w:cs="Arial"/>
          <w:color w:val="000000"/>
          <w:u w:val="single"/>
          <w:shd w:val="clear" w:color="auto" w:fill="FFFFFF"/>
        </w:rPr>
        <w:t>integralmente</w:t>
      </w:r>
      <w:r w:rsidR="006D662F">
        <w:rPr>
          <w:rFonts w:ascii="Arial Nova" w:hAnsi="Arial Nova" w:cs="Arial"/>
          <w:color w:val="000000"/>
          <w:shd w:val="clear" w:color="auto" w:fill="FFFFFF"/>
        </w:rPr>
        <w:t xml:space="preserve"> pelo </w:t>
      </w:r>
      <w:r w:rsidR="006D662F" w:rsidRPr="004F3011">
        <w:rPr>
          <w:rFonts w:ascii="Arial Nova" w:hAnsi="Arial Nova" w:cs="Arial"/>
          <w:color w:val="000000"/>
          <w:shd w:val="clear" w:color="auto" w:fill="FFFFFF"/>
        </w:rPr>
        <w:t>pagamento da dívida tributária</w:t>
      </w:r>
      <w:r w:rsidR="006D662F">
        <w:rPr>
          <w:rFonts w:ascii="Arial Nova" w:hAnsi="Arial Nova" w:cs="Arial"/>
          <w:color w:val="000000"/>
          <w:shd w:val="clear" w:color="auto" w:fill="FFFFFF"/>
        </w:rPr>
        <w:t xml:space="preserve"> da empresa, independentemente da quantia de suas ações (S.A.) ou do capital social integralizado (LTDA)</w:t>
      </w:r>
      <w:r w:rsidR="006D662F" w:rsidRPr="004F3011">
        <w:rPr>
          <w:rFonts w:ascii="Arial Nova" w:hAnsi="Arial Nova" w:cs="Arial"/>
          <w:color w:val="000000"/>
          <w:shd w:val="clear" w:color="auto" w:fill="FFFFFF"/>
        </w:rPr>
        <w:t>.</w:t>
      </w:r>
      <w:r w:rsidR="00FD5922">
        <w:rPr>
          <w:rFonts w:ascii="Arial Nova" w:hAnsi="Arial Nova" w:cs="Arial"/>
          <w:color w:val="000000"/>
          <w:shd w:val="clear" w:color="auto" w:fill="FFFFFF"/>
        </w:rPr>
        <w:t xml:space="preserve"> </w:t>
      </w:r>
      <w:r w:rsidR="007C75E4">
        <w:rPr>
          <w:rFonts w:ascii="Arial Nova" w:hAnsi="Arial Nova" w:cs="Arial"/>
          <w:color w:val="000000"/>
          <w:shd w:val="clear" w:color="auto" w:fill="FFFFFF"/>
        </w:rPr>
        <w:t xml:space="preserve">Nesses casos, a responsabilidade é do empresário de forma exclusiva, não atingindo a empresa. </w:t>
      </w:r>
      <w:r w:rsidR="00635329" w:rsidRPr="004F3011">
        <w:rPr>
          <w:rFonts w:ascii="Arial Nova" w:hAnsi="Arial Nova" w:cs="Arial"/>
          <w:color w:val="000000"/>
          <w:shd w:val="clear" w:color="auto" w:fill="FFFFFF"/>
        </w:rPr>
        <w:t xml:space="preserve">As pessoas </w:t>
      </w:r>
      <w:r w:rsidR="00127335">
        <w:rPr>
          <w:rFonts w:ascii="Arial Nova" w:hAnsi="Arial Nova" w:cs="Arial"/>
          <w:color w:val="000000"/>
          <w:shd w:val="clear" w:color="auto" w:fill="FFFFFF"/>
        </w:rPr>
        <w:t xml:space="preserve">do </w:t>
      </w:r>
      <w:r w:rsidR="00635329" w:rsidRPr="004F3011">
        <w:rPr>
          <w:rFonts w:ascii="Arial Nova" w:hAnsi="Arial Nova" w:cs="Arial"/>
          <w:color w:val="000000"/>
          <w:shd w:val="clear" w:color="auto" w:fill="FFFFFF"/>
        </w:rPr>
        <w:t xml:space="preserve">artigo só possuem tal responsabilidade </w:t>
      </w:r>
      <w:r w:rsidR="00FD5922">
        <w:rPr>
          <w:rFonts w:ascii="Arial Nova" w:hAnsi="Arial Nova" w:cs="Arial"/>
          <w:color w:val="000000"/>
          <w:shd w:val="clear" w:color="auto" w:fill="FFFFFF"/>
        </w:rPr>
        <w:t xml:space="preserve">quando </w:t>
      </w:r>
      <w:r w:rsidR="00635329" w:rsidRPr="00FD5922">
        <w:rPr>
          <w:rFonts w:ascii="Arial Nova" w:hAnsi="Arial Nova" w:cs="Arial"/>
          <w:color w:val="000000"/>
          <w:u w:val="single"/>
          <w:shd w:val="clear" w:color="auto" w:fill="FFFFFF"/>
        </w:rPr>
        <w:t>derem causa a tal crédito tributário</w:t>
      </w:r>
      <w:r w:rsidR="00FD5922">
        <w:rPr>
          <w:rFonts w:ascii="Arial Nova" w:hAnsi="Arial Nova" w:cs="Arial"/>
          <w:color w:val="000000"/>
          <w:shd w:val="clear" w:color="auto" w:fill="FFFFFF"/>
        </w:rPr>
        <w:t xml:space="preserve"> por agirem </w:t>
      </w:r>
      <w:r w:rsidR="00635329" w:rsidRPr="004F3011">
        <w:rPr>
          <w:rFonts w:ascii="Arial Nova" w:hAnsi="Arial Nova" w:cs="Arial"/>
          <w:color w:val="000000"/>
          <w:shd w:val="clear" w:color="auto" w:fill="FFFFFF"/>
        </w:rPr>
        <w:t xml:space="preserve">com: </w:t>
      </w:r>
    </w:p>
    <w:p w14:paraId="2DA0FE91" w14:textId="34EEC909" w:rsidR="00635329" w:rsidRPr="004F3011" w:rsidRDefault="00635329" w:rsidP="00127335">
      <w:pPr>
        <w:spacing w:after="0" w:line="360" w:lineRule="auto"/>
        <w:ind w:left="1410" w:firstLine="3"/>
        <w:jc w:val="both"/>
        <w:rPr>
          <w:rFonts w:ascii="Arial Nova" w:hAnsi="Arial Nova" w:cs="Arial"/>
          <w:color w:val="000000"/>
          <w:shd w:val="clear" w:color="auto" w:fill="FFFFFF"/>
        </w:rPr>
      </w:pPr>
      <w:r w:rsidRPr="004F3011">
        <w:rPr>
          <w:rFonts w:ascii="Arial Nova" w:hAnsi="Arial Nova" w:cs="Arial"/>
          <w:color w:val="000000"/>
          <w:shd w:val="clear" w:color="auto" w:fill="FFFFFF"/>
        </w:rPr>
        <w:t>(a) excesso de poderes; OU</w:t>
      </w:r>
    </w:p>
    <w:p w14:paraId="1452D8DF" w14:textId="588C68EE" w:rsidR="00635329" w:rsidRPr="004F3011" w:rsidRDefault="00635329" w:rsidP="00127335">
      <w:pPr>
        <w:spacing w:after="0" w:line="360" w:lineRule="auto"/>
        <w:ind w:left="1413" w:firstLine="3"/>
        <w:jc w:val="both"/>
        <w:rPr>
          <w:rFonts w:ascii="Arial Nova" w:hAnsi="Arial Nova" w:cs="Arial"/>
          <w:color w:val="000000"/>
          <w:shd w:val="clear" w:color="auto" w:fill="FFFFFF"/>
        </w:rPr>
      </w:pPr>
      <w:r w:rsidRPr="004F3011">
        <w:rPr>
          <w:rFonts w:ascii="Arial Nova" w:hAnsi="Arial Nova" w:cs="Arial"/>
          <w:color w:val="000000"/>
          <w:shd w:val="clear" w:color="auto" w:fill="FFFFFF"/>
        </w:rPr>
        <w:t>(b) infração à lei</w:t>
      </w:r>
      <w:r w:rsidR="004A2F42">
        <w:rPr>
          <w:rFonts w:ascii="Arial Nova" w:hAnsi="Arial Nova" w:cs="Arial"/>
          <w:color w:val="000000"/>
          <w:shd w:val="clear" w:color="auto" w:fill="FFFFFF"/>
        </w:rPr>
        <w:t xml:space="preserve">: as hipóteses do arts. 1º e 2º da Lei 8237/90 atraem essa responsabilidade; OU </w:t>
      </w:r>
    </w:p>
    <w:p w14:paraId="49568E78" w14:textId="77777777" w:rsidR="00635329" w:rsidRPr="004F3011" w:rsidRDefault="00635329" w:rsidP="00127335">
      <w:pPr>
        <w:spacing w:after="0" w:line="360" w:lineRule="auto"/>
        <w:ind w:left="1410" w:firstLine="3"/>
        <w:jc w:val="both"/>
        <w:rPr>
          <w:rFonts w:ascii="Arial Nova" w:hAnsi="Arial Nova" w:cs="Arial"/>
          <w:color w:val="000000"/>
          <w:shd w:val="clear" w:color="auto" w:fill="FFFFFF"/>
        </w:rPr>
      </w:pPr>
      <w:r w:rsidRPr="004F3011">
        <w:rPr>
          <w:rFonts w:ascii="Arial Nova" w:hAnsi="Arial Nova" w:cs="Arial"/>
          <w:color w:val="000000"/>
          <w:shd w:val="clear" w:color="auto" w:fill="FFFFFF"/>
        </w:rPr>
        <w:t>(c) infração a Contrato Social ou Estatuto Social.</w:t>
      </w:r>
    </w:p>
    <w:p w14:paraId="7880BEAE" w14:textId="77777777" w:rsidR="00CD3426" w:rsidRDefault="00CD3426" w:rsidP="00CD3426">
      <w:pPr>
        <w:spacing w:after="0" w:line="360" w:lineRule="auto"/>
        <w:ind w:left="1416"/>
        <w:jc w:val="both"/>
        <w:rPr>
          <w:rFonts w:ascii="Arial Nova" w:hAnsi="Arial Nova" w:cs="Arial"/>
          <w:color w:val="000000"/>
          <w:shd w:val="clear" w:color="auto" w:fill="FFFFFF"/>
        </w:rPr>
      </w:pPr>
    </w:p>
    <w:p w14:paraId="5F1566CB" w14:textId="7E20233A" w:rsidR="00CD3426" w:rsidRDefault="00CD3426" w:rsidP="005024B9">
      <w:pPr>
        <w:spacing w:after="0" w:line="360" w:lineRule="auto"/>
        <w:ind w:left="709"/>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w:t>
      </w:r>
      <w:r w:rsidRPr="004F3011">
        <w:rPr>
          <w:rFonts w:ascii="Arial Nova" w:hAnsi="Arial Nova" w:cs="Arial"/>
          <w:color w:val="000000"/>
          <w:shd w:val="clear" w:color="auto" w:fill="FFFFFF"/>
        </w:rPr>
        <w:t xml:space="preserve">o fato de a empresa não pagar o tributo não enseja a responsabilidade </w:t>
      </w:r>
      <w:r>
        <w:rPr>
          <w:rFonts w:ascii="Arial Nova" w:hAnsi="Arial Nova" w:cs="Arial"/>
          <w:color w:val="000000"/>
          <w:shd w:val="clear" w:color="auto" w:fill="FFFFFF"/>
        </w:rPr>
        <w:t>pessoal</w:t>
      </w:r>
      <w:r w:rsidRPr="004F3011">
        <w:rPr>
          <w:rFonts w:ascii="Arial Nova" w:hAnsi="Arial Nova" w:cs="Arial"/>
          <w:color w:val="000000"/>
          <w:shd w:val="clear" w:color="auto" w:fill="FFFFFF"/>
        </w:rPr>
        <w:t xml:space="preserve">, pois o mero inadimplemento de tributo não é </w:t>
      </w:r>
      <w:r>
        <w:rPr>
          <w:rFonts w:ascii="Arial Nova" w:hAnsi="Arial Nova" w:cs="Arial"/>
          <w:color w:val="000000"/>
          <w:shd w:val="clear" w:color="auto" w:fill="FFFFFF"/>
        </w:rPr>
        <w:t xml:space="preserve">considerado </w:t>
      </w:r>
      <w:r w:rsidRPr="004F3011">
        <w:rPr>
          <w:rFonts w:ascii="Arial Nova" w:hAnsi="Arial Nova" w:cs="Arial"/>
          <w:color w:val="000000"/>
          <w:shd w:val="clear" w:color="auto" w:fill="FFFFFF"/>
        </w:rPr>
        <w:t xml:space="preserve">infração a lei. </w:t>
      </w:r>
    </w:p>
    <w:p w14:paraId="7570FEBB" w14:textId="77777777" w:rsidR="00CD3426" w:rsidRDefault="00CD3426" w:rsidP="004F3011">
      <w:pPr>
        <w:spacing w:after="0" w:line="360" w:lineRule="auto"/>
        <w:ind w:left="705"/>
        <w:jc w:val="both"/>
        <w:rPr>
          <w:rFonts w:ascii="Arial Nova" w:hAnsi="Arial Nova" w:cs="Arial"/>
          <w:color w:val="000000"/>
          <w:shd w:val="clear" w:color="auto" w:fill="FFFFFF"/>
        </w:rPr>
      </w:pPr>
    </w:p>
    <w:p w14:paraId="18A478EC" w14:textId="62E50687" w:rsidR="00635329" w:rsidRPr="004F3011" w:rsidRDefault="00635329" w:rsidP="004F3011">
      <w:pPr>
        <w:spacing w:after="0" w:line="360" w:lineRule="auto"/>
        <w:ind w:left="705"/>
        <w:jc w:val="both"/>
        <w:rPr>
          <w:rFonts w:ascii="Arial Nova" w:hAnsi="Arial Nova" w:cs="Arial"/>
          <w:color w:val="000000"/>
          <w:shd w:val="clear" w:color="auto" w:fill="FFFFFF"/>
        </w:rPr>
      </w:pPr>
      <w:r w:rsidRPr="004F3011">
        <w:rPr>
          <w:rFonts w:ascii="Arial Nova" w:hAnsi="Arial Nova" w:cs="Arial"/>
          <w:color w:val="000000"/>
          <w:shd w:val="clear" w:color="auto" w:fill="FFFFFF"/>
        </w:rPr>
        <w:t xml:space="preserve">São as </w:t>
      </w:r>
      <w:r w:rsidRPr="007C75E4">
        <w:rPr>
          <w:rFonts w:ascii="Arial Nova" w:hAnsi="Arial Nova" w:cs="Arial"/>
          <w:color w:val="000000"/>
          <w:u w:val="single"/>
          <w:shd w:val="clear" w:color="auto" w:fill="FFFFFF"/>
        </w:rPr>
        <w:t>pessoas</w:t>
      </w:r>
      <w:r w:rsidR="00CD3426">
        <w:rPr>
          <w:rFonts w:ascii="Arial Nova" w:hAnsi="Arial Nova" w:cs="Arial"/>
          <w:color w:val="000000"/>
          <w:u w:val="single"/>
          <w:shd w:val="clear" w:color="auto" w:fill="FFFFFF"/>
        </w:rPr>
        <w:t xml:space="preserve"> responsáveis</w:t>
      </w:r>
      <w:r w:rsidRPr="004F3011">
        <w:rPr>
          <w:rFonts w:ascii="Arial Nova" w:hAnsi="Arial Nova" w:cs="Arial"/>
          <w:color w:val="000000"/>
          <w:shd w:val="clear" w:color="auto" w:fill="FFFFFF"/>
        </w:rPr>
        <w:t>:</w:t>
      </w:r>
    </w:p>
    <w:p w14:paraId="27A13776" w14:textId="1A19DD06" w:rsidR="004A2F42" w:rsidRDefault="004A2F42" w:rsidP="004A2F42">
      <w:pPr>
        <w:spacing w:after="0" w:line="360" w:lineRule="auto"/>
        <w:ind w:left="1416"/>
        <w:jc w:val="both"/>
        <w:rPr>
          <w:rFonts w:ascii="Arial Nova" w:hAnsi="Arial Nova" w:cs="Arial"/>
          <w:color w:val="000000"/>
          <w:shd w:val="clear" w:color="auto" w:fill="FFFFFF"/>
        </w:rPr>
      </w:pPr>
      <w:r>
        <w:rPr>
          <w:rFonts w:ascii="Arial Nova" w:hAnsi="Arial Nova" w:cs="Arial"/>
          <w:color w:val="000000"/>
          <w:shd w:val="clear" w:color="auto" w:fill="FFFFFF"/>
        </w:rPr>
        <w:lastRenderedPageBreak/>
        <w:t xml:space="preserve">(a) </w:t>
      </w:r>
      <w:r w:rsidR="00CD3426">
        <w:rPr>
          <w:rFonts w:ascii="Arial Nova" w:hAnsi="Arial Nova" w:cs="Arial"/>
          <w:color w:val="000000"/>
          <w:shd w:val="clear" w:color="auto" w:fill="FFFFFF"/>
        </w:rPr>
        <w:t>Sujeitos</w:t>
      </w:r>
      <w:r w:rsidR="00635329" w:rsidRPr="004F3011">
        <w:rPr>
          <w:rFonts w:ascii="Arial Nova" w:hAnsi="Arial Nova" w:cs="Arial"/>
          <w:color w:val="000000"/>
          <w:shd w:val="clear" w:color="auto" w:fill="FFFFFF"/>
        </w:rPr>
        <w:t xml:space="preserve"> do art. 134, CTN: as pessoas do art. 134</w:t>
      </w:r>
      <w:r>
        <w:rPr>
          <w:rFonts w:ascii="Arial Nova" w:hAnsi="Arial Nova" w:cs="Arial"/>
          <w:color w:val="000000"/>
          <w:shd w:val="clear" w:color="auto" w:fill="FFFFFF"/>
        </w:rPr>
        <w:t xml:space="preserve">, CTN, que </w:t>
      </w:r>
      <w:r w:rsidR="00635329" w:rsidRPr="004F3011">
        <w:rPr>
          <w:rFonts w:ascii="Arial Nova" w:hAnsi="Arial Nova" w:cs="Arial"/>
          <w:color w:val="000000"/>
          <w:shd w:val="clear" w:color="auto" w:fill="FFFFFF"/>
        </w:rPr>
        <w:t xml:space="preserve">respondem de forma </w:t>
      </w:r>
      <w:r w:rsidR="007C75E4">
        <w:rPr>
          <w:rFonts w:ascii="Arial Nova" w:hAnsi="Arial Nova" w:cs="Arial"/>
          <w:color w:val="000000"/>
          <w:shd w:val="clear" w:color="auto" w:fill="FFFFFF"/>
        </w:rPr>
        <w:t>subsidiária</w:t>
      </w:r>
      <w:r w:rsidR="00635329" w:rsidRPr="004F3011">
        <w:rPr>
          <w:rFonts w:ascii="Arial Nova" w:hAnsi="Arial Nova" w:cs="Arial"/>
          <w:color w:val="000000"/>
          <w:shd w:val="clear" w:color="auto" w:fill="FFFFFF"/>
        </w:rPr>
        <w:t xml:space="preserve">, </w:t>
      </w:r>
      <w:r>
        <w:rPr>
          <w:rFonts w:ascii="Arial Nova" w:hAnsi="Arial Nova" w:cs="Arial"/>
          <w:color w:val="000000"/>
          <w:shd w:val="clear" w:color="auto" w:fill="FFFFFF"/>
        </w:rPr>
        <w:t xml:space="preserve">podem passar a </w:t>
      </w:r>
      <w:r w:rsidR="00635329" w:rsidRPr="004F3011">
        <w:rPr>
          <w:rFonts w:ascii="Arial Nova" w:hAnsi="Arial Nova" w:cs="Arial"/>
          <w:color w:val="000000"/>
          <w:shd w:val="clear" w:color="auto" w:fill="FFFFFF"/>
        </w:rPr>
        <w:t>responder também de forma pessoal.</w:t>
      </w:r>
    </w:p>
    <w:p w14:paraId="6180EFAD" w14:textId="77777777" w:rsidR="00C13610" w:rsidRDefault="004A2F42" w:rsidP="00C13610">
      <w:pPr>
        <w:spacing w:after="0" w:line="360" w:lineRule="auto"/>
        <w:ind w:left="1416"/>
        <w:jc w:val="both"/>
        <w:rPr>
          <w:rFonts w:ascii="Arial Nova" w:hAnsi="Arial Nova" w:cs="Arial"/>
          <w:color w:val="000000"/>
          <w:shd w:val="clear" w:color="auto" w:fill="FFFFFF"/>
        </w:rPr>
      </w:pPr>
      <w:r>
        <w:rPr>
          <w:rFonts w:ascii="Arial Nova" w:hAnsi="Arial Nova" w:cs="Arial"/>
          <w:color w:val="000000"/>
          <w:shd w:val="clear" w:color="auto" w:fill="FFFFFF"/>
        </w:rPr>
        <w:t xml:space="preserve">(b) </w:t>
      </w:r>
      <w:r w:rsidR="00635329" w:rsidRPr="004F3011">
        <w:rPr>
          <w:rFonts w:ascii="Arial Nova" w:hAnsi="Arial Nova" w:cs="Arial"/>
          <w:color w:val="000000"/>
          <w:shd w:val="clear" w:color="auto" w:fill="FFFFFF"/>
        </w:rPr>
        <w:t>Empregados, prepostos e mandatários</w:t>
      </w:r>
      <w:r w:rsidR="00C13610">
        <w:rPr>
          <w:rFonts w:ascii="Arial Nova" w:hAnsi="Arial Nova" w:cs="Arial"/>
          <w:color w:val="000000"/>
          <w:shd w:val="clear" w:color="auto" w:fill="FFFFFF"/>
        </w:rPr>
        <w:t xml:space="preserve">: responde pessoalmente, por exemplo, o </w:t>
      </w:r>
      <w:r w:rsidR="00635329" w:rsidRPr="004F3011">
        <w:rPr>
          <w:rFonts w:ascii="Arial Nova" w:hAnsi="Arial Nova" w:cs="Arial"/>
          <w:color w:val="000000"/>
          <w:shd w:val="clear" w:color="auto" w:fill="FFFFFF"/>
        </w:rPr>
        <w:t>empregado que lança equivocadamente NF</w:t>
      </w:r>
      <w:r w:rsidR="00C13610">
        <w:rPr>
          <w:rFonts w:ascii="Arial Nova" w:hAnsi="Arial Nova" w:cs="Arial"/>
          <w:color w:val="000000"/>
          <w:shd w:val="clear" w:color="auto" w:fill="FFFFFF"/>
        </w:rPr>
        <w:t>;</w:t>
      </w:r>
    </w:p>
    <w:p w14:paraId="21D4F621" w14:textId="5124016B" w:rsidR="00C13610" w:rsidRPr="009111B2" w:rsidRDefault="00C13610" w:rsidP="00C13610">
      <w:pPr>
        <w:spacing w:after="0" w:line="360" w:lineRule="auto"/>
        <w:ind w:left="1416"/>
        <w:jc w:val="both"/>
        <w:rPr>
          <w:rFonts w:ascii="Arial Nova" w:hAnsi="Arial Nova" w:cs="Arial"/>
          <w:color w:val="000000"/>
          <w:shd w:val="clear" w:color="auto" w:fill="FFFFFF"/>
        </w:rPr>
      </w:pPr>
      <w:r>
        <w:rPr>
          <w:rFonts w:ascii="Arial Nova" w:hAnsi="Arial Nova" w:cs="Arial"/>
          <w:color w:val="000000"/>
          <w:shd w:val="clear" w:color="auto" w:fill="FFFFFF"/>
        </w:rPr>
        <w:t xml:space="preserve">(c) </w:t>
      </w:r>
      <w:r w:rsidR="00635329" w:rsidRPr="004F3011">
        <w:rPr>
          <w:rFonts w:ascii="Arial Nova" w:hAnsi="Arial Nova" w:cs="Arial"/>
          <w:color w:val="000000"/>
          <w:shd w:val="clear" w:color="auto" w:fill="FFFFFF"/>
        </w:rPr>
        <w:t xml:space="preserve">Gerentes, Diretores e Representantes de PJ de direito privado: </w:t>
      </w:r>
      <w:r>
        <w:rPr>
          <w:rFonts w:ascii="Arial Nova" w:hAnsi="Arial Nova" w:cs="Arial"/>
          <w:color w:val="000000"/>
          <w:shd w:val="clear" w:color="auto" w:fill="FFFFFF"/>
        </w:rPr>
        <w:t xml:space="preserve">               São as </w:t>
      </w:r>
      <w:r w:rsidRPr="009111B2">
        <w:rPr>
          <w:rFonts w:ascii="Arial Nova" w:hAnsi="Arial Nova" w:cs="Arial"/>
          <w:color w:val="000000"/>
          <w:shd w:val="clear" w:color="auto" w:fill="FFFFFF"/>
        </w:rPr>
        <w:t xml:space="preserve">pessoas com poderes de administração. </w:t>
      </w:r>
    </w:p>
    <w:p w14:paraId="39AC2FC0" w14:textId="637F2274" w:rsidR="00C13610" w:rsidRDefault="00C13610" w:rsidP="00C13610">
      <w:pPr>
        <w:spacing w:after="0" w:line="360" w:lineRule="auto"/>
        <w:ind w:left="1416"/>
        <w:jc w:val="both"/>
        <w:rPr>
          <w:rFonts w:ascii="Arial Nova" w:hAnsi="Arial Nova" w:cs="Arial"/>
          <w:color w:val="000000"/>
          <w:shd w:val="clear" w:color="auto" w:fill="FFFFFF"/>
        </w:rPr>
      </w:pPr>
    </w:p>
    <w:p w14:paraId="185D6697" w14:textId="77777777" w:rsidR="009111B2" w:rsidRDefault="00C13610" w:rsidP="009111B2">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01: </w:t>
      </w:r>
      <w:r w:rsidR="007C75E4">
        <w:rPr>
          <w:rFonts w:ascii="Arial Nova" w:hAnsi="Arial Nova" w:cs="Arial"/>
          <w:color w:val="000000"/>
          <w:shd w:val="clear" w:color="auto" w:fill="FFFFFF"/>
        </w:rPr>
        <w:t xml:space="preserve">A mera condição de </w:t>
      </w:r>
      <w:r w:rsidRPr="004F3011">
        <w:rPr>
          <w:rFonts w:ascii="Arial Nova" w:hAnsi="Arial Nova" w:cs="Arial"/>
          <w:color w:val="000000"/>
          <w:shd w:val="clear" w:color="auto" w:fill="FFFFFF"/>
        </w:rPr>
        <w:t xml:space="preserve">sócio não </w:t>
      </w:r>
      <w:r w:rsidR="007C75E4">
        <w:rPr>
          <w:rFonts w:ascii="Arial Nova" w:hAnsi="Arial Nova" w:cs="Arial"/>
          <w:color w:val="000000"/>
          <w:shd w:val="clear" w:color="auto" w:fill="FFFFFF"/>
        </w:rPr>
        <w:t xml:space="preserve">atrai a responsabilidade </w:t>
      </w:r>
      <w:r w:rsidRPr="004F3011">
        <w:rPr>
          <w:rFonts w:ascii="Arial Nova" w:hAnsi="Arial Nova" w:cs="Arial"/>
          <w:color w:val="000000"/>
          <w:shd w:val="clear" w:color="auto" w:fill="FFFFFF"/>
        </w:rPr>
        <w:t>pelas dívidas tributárias</w:t>
      </w:r>
      <w:r w:rsidR="007C75E4">
        <w:rPr>
          <w:rFonts w:ascii="Arial Nova" w:hAnsi="Arial Nova" w:cs="Arial"/>
          <w:color w:val="000000"/>
          <w:shd w:val="clear" w:color="auto" w:fill="FFFFFF"/>
        </w:rPr>
        <w:t xml:space="preserve"> na forma do art. 135, do CTN, é preciso ter poderes de administração.</w:t>
      </w:r>
    </w:p>
    <w:p w14:paraId="67D3087A" w14:textId="77777777" w:rsidR="009111B2" w:rsidRDefault="009111B2" w:rsidP="009111B2">
      <w:pPr>
        <w:spacing w:after="0" w:line="360" w:lineRule="auto"/>
        <w:ind w:left="708"/>
        <w:jc w:val="both"/>
        <w:rPr>
          <w:rFonts w:ascii="Arial Nova" w:hAnsi="Arial Nova" w:cs="Arial"/>
          <w:color w:val="000000"/>
          <w:shd w:val="clear" w:color="auto" w:fill="FFFFFF"/>
        </w:rPr>
      </w:pPr>
    </w:p>
    <w:p w14:paraId="4120F1BE" w14:textId="77777777" w:rsidR="009111B2" w:rsidRDefault="007C75E4" w:rsidP="009111B2">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Nota 0</w:t>
      </w:r>
      <w:r w:rsidR="00CD3426">
        <w:rPr>
          <w:rFonts w:ascii="Arial Nova" w:hAnsi="Arial Nova" w:cs="Arial"/>
          <w:color w:val="000000"/>
          <w:shd w:val="clear" w:color="auto" w:fill="FFFFFF"/>
        </w:rPr>
        <w:t>2</w:t>
      </w:r>
      <w:r>
        <w:rPr>
          <w:rFonts w:ascii="Arial Nova" w:hAnsi="Arial Nova" w:cs="Arial"/>
          <w:color w:val="000000"/>
          <w:shd w:val="clear" w:color="auto" w:fill="FFFFFF"/>
        </w:rPr>
        <w:t xml:space="preserve">: A </w:t>
      </w:r>
      <w:r w:rsidR="00CD3426">
        <w:rPr>
          <w:rFonts w:ascii="Arial Nova" w:hAnsi="Arial Nova" w:cs="Arial"/>
          <w:color w:val="000000"/>
          <w:shd w:val="clear" w:color="auto" w:fill="FFFFFF"/>
        </w:rPr>
        <w:t xml:space="preserve">condição de sócio com poderes de administração, por si só, não </w:t>
      </w:r>
      <w:r>
        <w:rPr>
          <w:rFonts w:ascii="Arial Nova" w:hAnsi="Arial Nova" w:cs="Arial"/>
          <w:color w:val="000000"/>
          <w:shd w:val="clear" w:color="auto" w:fill="FFFFFF"/>
        </w:rPr>
        <w:t xml:space="preserve">atrai a responsabilidade </w:t>
      </w:r>
      <w:r w:rsidRPr="004F3011">
        <w:rPr>
          <w:rFonts w:ascii="Arial Nova" w:hAnsi="Arial Nova" w:cs="Arial"/>
          <w:color w:val="000000"/>
          <w:shd w:val="clear" w:color="auto" w:fill="FFFFFF"/>
        </w:rPr>
        <w:t>pelas dívidas tributárias</w:t>
      </w:r>
      <w:r>
        <w:rPr>
          <w:rFonts w:ascii="Arial Nova" w:hAnsi="Arial Nova" w:cs="Arial"/>
          <w:color w:val="000000"/>
          <w:shd w:val="clear" w:color="auto" w:fill="FFFFFF"/>
        </w:rPr>
        <w:t xml:space="preserve"> na forma </w:t>
      </w:r>
      <w:r w:rsidR="009111B2">
        <w:rPr>
          <w:rFonts w:ascii="Arial Nova" w:hAnsi="Arial Nova" w:cs="Arial"/>
          <w:color w:val="000000"/>
          <w:shd w:val="clear" w:color="auto" w:fill="FFFFFF"/>
        </w:rPr>
        <w:t xml:space="preserve">do </w:t>
      </w:r>
      <w:r>
        <w:rPr>
          <w:rFonts w:ascii="Arial Nova" w:hAnsi="Arial Nova" w:cs="Arial"/>
          <w:color w:val="000000"/>
          <w:shd w:val="clear" w:color="auto" w:fill="FFFFFF"/>
        </w:rPr>
        <w:t xml:space="preserve">art. 135, do CTN, é preciso </w:t>
      </w:r>
      <w:r w:rsidR="00CD3426">
        <w:rPr>
          <w:rFonts w:ascii="Arial Nova" w:hAnsi="Arial Nova" w:cs="Arial"/>
          <w:color w:val="000000"/>
          <w:shd w:val="clear" w:color="auto" w:fill="FFFFFF"/>
        </w:rPr>
        <w:t>dar causa ao crédito tributário com excesso e infração.</w:t>
      </w:r>
    </w:p>
    <w:p w14:paraId="60158839" w14:textId="77777777" w:rsidR="009111B2" w:rsidRDefault="009111B2" w:rsidP="009111B2">
      <w:pPr>
        <w:spacing w:after="0" w:line="360" w:lineRule="auto"/>
        <w:ind w:left="708"/>
        <w:jc w:val="both"/>
        <w:rPr>
          <w:rFonts w:ascii="Arial Nova" w:hAnsi="Arial Nova" w:cs="Arial"/>
          <w:color w:val="000000"/>
          <w:shd w:val="clear" w:color="auto" w:fill="FFFFFF"/>
        </w:rPr>
      </w:pPr>
    </w:p>
    <w:p w14:paraId="18DD31FD" w14:textId="77777777" w:rsidR="009111B2" w:rsidRDefault="00C13610" w:rsidP="009111B2">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03: </w:t>
      </w:r>
      <w:r w:rsidR="00E02F9B" w:rsidRPr="004F3011">
        <w:rPr>
          <w:rFonts w:ascii="Arial Nova" w:hAnsi="Arial Nova" w:cs="Arial"/>
          <w:color w:val="000000"/>
          <w:shd w:val="clear" w:color="auto" w:fill="FFFFFF"/>
        </w:rPr>
        <w:t>O</w:t>
      </w:r>
      <w:r w:rsidR="00E02F9B">
        <w:rPr>
          <w:rFonts w:ascii="Arial Nova" w:hAnsi="Arial Nova" w:cs="Arial"/>
          <w:color w:val="000000"/>
          <w:shd w:val="clear" w:color="auto" w:fill="FFFFFF"/>
        </w:rPr>
        <w:t xml:space="preserve"> mero</w:t>
      </w:r>
      <w:r w:rsidR="00E02F9B" w:rsidRPr="004F3011">
        <w:rPr>
          <w:rFonts w:ascii="Arial Nova" w:hAnsi="Arial Nova" w:cs="Arial"/>
          <w:color w:val="000000"/>
          <w:shd w:val="clear" w:color="auto" w:fill="FFFFFF"/>
        </w:rPr>
        <w:t xml:space="preserve"> inadimplemento de </w:t>
      </w:r>
      <w:r w:rsidR="00E02F9B">
        <w:rPr>
          <w:rFonts w:ascii="Arial Nova" w:hAnsi="Arial Nova" w:cs="Arial"/>
          <w:color w:val="000000"/>
          <w:shd w:val="clear" w:color="auto" w:fill="FFFFFF"/>
        </w:rPr>
        <w:t>tributo</w:t>
      </w:r>
      <w:r w:rsidR="00E02F9B" w:rsidRPr="004F3011">
        <w:rPr>
          <w:rFonts w:ascii="Arial Nova" w:hAnsi="Arial Nova" w:cs="Arial"/>
          <w:color w:val="000000"/>
          <w:shd w:val="clear" w:color="auto" w:fill="FFFFFF"/>
        </w:rPr>
        <w:t xml:space="preserve"> não gera responsabilidade </w:t>
      </w:r>
      <w:r w:rsidR="00E02F9B">
        <w:rPr>
          <w:rFonts w:ascii="Arial Nova" w:hAnsi="Arial Nova" w:cs="Arial"/>
          <w:color w:val="000000"/>
          <w:shd w:val="clear" w:color="auto" w:fill="FFFFFF"/>
        </w:rPr>
        <w:t>pessoal</w:t>
      </w:r>
      <w:r w:rsidR="00E02F9B" w:rsidRPr="004F3011">
        <w:rPr>
          <w:rFonts w:ascii="Arial Nova" w:hAnsi="Arial Nova" w:cs="Arial"/>
          <w:color w:val="000000"/>
          <w:shd w:val="clear" w:color="auto" w:fill="FFFFFF"/>
        </w:rPr>
        <w:t xml:space="preserve"> do sócio</w:t>
      </w:r>
      <w:r w:rsidR="00E02F9B">
        <w:rPr>
          <w:rFonts w:ascii="Arial Nova" w:hAnsi="Arial Nova" w:cs="Arial"/>
          <w:color w:val="000000"/>
          <w:shd w:val="clear" w:color="auto" w:fill="FFFFFF"/>
        </w:rPr>
        <w:t>-</w:t>
      </w:r>
      <w:r w:rsidR="00E02F9B" w:rsidRPr="004F3011">
        <w:rPr>
          <w:rFonts w:ascii="Arial Nova" w:hAnsi="Arial Nova" w:cs="Arial"/>
          <w:color w:val="000000"/>
          <w:shd w:val="clear" w:color="auto" w:fill="FFFFFF"/>
        </w:rPr>
        <w:t>gerente (</w:t>
      </w:r>
      <w:r w:rsidR="00E02F9B">
        <w:rPr>
          <w:rFonts w:ascii="Arial Nova" w:hAnsi="Arial Nova" w:cs="Arial"/>
          <w:b/>
          <w:bCs/>
          <w:color w:val="000000"/>
          <w:shd w:val="clear" w:color="auto" w:fill="FFFFFF"/>
        </w:rPr>
        <w:t>art. 135, CTN</w:t>
      </w:r>
      <w:r w:rsidR="00E02F9B" w:rsidRPr="004F3011">
        <w:rPr>
          <w:rFonts w:ascii="Arial Nova" w:hAnsi="Arial Nova" w:cs="Arial"/>
          <w:color w:val="000000"/>
          <w:shd w:val="clear" w:color="auto" w:fill="FFFFFF"/>
        </w:rPr>
        <w:t>).</w:t>
      </w:r>
      <w:r w:rsidR="00E02F9B">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O</w:t>
      </w:r>
      <w:r>
        <w:rPr>
          <w:rFonts w:ascii="Arial Nova" w:hAnsi="Arial Nova" w:cs="Arial"/>
          <w:color w:val="000000"/>
          <w:shd w:val="clear" w:color="auto" w:fill="FFFFFF"/>
        </w:rPr>
        <w:t xml:space="preserve"> mero</w:t>
      </w:r>
      <w:r w:rsidR="00635329" w:rsidRPr="004F3011">
        <w:rPr>
          <w:rFonts w:ascii="Arial Nova" w:hAnsi="Arial Nova" w:cs="Arial"/>
          <w:color w:val="000000"/>
          <w:shd w:val="clear" w:color="auto" w:fill="FFFFFF"/>
        </w:rPr>
        <w:t xml:space="preserve"> inadimplemento de </w:t>
      </w:r>
      <w:r>
        <w:rPr>
          <w:rFonts w:ascii="Arial Nova" w:hAnsi="Arial Nova" w:cs="Arial"/>
          <w:color w:val="000000"/>
          <w:shd w:val="clear" w:color="auto" w:fill="FFFFFF"/>
        </w:rPr>
        <w:t>tributo</w:t>
      </w:r>
      <w:r w:rsidR="00635329" w:rsidRPr="004F3011">
        <w:rPr>
          <w:rFonts w:ascii="Arial Nova" w:hAnsi="Arial Nova" w:cs="Arial"/>
          <w:color w:val="000000"/>
          <w:shd w:val="clear" w:color="auto" w:fill="FFFFFF"/>
        </w:rPr>
        <w:t xml:space="preserve"> não gera responsabilidade solid</w:t>
      </w:r>
      <w:r>
        <w:rPr>
          <w:rFonts w:ascii="Arial Nova" w:hAnsi="Arial Nova" w:cs="Arial"/>
          <w:color w:val="000000"/>
          <w:shd w:val="clear" w:color="auto" w:fill="FFFFFF"/>
        </w:rPr>
        <w:t>á</w:t>
      </w:r>
      <w:r w:rsidR="00635329" w:rsidRPr="004F3011">
        <w:rPr>
          <w:rFonts w:ascii="Arial Nova" w:hAnsi="Arial Nova" w:cs="Arial"/>
          <w:color w:val="000000"/>
          <w:shd w:val="clear" w:color="auto" w:fill="FFFFFF"/>
        </w:rPr>
        <w:t>ria do sócio</w:t>
      </w:r>
      <w:r>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gerente (</w:t>
      </w:r>
      <w:r w:rsidR="00635329" w:rsidRPr="00E02F9B">
        <w:rPr>
          <w:rFonts w:ascii="Arial Nova" w:hAnsi="Arial Nova" w:cs="Arial"/>
          <w:b/>
          <w:bCs/>
          <w:color w:val="000000"/>
          <w:shd w:val="clear" w:color="auto" w:fill="FFFFFF"/>
        </w:rPr>
        <w:t>Súmula 430, STF</w:t>
      </w:r>
      <w:r w:rsidR="00635329" w:rsidRPr="004F3011">
        <w:rPr>
          <w:rFonts w:ascii="Arial Nova" w:hAnsi="Arial Nova" w:cs="Arial"/>
          <w:color w:val="000000"/>
          <w:shd w:val="clear" w:color="auto" w:fill="FFFFFF"/>
        </w:rPr>
        <w:t>).</w:t>
      </w:r>
    </w:p>
    <w:p w14:paraId="6517A1EF" w14:textId="77777777" w:rsidR="009111B2" w:rsidRDefault="009111B2" w:rsidP="009111B2">
      <w:pPr>
        <w:spacing w:after="0" w:line="360" w:lineRule="auto"/>
        <w:ind w:left="708"/>
        <w:jc w:val="both"/>
        <w:rPr>
          <w:rFonts w:ascii="Arial Nova" w:hAnsi="Arial Nova" w:cs="Arial"/>
          <w:color w:val="000000"/>
          <w:shd w:val="clear" w:color="auto" w:fill="FFFFFF"/>
        </w:rPr>
      </w:pPr>
    </w:p>
    <w:p w14:paraId="57777157" w14:textId="49A962A2" w:rsidR="00635329" w:rsidRDefault="00C13610" w:rsidP="009111B2">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Nota 04:</w:t>
      </w:r>
      <w:r w:rsidR="00635329" w:rsidRPr="004F3011">
        <w:rPr>
          <w:rFonts w:ascii="Arial Nova" w:hAnsi="Arial Nova" w:cs="Arial"/>
          <w:color w:val="000000"/>
          <w:shd w:val="clear" w:color="auto" w:fill="FFFFFF"/>
        </w:rPr>
        <w:t xml:space="preserve"> </w:t>
      </w:r>
      <w:r w:rsidR="00635329" w:rsidRPr="00CD3426">
        <w:rPr>
          <w:rFonts w:ascii="Arial Nova" w:hAnsi="Arial Nova" w:cs="Arial"/>
          <w:b/>
          <w:bCs/>
          <w:color w:val="000000"/>
          <w:shd w:val="clear" w:color="auto" w:fill="FFFFFF"/>
        </w:rPr>
        <w:t>dissolução irregular de sociedade</w:t>
      </w:r>
      <w:r w:rsidR="00635329" w:rsidRPr="004F3011">
        <w:rPr>
          <w:rFonts w:ascii="Arial Nova" w:hAnsi="Arial Nova" w:cs="Arial"/>
          <w:color w:val="000000"/>
          <w:shd w:val="clear" w:color="auto" w:fill="FFFFFF"/>
        </w:rPr>
        <w:t xml:space="preserve"> gera responsabilidade</w:t>
      </w:r>
      <w:r w:rsidR="00E02F9B">
        <w:rPr>
          <w:rFonts w:ascii="Arial Nova" w:hAnsi="Arial Nova" w:cs="Arial"/>
          <w:color w:val="000000"/>
          <w:shd w:val="clear" w:color="auto" w:fill="FFFFFF"/>
        </w:rPr>
        <w:t xml:space="preserve"> pessoal</w:t>
      </w:r>
      <w:r w:rsidR="00635329" w:rsidRPr="004F3011">
        <w:rPr>
          <w:rFonts w:ascii="Arial Nova" w:hAnsi="Arial Nova" w:cs="Arial"/>
          <w:color w:val="000000"/>
          <w:shd w:val="clear" w:color="auto" w:fill="FFFFFF"/>
        </w:rPr>
        <w:t xml:space="preserve"> para o sócio-</w:t>
      </w:r>
      <w:r w:rsidR="00B72890">
        <w:rPr>
          <w:rFonts w:ascii="Arial Nova" w:hAnsi="Arial Nova" w:cs="Arial"/>
          <w:color w:val="000000"/>
          <w:shd w:val="clear" w:color="auto" w:fill="FFFFFF"/>
        </w:rPr>
        <w:t>gerente</w:t>
      </w:r>
      <w:r w:rsidR="00635329" w:rsidRPr="004F3011">
        <w:rPr>
          <w:rFonts w:ascii="Arial Nova" w:hAnsi="Arial Nova" w:cs="Arial"/>
          <w:color w:val="000000"/>
          <w:shd w:val="clear" w:color="auto" w:fill="FFFFFF"/>
        </w:rPr>
        <w:t xml:space="preserve">, pois se trata de </w:t>
      </w:r>
      <w:r w:rsidR="00635329" w:rsidRPr="00304BFA">
        <w:rPr>
          <w:rFonts w:ascii="Arial Nova" w:hAnsi="Arial Nova" w:cs="Arial"/>
          <w:b/>
          <w:bCs/>
          <w:color w:val="000000"/>
          <w:shd w:val="clear" w:color="auto" w:fill="FFFFFF"/>
        </w:rPr>
        <w:t>infração</w:t>
      </w:r>
      <w:r w:rsidR="00CD3426">
        <w:rPr>
          <w:rFonts w:ascii="Arial Nova" w:hAnsi="Arial Nova" w:cs="Arial"/>
          <w:color w:val="000000"/>
          <w:shd w:val="clear" w:color="auto" w:fill="FFFFFF"/>
        </w:rPr>
        <w:t xml:space="preserve">; e </w:t>
      </w:r>
      <w:r w:rsidR="00635329" w:rsidRPr="004F3011">
        <w:rPr>
          <w:rFonts w:ascii="Arial Nova" w:hAnsi="Arial Nova" w:cs="Arial"/>
          <w:color w:val="000000"/>
          <w:shd w:val="clear" w:color="auto" w:fill="FFFFFF"/>
        </w:rPr>
        <w:t xml:space="preserve">a </w:t>
      </w:r>
      <w:r w:rsidR="00CD3426">
        <w:rPr>
          <w:rFonts w:ascii="Arial Nova" w:hAnsi="Arial Nova" w:cs="Arial"/>
          <w:color w:val="000000"/>
          <w:shd w:val="clear" w:color="auto" w:fill="FFFFFF"/>
        </w:rPr>
        <w:t xml:space="preserve">troca de domicilio fiscal sem a devida comunicação aos órgãos competentes é considerada </w:t>
      </w:r>
      <w:r w:rsidR="00CD3426" w:rsidRPr="009111B2">
        <w:rPr>
          <w:rFonts w:ascii="Arial Nova" w:hAnsi="Arial Nova" w:cs="Arial"/>
          <w:color w:val="000000"/>
          <w:shd w:val="clear" w:color="auto" w:fill="FFFFFF"/>
        </w:rPr>
        <w:t>dissolução irregular</w:t>
      </w:r>
      <w:r w:rsidR="00B72890" w:rsidRPr="009111B2">
        <w:rPr>
          <w:rFonts w:ascii="Arial Nova" w:hAnsi="Arial Nova" w:cs="Arial"/>
          <w:color w:val="000000"/>
          <w:shd w:val="clear" w:color="auto" w:fill="FFFFFF"/>
        </w:rPr>
        <w:t xml:space="preserve"> da sociedade</w:t>
      </w:r>
      <w:r w:rsidR="00CD3426">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w:t>
      </w:r>
      <w:r w:rsidR="00635329" w:rsidRPr="00E02F9B">
        <w:rPr>
          <w:rFonts w:ascii="Arial Nova" w:hAnsi="Arial Nova" w:cs="Arial"/>
          <w:b/>
          <w:bCs/>
          <w:color w:val="000000"/>
          <w:shd w:val="clear" w:color="auto" w:fill="FFFFFF"/>
        </w:rPr>
        <w:t xml:space="preserve">Súmula 435, STJ </w:t>
      </w:r>
      <w:r w:rsidR="00B72890">
        <w:rPr>
          <w:rFonts w:ascii="Arial Nova" w:hAnsi="Arial Nova" w:cs="Arial"/>
          <w:b/>
          <w:bCs/>
          <w:color w:val="000000"/>
          <w:shd w:val="clear" w:color="auto" w:fill="FFFFFF"/>
        </w:rPr>
        <w:t>–</w:t>
      </w:r>
      <w:r w:rsidR="00E02F9B">
        <w:rPr>
          <w:rFonts w:ascii="Arial Nova" w:hAnsi="Arial Nova" w:cs="Arial"/>
          <w:b/>
          <w:bCs/>
          <w:color w:val="000000"/>
          <w:shd w:val="clear" w:color="auto" w:fill="FFFFFF"/>
        </w:rPr>
        <w:t xml:space="preserve"> </w:t>
      </w:r>
      <w:r w:rsidR="00F215C0">
        <w:rPr>
          <w:rFonts w:ascii="Arial Nova" w:hAnsi="Arial Nova" w:cs="Arial"/>
          <w:b/>
          <w:bCs/>
          <w:color w:val="000000"/>
          <w:shd w:val="clear" w:color="auto" w:fill="FFFFFF"/>
        </w:rPr>
        <w:t xml:space="preserve">há uma </w:t>
      </w:r>
      <w:r w:rsidR="00B72890">
        <w:rPr>
          <w:rFonts w:ascii="Arial Nova" w:hAnsi="Arial Nova" w:cs="Arial"/>
          <w:b/>
          <w:bCs/>
          <w:color w:val="000000"/>
          <w:shd w:val="clear" w:color="auto" w:fill="FFFFFF"/>
        </w:rPr>
        <w:t xml:space="preserve">presunção </w:t>
      </w:r>
      <w:r w:rsidR="00635329" w:rsidRPr="00E02F9B">
        <w:rPr>
          <w:rFonts w:ascii="Arial Nova" w:hAnsi="Arial Nova" w:cs="Arial"/>
          <w:b/>
          <w:bCs/>
          <w:color w:val="000000"/>
          <w:shd w:val="clear" w:color="auto" w:fill="FFFFFF"/>
        </w:rPr>
        <w:t>de dissolução irregular</w:t>
      </w:r>
      <w:r w:rsidR="00635329" w:rsidRPr="004F3011">
        <w:rPr>
          <w:rFonts w:ascii="Arial Nova" w:hAnsi="Arial Nova" w:cs="Arial"/>
          <w:color w:val="000000"/>
          <w:shd w:val="clear" w:color="auto" w:fill="FFFFFF"/>
        </w:rPr>
        <w:t>).</w:t>
      </w:r>
    </w:p>
    <w:p w14:paraId="0239B11B" w14:textId="7A4BFA86" w:rsidR="00005524" w:rsidRDefault="00005524" w:rsidP="009111B2">
      <w:pPr>
        <w:spacing w:after="0" w:line="360" w:lineRule="auto"/>
        <w:ind w:left="708"/>
        <w:jc w:val="both"/>
        <w:rPr>
          <w:rFonts w:ascii="Arial Nova" w:hAnsi="Arial Nova" w:cs="Arial"/>
          <w:color w:val="000000"/>
          <w:shd w:val="clear" w:color="auto" w:fill="FFFFFF"/>
        </w:rPr>
      </w:pPr>
    </w:p>
    <w:p w14:paraId="4FD6DCD8" w14:textId="209ADD48" w:rsidR="00005524" w:rsidRDefault="00005524" w:rsidP="009111B2">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Nota 05: redirecionamento da execução fiscal para o sócio</w:t>
      </w:r>
      <w:r w:rsidR="00AF4FC5">
        <w:rPr>
          <w:rFonts w:ascii="Arial Nova" w:hAnsi="Arial Nova" w:cs="Arial"/>
          <w:color w:val="000000"/>
          <w:shd w:val="clear" w:color="auto" w:fill="FFFFFF"/>
        </w:rPr>
        <w:t>-</w:t>
      </w:r>
      <w:r>
        <w:rPr>
          <w:rFonts w:ascii="Arial Nova" w:hAnsi="Arial Nova" w:cs="Arial"/>
          <w:color w:val="000000"/>
          <w:shd w:val="clear" w:color="auto" w:fill="FFFFFF"/>
        </w:rPr>
        <w:t>gerente</w:t>
      </w:r>
      <w:r w:rsidR="00AF4FC5">
        <w:rPr>
          <w:rFonts w:ascii="Arial Nova" w:hAnsi="Arial Nova" w:cs="Arial"/>
          <w:color w:val="000000"/>
          <w:shd w:val="clear" w:color="auto" w:fill="FFFFFF"/>
        </w:rPr>
        <w:t xml:space="preserve"> </w:t>
      </w:r>
      <w:r>
        <w:rPr>
          <w:rFonts w:ascii="Arial Nova" w:hAnsi="Arial Nova" w:cs="Arial"/>
          <w:color w:val="000000"/>
          <w:shd w:val="clear" w:color="auto" w:fill="FFFFFF"/>
        </w:rPr>
        <w:t xml:space="preserve">depende </w:t>
      </w:r>
      <w:r w:rsidR="00AF4FC5">
        <w:rPr>
          <w:rFonts w:ascii="Arial Nova" w:hAnsi="Arial Nova" w:cs="Arial"/>
          <w:color w:val="000000"/>
          <w:shd w:val="clear" w:color="auto" w:fill="FFFFFF"/>
        </w:rPr>
        <w:t xml:space="preserve">de prova das hipóteses do art. 135, CTN, segundo a </w:t>
      </w:r>
      <w:r w:rsidR="00AF4FC5" w:rsidRPr="00AF4FC5">
        <w:rPr>
          <w:rFonts w:ascii="Arial Nova" w:hAnsi="Arial Nova" w:cs="Arial"/>
          <w:b/>
          <w:bCs/>
          <w:color w:val="000000"/>
          <w:shd w:val="clear" w:color="auto" w:fill="FFFFFF"/>
        </w:rPr>
        <w:t>jurisprudência do STJ</w:t>
      </w:r>
      <w:r w:rsidR="00AF4FC5">
        <w:rPr>
          <w:rFonts w:ascii="Arial Nova" w:hAnsi="Arial Nova" w:cs="Arial"/>
          <w:color w:val="000000"/>
          <w:shd w:val="clear" w:color="auto" w:fill="FFFFFF"/>
        </w:rPr>
        <w:t xml:space="preserve">. </w:t>
      </w:r>
    </w:p>
    <w:p w14:paraId="7027CB5A" w14:textId="165B4B68" w:rsidR="001845C8" w:rsidRDefault="001845C8" w:rsidP="009111B2">
      <w:pPr>
        <w:spacing w:after="0" w:line="360" w:lineRule="auto"/>
        <w:ind w:left="708"/>
        <w:jc w:val="both"/>
        <w:rPr>
          <w:rFonts w:ascii="Arial Nova" w:hAnsi="Arial Nova" w:cs="Arial"/>
          <w:color w:val="000000"/>
          <w:shd w:val="clear" w:color="auto" w:fill="FFFFFF"/>
        </w:rPr>
      </w:pPr>
    </w:p>
    <w:p w14:paraId="78D22F3F" w14:textId="5FFC8C04" w:rsidR="00304BFA" w:rsidRDefault="00304BFA" w:rsidP="00304BFA">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06: </w:t>
      </w:r>
      <w:r w:rsidRPr="00C16C20">
        <w:rPr>
          <w:rFonts w:ascii="Arial Nova" w:hAnsi="Arial Nova" w:cs="Arial"/>
          <w:color w:val="000000"/>
          <w:shd w:val="clear" w:color="auto" w:fill="FFFFFF"/>
        </w:rPr>
        <w:t>Segundo a</w:t>
      </w:r>
      <w:r w:rsidRPr="00C16C20">
        <w:rPr>
          <w:rFonts w:ascii="Arial Nova" w:hAnsi="Arial Nova" w:cs="Arial"/>
          <w:b/>
          <w:bCs/>
          <w:color w:val="000000"/>
          <w:shd w:val="clear" w:color="auto" w:fill="FFFFFF"/>
        </w:rPr>
        <w:t xml:space="preserve"> jurisprudência do STJ</w:t>
      </w:r>
      <w:r>
        <w:rPr>
          <w:rFonts w:ascii="Arial Nova" w:hAnsi="Arial Nova" w:cs="Arial"/>
          <w:color w:val="000000"/>
          <w:shd w:val="clear" w:color="auto" w:fill="FFFFFF"/>
        </w:rPr>
        <w:t xml:space="preserve">, se a dissolução irregular da sociedade ocorrer </w:t>
      </w:r>
      <w:r w:rsidRPr="00F74F0F">
        <w:rPr>
          <w:rFonts w:ascii="Arial Nova" w:hAnsi="Arial Nova" w:cs="Arial"/>
          <w:color w:val="000000"/>
          <w:u w:val="single"/>
          <w:shd w:val="clear" w:color="auto" w:fill="FFFFFF"/>
        </w:rPr>
        <w:t>após</w:t>
      </w:r>
      <w:r>
        <w:rPr>
          <w:rFonts w:ascii="Arial Nova" w:hAnsi="Arial Nova" w:cs="Arial"/>
          <w:color w:val="000000"/>
          <w:shd w:val="clear" w:color="auto" w:fill="FFFFFF"/>
        </w:rPr>
        <w:t xml:space="preserve"> o despacho de citação, o prazo prescricional é contado da dissolução irregular. Se a dissolução irregular ocorrer </w:t>
      </w:r>
      <w:r w:rsidRPr="00F74F0F">
        <w:rPr>
          <w:rFonts w:ascii="Arial Nova" w:hAnsi="Arial Nova" w:cs="Arial"/>
          <w:color w:val="000000"/>
          <w:u w:val="single"/>
          <w:shd w:val="clear" w:color="auto" w:fill="FFFFFF"/>
        </w:rPr>
        <w:t>antes</w:t>
      </w:r>
      <w:r>
        <w:rPr>
          <w:rFonts w:ascii="Arial Nova" w:hAnsi="Arial Nova" w:cs="Arial"/>
          <w:color w:val="000000"/>
          <w:shd w:val="clear" w:color="auto" w:fill="FFFFFF"/>
        </w:rPr>
        <w:t xml:space="preserve"> do </w:t>
      </w:r>
      <w:r w:rsidRPr="00F74F0F">
        <w:rPr>
          <w:rFonts w:ascii="Arial Nova" w:hAnsi="Arial Nova" w:cs="Arial"/>
          <w:i/>
          <w:iCs/>
          <w:color w:val="000000"/>
          <w:shd w:val="clear" w:color="auto" w:fill="FFFFFF"/>
        </w:rPr>
        <w:t>despacho de citação</w:t>
      </w:r>
      <w:r>
        <w:rPr>
          <w:rFonts w:ascii="Arial Nova" w:hAnsi="Arial Nova" w:cs="Arial"/>
          <w:color w:val="000000"/>
          <w:shd w:val="clear" w:color="auto" w:fill="FFFFFF"/>
        </w:rPr>
        <w:t>, o prazo prescricional é contado do despacho de citação.</w:t>
      </w:r>
    </w:p>
    <w:p w14:paraId="476891FF" w14:textId="17A799F3" w:rsidR="00304BFA" w:rsidRDefault="00304BFA" w:rsidP="009111B2">
      <w:pPr>
        <w:spacing w:after="0" w:line="360" w:lineRule="auto"/>
        <w:ind w:left="708"/>
        <w:jc w:val="both"/>
        <w:rPr>
          <w:rFonts w:ascii="Arial Nova" w:hAnsi="Arial Nova" w:cs="Arial"/>
          <w:color w:val="000000"/>
          <w:shd w:val="clear" w:color="auto" w:fill="FFFFFF"/>
        </w:rPr>
      </w:pPr>
    </w:p>
    <w:p w14:paraId="3BF8267E" w14:textId="589907D9" w:rsidR="00304BFA" w:rsidRDefault="00304BFA" w:rsidP="00304BFA">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lastRenderedPageBreak/>
        <w:t xml:space="preserve">Nota 07: </w:t>
      </w:r>
      <w:r w:rsidR="005024B9">
        <w:rPr>
          <w:rFonts w:ascii="Arial Nova" w:hAnsi="Arial Nova" w:cs="Arial"/>
          <w:color w:val="000000"/>
          <w:shd w:val="clear" w:color="auto" w:fill="FFFFFF"/>
        </w:rPr>
        <w:t>Segundo o STJ (</w:t>
      </w:r>
      <w:r w:rsidR="005024B9" w:rsidRPr="005024B9">
        <w:rPr>
          <w:rFonts w:ascii="Arial Nova" w:hAnsi="Arial Nova" w:cs="Arial"/>
          <w:b/>
          <w:bCs/>
          <w:color w:val="000000"/>
          <w:shd w:val="clear" w:color="auto" w:fill="FFFFFF"/>
        </w:rPr>
        <w:t>Tema 962</w:t>
      </w:r>
      <w:r w:rsidR="005024B9">
        <w:rPr>
          <w:rFonts w:ascii="Arial Nova" w:hAnsi="Arial Nova" w:cs="Arial"/>
          <w:color w:val="000000"/>
          <w:shd w:val="clear" w:color="auto" w:fill="FFFFFF"/>
        </w:rPr>
        <w:t xml:space="preserve">): </w:t>
      </w:r>
      <w:r w:rsidR="005024B9" w:rsidRPr="005024B9">
        <w:rPr>
          <w:rFonts w:ascii="Arial Nova" w:hAnsi="Arial Nova" w:cs="Arial"/>
          <w:i/>
          <w:iCs/>
          <w:color w:val="000000"/>
          <w:shd w:val="clear" w:color="auto" w:fill="FFFFFF"/>
        </w:rPr>
        <w:t>O redirecionamento da execução fiscal, quando fundado na dissolução irregular da pessoa jurídica executada ou na presunção de sua ocorrência, não pode ser autorizado contra o sócio ou o terceiro não sócio que, embora exercesse poderes de gerência ao tempo do fato gerador, sem incorrer em prática de atos com excesso de poderes ou infração à lei, ao contrato social ou aos estatutos, dela regularmente se retirou e não deu causa à sua posterior dissolução irregular, conforme art. 135, III, do CTN.</w:t>
      </w:r>
    </w:p>
    <w:p w14:paraId="13C9B381" w14:textId="70687168" w:rsidR="00304BFA" w:rsidRDefault="00304BFA" w:rsidP="009111B2">
      <w:pPr>
        <w:spacing w:after="0" w:line="360" w:lineRule="auto"/>
        <w:ind w:left="708"/>
        <w:jc w:val="both"/>
        <w:rPr>
          <w:rFonts w:ascii="Arial Nova" w:hAnsi="Arial Nova" w:cs="Arial"/>
          <w:color w:val="000000"/>
          <w:shd w:val="clear" w:color="auto" w:fill="FFFFFF"/>
        </w:rPr>
      </w:pPr>
    </w:p>
    <w:p w14:paraId="4F0B27B8" w14:textId="77777777" w:rsidR="005024B9" w:rsidRDefault="001845C8" w:rsidP="005024B9">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Nota 0</w:t>
      </w:r>
      <w:r w:rsidR="005024B9">
        <w:rPr>
          <w:rFonts w:ascii="Arial Nova" w:hAnsi="Arial Nova" w:cs="Arial"/>
          <w:color w:val="000000"/>
          <w:shd w:val="clear" w:color="auto" w:fill="FFFFFF"/>
        </w:rPr>
        <w:t>8</w:t>
      </w:r>
      <w:r>
        <w:rPr>
          <w:rFonts w:ascii="Arial Nova" w:hAnsi="Arial Nova" w:cs="Arial"/>
          <w:color w:val="000000"/>
          <w:shd w:val="clear" w:color="auto" w:fill="FFFFFF"/>
        </w:rPr>
        <w:t xml:space="preserve">: </w:t>
      </w:r>
      <w:r w:rsidR="00C16C20">
        <w:rPr>
          <w:rFonts w:ascii="Arial Nova" w:hAnsi="Arial Nova" w:cs="Arial"/>
          <w:color w:val="000000"/>
          <w:shd w:val="clear" w:color="auto" w:fill="FFFFFF"/>
        </w:rPr>
        <w:t xml:space="preserve">os </w:t>
      </w:r>
      <w:r>
        <w:rPr>
          <w:rFonts w:ascii="Arial Nova" w:hAnsi="Arial Nova" w:cs="Arial"/>
          <w:color w:val="000000"/>
          <w:shd w:val="clear" w:color="auto" w:fill="FFFFFF"/>
        </w:rPr>
        <w:t xml:space="preserve">efeitos da solidariedade na sujeição </w:t>
      </w:r>
      <w:r w:rsidR="00C16C20">
        <w:rPr>
          <w:rFonts w:ascii="Arial Nova" w:hAnsi="Arial Nova" w:cs="Arial"/>
          <w:color w:val="000000"/>
          <w:shd w:val="clear" w:color="auto" w:fill="FFFFFF"/>
        </w:rPr>
        <w:t xml:space="preserve">passiva tributária </w:t>
      </w:r>
      <w:r>
        <w:rPr>
          <w:rFonts w:ascii="Arial Nova" w:hAnsi="Arial Nova" w:cs="Arial"/>
          <w:color w:val="000000"/>
          <w:shd w:val="clear" w:color="auto" w:fill="FFFFFF"/>
        </w:rPr>
        <w:t xml:space="preserve">são </w:t>
      </w:r>
      <w:r w:rsidRPr="00C16C20">
        <w:rPr>
          <w:rFonts w:ascii="Arial Nova" w:hAnsi="Arial Nova" w:cs="Arial"/>
          <w:color w:val="000000"/>
          <w:u w:val="single"/>
          <w:shd w:val="clear" w:color="auto" w:fill="FFFFFF"/>
        </w:rPr>
        <w:t>cinco</w:t>
      </w:r>
      <w:r>
        <w:rPr>
          <w:rFonts w:ascii="Arial Nova" w:hAnsi="Arial Nova" w:cs="Arial"/>
          <w:color w:val="000000"/>
          <w:shd w:val="clear" w:color="auto" w:fill="FFFFFF"/>
        </w:rPr>
        <w:t xml:space="preserve">: </w:t>
      </w:r>
      <w:r w:rsidR="00C16C20">
        <w:rPr>
          <w:rFonts w:ascii="Arial Nova" w:hAnsi="Arial Nova" w:cs="Arial"/>
          <w:color w:val="000000"/>
          <w:shd w:val="clear" w:color="auto" w:fill="FFFFFF"/>
        </w:rPr>
        <w:t xml:space="preserve">               </w:t>
      </w:r>
      <w:r>
        <w:rPr>
          <w:rFonts w:ascii="Arial Nova" w:hAnsi="Arial Nova" w:cs="Arial"/>
          <w:color w:val="000000"/>
          <w:shd w:val="clear" w:color="auto" w:fill="FFFFFF"/>
        </w:rPr>
        <w:t xml:space="preserve">(1) </w:t>
      </w:r>
      <w:r w:rsidR="00C16C20">
        <w:rPr>
          <w:rFonts w:ascii="Arial Nova" w:hAnsi="Arial Nova" w:cs="Arial"/>
          <w:color w:val="000000"/>
          <w:shd w:val="clear" w:color="auto" w:fill="FFFFFF"/>
        </w:rPr>
        <w:t xml:space="preserve">não comporta benefício de ordem (124, CTN); (2) o pagamento por um coobrigado aproveita a todos (125, I, CTN); (3) a concessão de isenção ou remissão exonera a todos, salvo se concedida pessoalmente, caso em que permanece para os demais coobrigados (125, II, CTN); (5) a interrupção da prescrição favorece ou beneficia a todos. </w:t>
      </w:r>
      <w:r w:rsidR="00C16C20" w:rsidRPr="00C16C20">
        <w:rPr>
          <w:rFonts w:ascii="Arial Nova" w:hAnsi="Arial Nova" w:cs="Arial"/>
          <w:color w:val="000000"/>
          <w:shd w:val="clear" w:color="auto" w:fill="FFFFFF"/>
        </w:rPr>
        <w:t>Segundo a</w:t>
      </w:r>
      <w:r w:rsidR="00C16C20" w:rsidRPr="00C16C20">
        <w:rPr>
          <w:rFonts w:ascii="Arial Nova" w:hAnsi="Arial Nova" w:cs="Arial"/>
          <w:b/>
          <w:bCs/>
          <w:color w:val="000000"/>
          <w:shd w:val="clear" w:color="auto" w:fill="FFFFFF"/>
        </w:rPr>
        <w:t xml:space="preserve"> jurisprudência do</w:t>
      </w:r>
      <w:r w:rsidRPr="00C16C20">
        <w:rPr>
          <w:rFonts w:ascii="Arial Nova" w:hAnsi="Arial Nova" w:cs="Arial"/>
          <w:b/>
          <w:bCs/>
          <w:color w:val="000000"/>
          <w:shd w:val="clear" w:color="auto" w:fill="FFFFFF"/>
        </w:rPr>
        <w:t xml:space="preserve"> STJ</w:t>
      </w:r>
      <w:r w:rsidR="00C16C20">
        <w:rPr>
          <w:rFonts w:ascii="Arial Nova" w:hAnsi="Arial Nova" w:cs="Arial"/>
          <w:color w:val="000000"/>
          <w:shd w:val="clear" w:color="auto" w:fill="FFFFFF"/>
        </w:rPr>
        <w:t>,</w:t>
      </w:r>
      <w:r>
        <w:rPr>
          <w:rFonts w:ascii="Arial Nova" w:hAnsi="Arial Nova" w:cs="Arial"/>
          <w:color w:val="000000"/>
          <w:shd w:val="clear" w:color="auto" w:fill="FFFFFF"/>
        </w:rPr>
        <w:t xml:space="preserve"> </w:t>
      </w:r>
      <w:r w:rsidR="00C16C20">
        <w:rPr>
          <w:rFonts w:ascii="Arial Nova" w:hAnsi="Arial Nova" w:cs="Arial"/>
          <w:color w:val="000000"/>
          <w:shd w:val="clear" w:color="auto" w:fill="FFFFFF"/>
        </w:rPr>
        <w:t xml:space="preserve">o sócio-gerente responde de forma </w:t>
      </w:r>
      <w:r w:rsidR="00C16C20" w:rsidRPr="00DB1DB1">
        <w:rPr>
          <w:rFonts w:ascii="Arial Nova" w:hAnsi="Arial Nova" w:cs="Arial"/>
          <w:color w:val="000000"/>
          <w:u w:val="single"/>
          <w:shd w:val="clear" w:color="auto" w:fill="FFFFFF"/>
        </w:rPr>
        <w:t>solidária</w:t>
      </w:r>
      <w:r w:rsidR="00C16C20">
        <w:rPr>
          <w:rFonts w:ascii="Arial Nova" w:hAnsi="Arial Nova" w:cs="Arial"/>
          <w:color w:val="000000"/>
          <w:shd w:val="clear" w:color="auto" w:fill="FFFFFF"/>
        </w:rPr>
        <w:t xml:space="preserve"> com a empresa e, por isso, a interrupção da prescrição pelo </w:t>
      </w:r>
      <w:r w:rsidR="00C16C20" w:rsidRPr="00C16C20">
        <w:rPr>
          <w:rFonts w:ascii="Arial Nova" w:hAnsi="Arial Nova" w:cs="Arial"/>
          <w:i/>
          <w:iCs/>
          <w:color w:val="000000"/>
          <w:shd w:val="clear" w:color="auto" w:fill="FFFFFF"/>
        </w:rPr>
        <w:t>despacho de citação</w:t>
      </w:r>
      <w:r w:rsidR="00C16C20">
        <w:rPr>
          <w:rFonts w:ascii="Arial Nova" w:hAnsi="Arial Nova" w:cs="Arial"/>
          <w:color w:val="000000"/>
          <w:shd w:val="clear" w:color="auto" w:fill="FFFFFF"/>
        </w:rPr>
        <w:t xml:space="preserve"> </w:t>
      </w:r>
      <w:r w:rsidR="00DB1DB1">
        <w:rPr>
          <w:rFonts w:ascii="Arial Nova" w:hAnsi="Arial Nova" w:cs="Arial"/>
          <w:color w:val="000000"/>
          <w:shd w:val="clear" w:color="auto" w:fill="FFFFFF"/>
        </w:rPr>
        <w:t>alcança o sócio-gerente, possuindo a Fazenda 5 anos do despacho citatório para redirecionar a execução em face do sócio-gerente.</w:t>
      </w:r>
    </w:p>
    <w:p w14:paraId="5EE6552C" w14:textId="77777777" w:rsidR="005024B9" w:rsidRDefault="005024B9" w:rsidP="005024B9">
      <w:pPr>
        <w:spacing w:after="0" w:line="360" w:lineRule="auto"/>
        <w:ind w:left="708"/>
        <w:jc w:val="both"/>
        <w:rPr>
          <w:rFonts w:ascii="Arial Nova" w:hAnsi="Arial Nova" w:cs="Arial"/>
          <w:color w:val="000000"/>
          <w:shd w:val="clear" w:color="auto" w:fill="FFFFFF"/>
        </w:rPr>
      </w:pPr>
    </w:p>
    <w:p w14:paraId="14534665" w14:textId="77777777" w:rsidR="00E707DF" w:rsidRDefault="005024B9" w:rsidP="00E707DF">
      <w:pPr>
        <w:spacing w:after="0" w:line="360" w:lineRule="auto"/>
        <w:ind w:left="708"/>
        <w:jc w:val="both"/>
        <w:rPr>
          <w:rFonts w:ascii="Arial Nova" w:hAnsi="Arial Nova" w:cs="Arial"/>
          <w:color w:val="000000"/>
          <w:shd w:val="clear" w:color="auto" w:fill="FFFFFF"/>
        </w:rPr>
      </w:pPr>
      <w:r>
        <w:rPr>
          <w:rFonts w:ascii="Arial Nova" w:hAnsi="Arial Nova" w:cs="Arial"/>
          <w:b/>
          <w:bCs/>
          <w:color w:val="000000"/>
          <w:shd w:val="clear" w:color="auto" w:fill="FFFFFF"/>
        </w:rPr>
        <w:t xml:space="preserve">- </w:t>
      </w:r>
      <w:r w:rsidR="00635329" w:rsidRPr="007702F5">
        <w:rPr>
          <w:rFonts w:ascii="Arial Nova" w:hAnsi="Arial Nova" w:cs="Arial"/>
          <w:b/>
          <w:bCs/>
          <w:color w:val="000000"/>
          <w:shd w:val="clear" w:color="auto" w:fill="FFFFFF"/>
        </w:rPr>
        <w:t>Responsabilidade por Infrações (136 e 137, CTN)</w:t>
      </w:r>
      <w:r>
        <w:rPr>
          <w:rFonts w:ascii="Arial Nova" w:hAnsi="Arial Nova" w:cs="Arial"/>
          <w:color w:val="000000"/>
          <w:shd w:val="clear" w:color="auto" w:fill="FFFFFF"/>
        </w:rPr>
        <w:t xml:space="preserve">: </w:t>
      </w:r>
      <w:r w:rsidR="001A1BDC" w:rsidRPr="004F3011">
        <w:rPr>
          <w:rFonts w:ascii="Arial Nova" w:hAnsi="Arial Nova" w:cs="Arial"/>
          <w:color w:val="000000"/>
          <w:shd w:val="clear" w:color="auto" w:fill="FFFFFF"/>
        </w:rPr>
        <w:t xml:space="preserve">A responsabilidade por </w:t>
      </w:r>
      <w:r w:rsidR="001A1BDC" w:rsidRPr="001A1BDC">
        <w:rPr>
          <w:rFonts w:ascii="Arial Nova" w:hAnsi="Arial Nova" w:cs="Arial"/>
          <w:color w:val="000000"/>
          <w:u w:val="single"/>
          <w:shd w:val="clear" w:color="auto" w:fill="FFFFFF"/>
        </w:rPr>
        <w:t>infrações</w:t>
      </w:r>
      <w:r w:rsidR="001A1BDC" w:rsidRPr="004F3011">
        <w:rPr>
          <w:rFonts w:ascii="Arial Nova" w:hAnsi="Arial Nova" w:cs="Arial"/>
          <w:color w:val="000000"/>
          <w:shd w:val="clear" w:color="auto" w:fill="FFFFFF"/>
        </w:rPr>
        <w:t xml:space="preserve"> será </w:t>
      </w:r>
      <w:r w:rsidR="001A1BDC" w:rsidRPr="009C0CA4">
        <w:rPr>
          <w:rFonts w:ascii="Arial Nova" w:hAnsi="Arial Nova" w:cs="Arial"/>
          <w:color w:val="000000"/>
          <w:u w:val="single"/>
          <w:shd w:val="clear" w:color="auto" w:fill="FFFFFF"/>
        </w:rPr>
        <w:t>pessoal</w:t>
      </w:r>
      <w:r w:rsidR="001A1BDC">
        <w:rPr>
          <w:rFonts w:ascii="Arial Nova" w:hAnsi="Arial Nova" w:cs="Arial"/>
          <w:color w:val="000000"/>
          <w:shd w:val="clear" w:color="auto" w:fill="FFFFFF"/>
        </w:rPr>
        <w:t>.</w:t>
      </w:r>
    </w:p>
    <w:p w14:paraId="40B90F25" w14:textId="77777777" w:rsidR="00E707DF" w:rsidRDefault="00E707DF" w:rsidP="00E707DF">
      <w:pPr>
        <w:spacing w:after="0" w:line="360" w:lineRule="auto"/>
        <w:ind w:left="708"/>
        <w:jc w:val="both"/>
        <w:rPr>
          <w:rFonts w:ascii="Arial Nova" w:hAnsi="Arial Nova" w:cs="Arial"/>
          <w:color w:val="000000"/>
          <w:shd w:val="clear" w:color="auto" w:fill="FFFFFF"/>
        </w:rPr>
      </w:pPr>
    </w:p>
    <w:p w14:paraId="062E430E" w14:textId="77777777" w:rsidR="00E707DF" w:rsidRDefault="001A1BDC" w:rsidP="00E707DF">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01: </w:t>
      </w:r>
      <w:r w:rsidR="00635329" w:rsidRPr="004F3011">
        <w:rPr>
          <w:rFonts w:ascii="Arial Nova" w:hAnsi="Arial Nova" w:cs="Arial"/>
          <w:color w:val="000000"/>
          <w:shd w:val="clear" w:color="auto" w:fill="FFFFFF"/>
        </w:rPr>
        <w:t xml:space="preserve">Salvo disposição de lei em contrário, a responsabilidade por </w:t>
      </w:r>
      <w:r w:rsidR="00635329" w:rsidRPr="00D72FDF">
        <w:rPr>
          <w:rFonts w:ascii="Arial Nova" w:hAnsi="Arial Nova" w:cs="Arial"/>
          <w:b/>
          <w:bCs/>
          <w:color w:val="000000"/>
          <w:u w:val="single"/>
          <w:shd w:val="clear" w:color="auto" w:fill="FFFFFF"/>
        </w:rPr>
        <w:t>infrações</w:t>
      </w:r>
      <w:r w:rsidR="00635329" w:rsidRPr="004F3011">
        <w:rPr>
          <w:rFonts w:ascii="Arial Nova" w:hAnsi="Arial Nova" w:cs="Arial"/>
          <w:color w:val="000000"/>
          <w:shd w:val="clear" w:color="auto" w:fill="FFFFFF"/>
        </w:rPr>
        <w:t xml:space="preserve"> da legislação tributária </w:t>
      </w:r>
      <w:r w:rsidR="00635329" w:rsidRPr="005024B9">
        <w:rPr>
          <w:rFonts w:ascii="Arial Nova" w:hAnsi="Arial Nova" w:cs="Arial"/>
          <w:b/>
          <w:bCs/>
          <w:color w:val="000000"/>
          <w:u w:val="single"/>
          <w:shd w:val="clear" w:color="auto" w:fill="FFFFFF"/>
        </w:rPr>
        <w:t>independe</w:t>
      </w:r>
      <w:r w:rsidR="00635329" w:rsidRPr="004F3011">
        <w:rPr>
          <w:rFonts w:ascii="Arial Nova" w:hAnsi="Arial Nova" w:cs="Arial"/>
          <w:color w:val="000000"/>
          <w:shd w:val="clear" w:color="auto" w:fill="FFFFFF"/>
        </w:rPr>
        <w:t xml:space="preserve"> da </w:t>
      </w:r>
      <w:r w:rsidR="00635329" w:rsidRPr="00D72FDF">
        <w:rPr>
          <w:rFonts w:ascii="Arial Nova" w:hAnsi="Arial Nova" w:cs="Arial"/>
          <w:color w:val="000000"/>
          <w:u w:val="single"/>
          <w:shd w:val="clear" w:color="auto" w:fill="FFFFFF"/>
        </w:rPr>
        <w:t>intenção</w:t>
      </w:r>
      <w:r w:rsidR="00635329" w:rsidRPr="004F3011">
        <w:rPr>
          <w:rFonts w:ascii="Arial Nova" w:hAnsi="Arial Nova" w:cs="Arial"/>
          <w:color w:val="000000"/>
          <w:shd w:val="clear" w:color="auto" w:fill="FFFFFF"/>
        </w:rPr>
        <w:t xml:space="preserve"> do agente ou do responsável e da </w:t>
      </w:r>
      <w:r w:rsidR="00635329" w:rsidRPr="00D72FDF">
        <w:rPr>
          <w:rFonts w:ascii="Arial Nova" w:hAnsi="Arial Nova" w:cs="Arial"/>
          <w:color w:val="000000"/>
          <w:u w:val="single"/>
          <w:shd w:val="clear" w:color="auto" w:fill="FFFFFF"/>
        </w:rPr>
        <w:t>efetividade, natureza e extensão</w:t>
      </w:r>
      <w:r w:rsidR="00635329" w:rsidRPr="004F3011">
        <w:rPr>
          <w:rFonts w:ascii="Arial Nova" w:hAnsi="Arial Nova" w:cs="Arial"/>
          <w:color w:val="000000"/>
          <w:shd w:val="clear" w:color="auto" w:fill="FFFFFF"/>
        </w:rPr>
        <w:t xml:space="preserve"> dos efeitos do ato</w:t>
      </w:r>
      <w:r>
        <w:rPr>
          <w:rFonts w:ascii="Arial Nova" w:hAnsi="Arial Nova" w:cs="Arial"/>
          <w:color w:val="000000"/>
          <w:shd w:val="clear" w:color="auto" w:fill="FFFFFF"/>
        </w:rPr>
        <w:t xml:space="preserve"> (art. 136, CTN)</w:t>
      </w:r>
      <w:r w:rsidR="00635329" w:rsidRPr="004F3011">
        <w:rPr>
          <w:rFonts w:ascii="Arial Nova" w:hAnsi="Arial Nova" w:cs="Arial"/>
          <w:color w:val="000000"/>
          <w:shd w:val="clear" w:color="auto" w:fill="FFFFFF"/>
        </w:rPr>
        <w:t>.</w:t>
      </w:r>
    </w:p>
    <w:p w14:paraId="1F6EEA2E" w14:textId="77777777" w:rsidR="00E707DF" w:rsidRDefault="00E707DF" w:rsidP="00E707DF">
      <w:pPr>
        <w:spacing w:after="0" w:line="360" w:lineRule="auto"/>
        <w:ind w:left="708"/>
        <w:jc w:val="both"/>
        <w:rPr>
          <w:rFonts w:ascii="Arial Nova" w:hAnsi="Arial Nova" w:cs="Arial"/>
          <w:color w:val="000000"/>
          <w:shd w:val="clear" w:color="auto" w:fill="FFFFFF"/>
        </w:rPr>
      </w:pPr>
    </w:p>
    <w:p w14:paraId="0C582C55" w14:textId="37CF1BEB" w:rsidR="001A1BDC" w:rsidRPr="004F3011" w:rsidRDefault="0090201C" w:rsidP="00E707DF">
      <w:pPr>
        <w:spacing w:after="0" w:line="360" w:lineRule="auto"/>
        <w:ind w:left="708"/>
        <w:jc w:val="both"/>
        <w:rPr>
          <w:rFonts w:ascii="Arial Nova" w:hAnsi="Arial Nova" w:cs="Arial"/>
          <w:color w:val="000000"/>
          <w:shd w:val="clear" w:color="auto" w:fill="FFFFFF"/>
        </w:rPr>
      </w:pPr>
      <w:r>
        <w:rPr>
          <w:rFonts w:ascii="Arial Nova" w:hAnsi="Arial Nova" w:cs="Arial"/>
          <w:color w:val="000000"/>
          <w:shd w:val="clear" w:color="auto" w:fill="FFFFFF"/>
        </w:rPr>
        <w:t xml:space="preserve">Nota 02: </w:t>
      </w:r>
      <w:r w:rsidR="001A1BDC">
        <w:rPr>
          <w:rFonts w:ascii="Arial Nova" w:hAnsi="Arial Nova" w:cs="Arial"/>
          <w:color w:val="000000"/>
          <w:shd w:val="clear" w:color="auto" w:fill="FFFFFF"/>
        </w:rPr>
        <w:t xml:space="preserve">são as arroladas no </w:t>
      </w:r>
      <w:r w:rsidR="001A1BDC" w:rsidRPr="004F3011">
        <w:rPr>
          <w:rFonts w:ascii="Arial Nova" w:hAnsi="Arial Nova" w:cs="Arial"/>
          <w:color w:val="000000"/>
          <w:shd w:val="clear" w:color="auto" w:fill="FFFFFF"/>
        </w:rPr>
        <w:t xml:space="preserve">art. 137. A </w:t>
      </w:r>
      <w:r w:rsidR="001A1BDC" w:rsidRPr="001A1BDC">
        <w:rPr>
          <w:rFonts w:ascii="Arial Nova" w:hAnsi="Arial Nova" w:cs="Arial"/>
          <w:b/>
          <w:bCs/>
          <w:color w:val="000000"/>
          <w:shd w:val="clear" w:color="auto" w:fill="FFFFFF"/>
        </w:rPr>
        <w:t>Lei n. 8.137/90</w:t>
      </w:r>
      <w:r w:rsidR="001A1BDC" w:rsidRPr="004F3011">
        <w:rPr>
          <w:rFonts w:ascii="Arial Nova" w:hAnsi="Arial Nova" w:cs="Arial"/>
          <w:color w:val="000000"/>
          <w:shd w:val="clear" w:color="auto" w:fill="FFFFFF"/>
        </w:rPr>
        <w:t xml:space="preserve"> traz os crimes e contravenções contra a ordem tributárias</w:t>
      </w:r>
      <w:r w:rsidR="001A1BDC">
        <w:rPr>
          <w:rFonts w:ascii="Arial Nova" w:hAnsi="Arial Nova" w:cs="Arial"/>
          <w:color w:val="000000"/>
          <w:shd w:val="clear" w:color="auto" w:fill="FFFFFF"/>
        </w:rPr>
        <w:t>. Os</w:t>
      </w:r>
      <w:r w:rsidR="001A1BDC" w:rsidRPr="004F3011">
        <w:rPr>
          <w:rFonts w:ascii="Arial Nova" w:hAnsi="Arial Nova" w:cs="Arial"/>
          <w:color w:val="000000"/>
          <w:shd w:val="clear" w:color="auto" w:fill="FFFFFF"/>
        </w:rPr>
        <w:t xml:space="preserve"> </w:t>
      </w:r>
      <w:r w:rsidR="001A1BDC">
        <w:rPr>
          <w:rFonts w:ascii="Arial Nova" w:hAnsi="Arial Nova" w:cs="Arial"/>
          <w:color w:val="000000"/>
          <w:shd w:val="clear" w:color="auto" w:fill="FFFFFF"/>
        </w:rPr>
        <w:t xml:space="preserve">sujeitos do </w:t>
      </w:r>
      <w:r w:rsidR="001A1BDC" w:rsidRPr="004F3011">
        <w:rPr>
          <w:rFonts w:ascii="Arial Nova" w:hAnsi="Arial Nova" w:cs="Arial"/>
          <w:color w:val="000000"/>
          <w:shd w:val="clear" w:color="auto" w:fill="FFFFFF"/>
        </w:rPr>
        <w:t xml:space="preserve">art.137, </w:t>
      </w:r>
      <w:r w:rsidR="001A1BDC">
        <w:rPr>
          <w:rFonts w:ascii="Arial Nova" w:hAnsi="Arial Nova" w:cs="Arial"/>
          <w:color w:val="000000"/>
          <w:shd w:val="clear" w:color="auto" w:fill="FFFFFF"/>
        </w:rPr>
        <w:t xml:space="preserve">I comportam </w:t>
      </w:r>
      <w:r w:rsidR="001A1BDC" w:rsidRPr="004F3011">
        <w:rPr>
          <w:rFonts w:ascii="Arial Nova" w:hAnsi="Arial Nova" w:cs="Arial"/>
          <w:color w:val="000000"/>
          <w:shd w:val="clear" w:color="auto" w:fill="FFFFFF"/>
        </w:rPr>
        <w:t>exceç</w:t>
      </w:r>
      <w:r w:rsidR="001A1BDC">
        <w:rPr>
          <w:rFonts w:ascii="Arial Nova" w:hAnsi="Arial Nova" w:cs="Arial"/>
          <w:color w:val="000000"/>
          <w:shd w:val="clear" w:color="auto" w:fill="FFFFFF"/>
        </w:rPr>
        <w:t>ão</w:t>
      </w:r>
      <w:r w:rsidR="001A1BDC" w:rsidRPr="004F3011">
        <w:rPr>
          <w:rFonts w:ascii="Arial Nova" w:hAnsi="Arial Nova" w:cs="Arial"/>
          <w:color w:val="000000"/>
          <w:shd w:val="clear" w:color="auto" w:fill="FFFFFF"/>
        </w:rPr>
        <w:t xml:space="preserve"> </w:t>
      </w:r>
      <w:r>
        <w:rPr>
          <w:rFonts w:ascii="Arial Nova" w:hAnsi="Arial Nova" w:cs="Arial"/>
          <w:color w:val="000000"/>
          <w:shd w:val="clear" w:color="auto" w:fill="FFFFFF"/>
        </w:rPr>
        <w:t xml:space="preserve">de </w:t>
      </w:r>
      <w:r w:rsidR="001A1BDC" w:rsidRPr="004F3011">
        <w:rPr>
          <w:rFonts w:ascii="Arial Nova" w:hAnsi="Arial Nova" w:cs="Arial"/>
          <w:color w:val="000000"/>
          <w:shd w:val="clear" w:color="auto" w:fill="FFFFFF"/>
        </w:rPr>
        <w:t>responsabilidade pessoal (aquele que deu a ordem é quem responde</w:t>
      </w:r>
      <w:r>
        <w:rPr>
          <w:rFonts w:ascii="Arial Nova" w:hAnsi="Arial Nova" w:cs="Arial"/>
          <w:color w:val="000000"/>
          <w:shd w:val="clear" w:color="auto" w:fill="FFFFFF"/>
        </w:rPr>
        <w:t>, não quem praticou o ato</w:t>
      </w:r>
      <w:r w:rsidR="001A1BDC" w:rsidRPr="004F3011">
        <w:rPr>
          <w:rFonts w:ascii="Arial Nova" w:hAnsi="Arial Nova" w:cs="Arial"/>
          <w:color w:val="000000"/>
          <w:shd w:val="clear" w:color="auto" w:fill="FFFFFF"/>
        </w:rPr>
        <w:t xml:space="preserve">). </w:t>
      </w:r>
    </w:p>
    <w:p w14:paraId="4B54B95E" w14:textId="77777777" w:rsidR="001A1BDC" w:rsidRDefault="001A1BDC" w:rsidP="00D72FDF">
      <w:pPr>
        <w:spacing w:after="0" w:line="360" w:lineRule="auto"/>
        <w:ind w:left="1416"/>
        <w:jc w:val="both"/>
        <w:rPr>
          <w:rFonts w:ascii="Arial Nova" w:hAnsi="Arial Nova" w:cs="Arial"/>
          <w:color w:val="000000"/>
          <w:shd w:val="clear" w:color="auto" w:fill="FFFFFF"/>
        </w:rPr>
      </w:pPr>
    </w:p>
    <w:p w14:paraId="085FCE8C" w14:textId="1DA977C6" w:rsidR="00E707DF" w:rsidRDefault="00E707DF">
      <w:pPr>
        <w:rPr>
          <w:rFonts w:ascii="Arial Nova" w:hAnsi="Arial Nova" w:cs="Arial"/>
          <w:color w:val="000000"/>
          <w:shd w:val="clear" w:color="auto" w:fill="FFFFFF"/>
        </w:rPr>
      </w:pPr>
      <w:r>
        <w:rPr>
          <w:rFonts w:ascii="Arial Nova" w:hAnsi="Arial Nova" w:cs="Arial"/>
          <w:color w:val="000000"/>
          <w:shd w:val="clear" w:color="auto" w:fill="FFFFFF"/>
        </w:rPr>
        <w:br w:type="page"/>
      </w:r>
    </w:p>
    <w:p w14:paraId="0964B89B" w14:textId="77777777" w:rsidR="00D72FDF" w:rsidRDefault="00D72FDF" w:rsidP="00D72FDF">
      <w:pPr>
        <w:spacing w:after="0" w:line="360" w:lineRule="auto"/>
        <w:ind w:left="1416"/>
        <w:jc w:val="both"/>
        <w:rPr>
          <w:rFonts w:ascii="Arial Nova" w:hAnsi="Arial Nova" w:cs="Arial"/>
          <w:color w:val="000000"/>
          <w:shd w:val="clear" w:color="auto" w:fill="FFFFFF"/>
        </w:rPr>
      </w:pPr>
    </w:p>
    <w:p w14:paraId="71157891" w14:textId="7E2F6346" w:rsidR="00841DC5" w:rsidRDefault="00635329" w:rsidP="00E707DF">
      <w:pPr>
        <w:spacing w:after="0" w:line="360" w:lineRule="auto"/>
        <w:jc w:val="both"/>
        <w:rPr>
          <w:rFonts w:ascii="Arial Nova" w:hAnsi="Arial Nova" w:cs="Arial"/>
          <w:color w:val="000000"/>
          <w:shd w:val="clear" w:color="auto" w:fill="FFFFFF"/>
        </w:rPr>
      </w:pPr>
      <w:r w:rsidRPr="009C0CA4">
        <w:rPr>
          <w:rFonts w:ascii="Arial Nova" w:hAnsi="Arial Nova" w:cs="Arial"/>
          <w:b/>
          <w:bCs/>
          <w:color w:val="000000"/>
          <w:shd w:val="clear" w:color="auto" w:fill="FFFFFF"/>
        </w:rPr>
        <w:t>* Denúncia Espontânea (138, CTN)</w:t>
      </w:r>
      <w:r w:rsidRPr="004F3011">
        <w:rPr>
          <w:rFonts w:ascii="Arial Nova" w:hAnsi="Arial Nova" w:cs="Arial"/>
          <w:color w:val="000000"/>
          <w:shd w:val="clear" w:color="auto" w:fill="FFFFFF"/>
        </w:rPr>
        <w:t>: É</w:t>
      </w:r>
      <w:r w:rsidR="0090201C">
        <w:rPr>
          <w:rFonts w:ascii="Arial Nova" w:hAnsi="Arial Nova" w:cs="Arial"/>
          <w:color w:val="000000"/>
          <w:shd w:val="clear" w:color="auto" w:fill="FFFFFF"/>
        </w:rPr>
        <w:t xml:space="preserve"> o</w:t>
      </w:r>
      <w:r w:rsidRPr="004F3011">
        <w:rPr>
          <w:rFonts w:ascii="Arial Nova" w:hAnsi="Arial Nova" w:cs="Arial"/>
          <w:color w:val="000000"/>
          <w:shd w:val="clear" w:color="auto" w:fill="FFFFFF"/>
        </w:rPr>
        <w:t xml:space="preserve"> </w:t>
      </w:r>
      <w:r w:rsidR="0090201C">
        <w:rPr>
          <w:rFonts w:ascii="Arial Nova" w:hAnsi="Arial Nova" w:cs="Arial"/>
          <w:color w:val="000000"/>
          <w:shd w:val="clear" w:color="auto" w:fill="FFFFFF"/>
        </w:rPr>
        <w:t>ato de comunicar o</w:t>
      </w:r>
      <w:r w:rsidR="00841DC5">
        <w:rPr>
          <w:rFonts w:ascii="Arial Nova" w:hAnsi="Arial Nova" w:cs="Arial"/>
          <w:color w:val="000000"/>
          <w:shd w:val="clear" w:color="auto" w:fill="FFFFFF"/>
        </w:rPr>
        <w:t xml:space="preserve"> descumprimento de obrigação </w:t>
      </w:r>
      <w:r w:rsidR="00C911C6">
        <w:rPr>
          <w:rFonts w:ascii="Arial Nova" w:hAnsi="Arial Nova" w:cs="Arial"/>
          <w:color w:val="000000"/>
          <w:shd w:val="clear" w:color="auto" w:fill="FFFFFF"/>
        </w:rPr>
        <w:t>tributário</w:t>
      </w:r>
      <w:r w:rsidR="0090201C">
        <w:rPr>
          <w:rFonts w:ascii="Arial Nova" w:hAnsi="Arial Nova" w:cs="Arial"/>
          <w:color w:val="000000"/>
          <w:shd w:val="clear" w:color="auto" w:fill="FFFFFF"/>
        </w:rPr>
        <w:t xml:space="preserve"> contribuinte que</w:t>
      </w:r>
      <w:r w:rsidRPr="004F3011">
        <w:rPr>
          <w:rFonts w:ascii="Arial Nova" w:hAnsi="Arial Nova" w:cs="Arial"/>
          <w:color w:val="000000"/>
          <w:shd w:val="clear" w:color="auto" w:fill="FFFFFF"/>
        </w:rPr>
        <w:t xml:space="preserve">, </w:t>
      </w:r>
      <w:r w:rsidRPr="0090201C">
        <w:rPr>
          <w:rFonts w:ascii="Arial Nova" w:hAnsi="Arial Nova" w:cs="Arial"/>
          <w:b/>
          <w:bCs/>
          <w:color w:val="000000"/>
          <w:shd w:val="clear" w:color="auto" w:fill="FFFFFF"/>
        </w:rPr>
        <w:t>antes de qualquer procedimento administrativo</w:t>
      </w:r>
      <w:r w:rsidRPr="0090201C">
        <w:rPr>
          <w:rFonts w:ascii="Arial Nova" w:hAnsi="Arial Nova" w:cs="Arial"/>
          <w:color w:val="000000"/>
          <w:shd w:val="clear" w:color="auto" w:fill="FFFFFF"/>
        </w:rPr>
        <w:t>,</w:t>
      </w:r>
      <w:r w:rsidRPr="004F3011">
        <w:rPr>
          <w:rFonts w:ascii="Arial Nova" w:hAnsi="Arial Nova" w:cs="Arial"/>
          <w:color w:val="000000"/>
          <w:shd w:val="clear" w:color="auto" w:fill="FFFFFF"/>
        </w:rPr>
        <w:t xml:space="preserve"> </w:t>
      </w:r>
      <w:r w:rsidR="0090201C">
        <w:rPr>
          <w:rFonts w:ascii="Arial Nova" w:hAnsi="Arial Nova" w:cs="Arial"/>
          <w:color w:val="000000"/>
          <w:shd w:val="clear" w:color="auto" w:fill="FFFFFF"/>
        </w:rPr>
        <w:t>constata</w:t>
      </w:r>
      <w:r w:rsidRPr="004F3011">
        <w:rPr>
          <w:rFonts w:ascii="Arial Nova" w:hAnsi="Arial Nova" w:cs="Arial"/>
          <w:color w:val="000000"/>
          <w:shd w:val="clear" w:color="auto" w:fill="FFFFFF"/>
        </w:rPr>
        <w:t xml:space="preserve"> e resolve</w:t>
      </w:r>
      <w:r w:rsidR="0090201C">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pagar o tributo</w:t>
      </w:r>
      <w:r w:rsidR="0090201C">
        <w:rPr>
          <w:rFonts w:ascii="Arial Nova" w:hAnsi="Arial Nova" w:cs="Arial"/>
          <w:color w:val="000000"/>
          <w:shd w:val="clear" w:color="auto" w:fill="FFFFFF"/>
        </w:rPr>
        <w:t xml:space="preserve"> devido</w:t>
      </w:r>
      <w:r w:rsidRPr="004F3011">
        <w:rPr>
          <w:rFonts w:ascii="Arial Nova" w:hAnsi="Arial Nova" w:cs="Arial"/>
          <w:color w:val="000000"/>
          <w:shd w:val="clear" w:color="auto" w:fill="FFFFFF"/>
        </w:rPr>
        <w:t>. Quem assim procede, recebe a benesse de não precisar pagar a multa tributária, devendo pagar apenas principal e juros.</w:t>
      </w:r>
    </w:p>
    <w:p w14:paraId="48A201A8" w14:textId="77777777" w:rsidR="00841DC5" w:rsidRDefault="00841DC5" w:rsidP="004F3011">
      <w:pPr>
        <w:spacing w:after="0" w:line="360" w:lineRule="auto"/>
        <w:ind w:left="705"/>
        <w:jc w:val="both"/>
        <w:rPr>
          <w:rFonts w:ascii="Arial Nova" w:hAnsi="Arial Nova" w:cs="Arial"/>
          <w:b/>
          <w:bCs/>
          <w:color w:val="000000"/>
          <w:shd w:val="clear" w:color="auto" w:fill="FFFFFF"/>
        </w:rPr>
      </w:pPr>
    </w:p>
    <w:p w14:paraId="53C6DC66" w14:textId="16CEE453" w:rsidR="00841DC5" w:rsidRDefault="00841DC5" w:rsidP="00841DC5">
      <w:pPr>
        <w:spacing w:after="0" w:line="360" w:lineRule="auto"/>
        <w:ind w:left="705"/>
        <w:jc w:val="both"/>
        <w:rPr>
          <w:rFonts w:ascii="Arial Nova" w:hAnsi="Arial Nova" w:cs="Arial"/>
          <w:color w:val="000000"/>
          <w:shd w:val="clear" w:color="auto" w:fill="FFFFFF"/>
        </w:rPr>
      </w:pPr>
      <w:r w:rsidRPr="00841DC5">
        <w:rPr>
          <w:rFonts w:ascii="Arial Nova" w:hAnsi="Arial Nova" w:cs="Arial"/>
          <w:color w:val="000000"/>
          <w:shd w:val="clear" w:color="auto" w:fill="FFFFFF"/>
        </w:rPr>
        <w:t>Nota</w:t>
      </w:r>
      <w:r>
        <w:rPr>
          <w:rFonts w:ascii="Arial Nova" w:hAnsi="Arial Nova" w:cs="Arial"/>
          <w:color w:val="000000"/>
          <w:shd w:val="clear" w:color="auto" w:fill="FFFFFF"/>
        </w:rPr>
        <w:t xml:space="preserve"> 01</w:t>
      </w:r>
      <w:r w:rsidRPr="00841DC5">
        <w:rPr>
          <w:rFonts w:ascii="Arial Nova" w:hAnsi="Arial Nova" w:cs="Arial"/>
          <w:color w:val="000000"/>
          <w:shd w:val="clear" w:color="auto" w:fill="FFFFFF"/>
        </w:rPr>
        <w:t>:</w:t>
      </w:r>
      <w:r>
        <w:rPr>
          <w:rFonts w:ascii="Arial Nova" w:hAnsi="Arial Nova" w:cs="Arial"/>
          <w:b/>
          <w:bCs/>
          <w:color w:val="000000"/>
          <w:shd w:val="clear" w:color="auto" w:fill="FFFFFF"/>
        </w:rPr>
        <w:t xml:space="preserve"> </w:t>
      </w:r>
      <w:r w:rsidR="00635329" w:rsidRPr="0090201C">
        <w:rPr>
          <w:rFonts w:ascii="Arial Nova" w:hAnsi="Arial Nova" w:cs="Arial"/>
          <w:b/>
          <w:bCs/>
          <w:color w:val="000000"/>
          <w:shd w:val="clear" w:color="auto" w:fill="FFFFFF"/>
        </w:rPr>
        <w:t>Segundo o STJ</w:t>
      </w: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w:t>
      </w:r>
      <w:r w:rsidR="0090201C">
        <w:rPr>
          <w:rFonts w:ascii="Arial Nova" w:hAnsi="Arial Nova" w:cs="Arial"/>
          <w:color w:val="000000"/>
          <w:shd w:val="clear" w:color="auto" w:fill="FFFFFF"/>
        </w:rPr>
        <w:t>1</w:t>
      </w:r>
      <w:r w:rsidR="00635329" w:rsidRPr="004F3011">
        <w:rPr>
          <w:rFonts w:ascii="Arial Nova" w:hAnsi="Arial Nova" w:cs="Arial"/>
          <w:color w:val="000000"/>
          <w:shd w:val="clear" w:color="auto" w:fill="FFFFFF"/>
        </w:rPr>
        <w:t>)</w:t>
      </w:r>
      <w:r w:rsidRPr="00841DC5">
        <w:rPr>
          <w:rFonts w:ascii="Arial Nova" w:hAnsi="Arial Nova" w:cs="Arial"/>
          <w:color w:val="000000"/>
          <w:shd w:val="clear" w:color="auto" w:fill="FFFFFF"/>
        </w:rPr>
        <w:t xml:space="preserve"> </w:t>
      </w:r>
      <w:r w:rsidRPr="004F3011">
        <w:rPr>
          <w:rFonts w:ascii="Arial Nova" w:hAnsi="Arial Nova" w:cs="Arial"/>
          <w:color w:val="000000"/>
          <w:shd w:val="clear" w:color="auto" w:fill="FFFFFF"/>
        </w:rPr>
        <w:t>o instituto só tem validade se</w:t>
      </w:r>
      <w:r w:rsidR="00635329" w:rsidRPr="004F3011">
        <w:rPr>
          <w:rFonts w:ascii="Arial Nova" w:hAnsi="Arial Nova" w:cs="Arial"/>
          <w:color w:val="000000"/>
          <w:shd w:val="clear" w:color="auto" w:fill="FFFFFF"/>
        </w:rPr>
        <w:t xml:space="preserve"> o pagamento for à vista;</w:t>
      </w:r>
      <w:r>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w:t>
      </w:r>
      <w:r w:rsidR="0090201C">
        <w:rPr>
          <w:rFonts w:ascii="Arial Nova" w:hAnsi="Arial Nova" w:cs="Arial"/>
          <w:color w:val="000000"/>
          <w:shd w:val="clear" w:color="auto" w:fill="FFFFFF"/>
        </w:rPr>
        <w:t>2</w:t>
      </w:r>
      <w:r w:rsidR="00635329" w:rsidRPr="004F3011">
        <w:rPr>
          <w:rFonts w:ascii="Arial Nova" w:hAnsi="Arial Nova" w:cs="Arial"/>
          <w:color w:val="000000"/>
          <w:shd w:val="clear" w:color="auto" w:fill="FFFFFF"/>
        </w:rPr>
        <w:t>) o</w:t>
      </w:r>
      <w:r>
        <w:rPr>
          <w:rFonts w:ascii="Arial Nova" w:hAnsi="Arial Nova" w:cs="Arial"/>
          <w:color w:val="000000"/>
          <w:shd w:val="clear" w:color="auto" w:fill="FFFFFF"/>
        </w:rPr>
        <w:t xml:space="preserve"> instituo só tem lugar em caso de</w:t>
      </w:r>
      <w:r w:rsidR="00635329" w:rsidRPr="004F3011">
        <w:rPr>
          <w:rFonts w:ascii="Arial Nova" w:hAnsi="Arial Nova" w:cs="Arial"/>
          <w:color w:val="000000"/>
          <w:shd w:val="clear" w:color="auto" w:fill="FFFFFF"/>
        </w:rPr>
        <w:t xml:space="preserve"> descumprimento </w:t>
      </w:r>
      <w:r>
        <w:rPr>
          <w:rFonts w:ascii="Arial Nova" w:hAnsi="Arial Nova" w:cs="Arial"/>
          <w:color w:val="000000"/>
          <w:shd w:val="clear" w:color="auto" w:fill="FFFFFF"/>
        </w:rPr>
        <w:t xml:space="preserve">OTP </w:t>
      </w:r>
      <w:r w:rsidR="0090201C">
        <w:rPr>
          <w:rFonts w:ascii="Arial Nova" w:hAnsi="Arial Nova" w:cs="Arial"/>
          <w:color w:val="000000"/>
          <w:shd w:val="clear" w:color="auto" w:fill="FFFFFF"/>
        </w:rPr>
        <w:t>(</w:t>
      </w:r>
      <w:r w:rsidR="00635329" w:rsidRPr="004F3011">
        <w:rPr>
          <w:rFonts w:ascii="Arial Nova" w:hAnsi="Arial Nova" w:cs="Arial"/>
          <w:color w:val="000000"/>
          <w:shd w:val="clear" w:color="auto" w:fill="FFFFFF"/>
        </w:rPr>
        <w:t xml:space="preserve">aquele que descumpre </w:t>
      </w:r>
      <w:r w:rsidR="0090201C">
        <w:rPr>
          <w:rFonts w:ascii="Arial Nova" w:hAnsi="Arial Nova" w:cs="Arial"/>
          <w:color w:val="000000"/>
          <w:shd w:val="clear" w:color="auto" w:fill="FFFFFF"/>
        </w:rPr>
        <w:t xml:space="preserve">OTA </w:t>
      </w:r>
      <w:r w:rsidR="00635329" w:rsidRPr="004F3011">
        <w:rPr>
          <w:rFonts w:ascii="Arial Nova" w:hAnsi="Arial Nova" w:cs="Arial"/>
          <w:color w:val="000000"/>
          <w:shd w:val="clear" w:color="auto" w:fill="FFFFFF"/>
        </w:rPr>
        <w:t>deverá pagar a multa, ainda que pratique a den</w:t>
      </w:r>
      <w:r w:rsidR="0090201C">
        <w:rPr>
          <w:rFonts w:ascii="Arial Nova" w:hAnsi="Arial Nova" w:cs="Arial"/>
          <w:color w:val="000000"/>
          <w:shd w:val="clear" w:color="auto" w:fill="FFFFFF"/>
        </w:rPr>
        <w:t>ú</w:t>
      </w:r>
      <w:r w:rsidR="00635329" w:rsidRPr="004F3011">
        <w:rPr>
          <w:rFonts w:ascii="Arial Nova" w:hAnsi="Arial Nova" w:cs="Arial"/>
          <w:color w:val="000000"/>
          <w:shd w:val="clear" w:color="auto" w:fill="FFFFFF"/>
        </w:rPr>
        <w:t>ncia espontânea</w:t>
      </w:r>
      <w:r w:rsidR="0090201C">
        <w:rPr>
          <w:rFonts w:ascii="Arial Nova" w:hAnsi="Arial Nova" w:cs="Arial"/>
          <w:color w:val="000000"/>
          <w:shd w:val="clear" w:color="auto" w:fill="FFFFFF"/>
        </w:rPr>
        <w:t>);</w:t>
      </w:r>
      <w:r>
        <w:rPr>
          <w:rFonts w:ascii="Arial Nova" w:hAnsi="Arial Nova" w:cs="Arial"/>
          <w:color w:val="000000"/>
          <w:shd w:val="clear" w:color="auto" w:fill="FFFFFF"/>
        </w:rPr>
        <w:t xml:space="preserve"> e </w:t>
      </w:r>
      <w:r w:rsidR="00635329" w:rsidRPr="004F3011">
        <w:rPr>
          <w:rFonts w:ascii="Arial Nova" w:hAnsi="Arial Nova" w:cs="Arial"/>
          <w:color w:val="000000"/>
          <w:shd w:val="clear" w:color="auto" w:fill="FFFFFF"/>
        </w:rPr>
        <w:t>(</w:t>
      </w:r>
      <w:r w:rsidR="0090201C">
        <w:rPr>
          <w:rFonts w:ascii="Arial Nova" w:hAnsi="Arial Nova" w:cs="Arial"/>
          <w:color w:val="000000"/>
          <w:shd w:val="clear" w:color="auto" w:fill="FFFFFF"/>
        </w:rPr>
        <w:t>3</w:t>
      </w:r>
      <w:r w:rsidR="00635329" w:rsidRPr="004F3011">
        <w:rPr>
          <w:rFonts w:ascii="Arial Nova" w:hAnsi="Arial Nova" w:cs="Arial"/>
          <w:color w:val="000000"/>
          <w:shd w:val="clear" w:color="auto" w:fill="FFFFFF"/>
        </w:rPr>
        <w:t xml:space="preserve">) </w:t>
      </w:r>
      <w:r>
        <w:rPr>
          <w:rFonts w:ascii="Arial Nova" w:hAnsi="Arial Nova" w:cs="Arial"/>
          <w:color w:val="000000"/>
          <w:shd w:val="clear" w:color="auto" w:fill="FFFFFF"/>
        </w:rPr>
        <w:t>n</w:t>
      </w:r>
      <w:r w:rsidR="00635329" w:rsidRPr="004F3011">
        <w:rPr>
          <w:rFonts w:ascii="Arial Nova" w:hAnsi="Arial Nova" w:cs="Arial"/>
          <w:color w:val="000000"/>
          <w:shd w:val="clear" w:color="auto" w:fill="FFFFFF"/>
        </w:rPr>
        <w:t>os tributos sujeito a lançamento por homologação</w:t>
      </w:r>
      <w:r w:rsidR="002E6692">
        <w:rPr>
          <w:rFonts w:ascii="Arial Nova" w:hAnsi="Arial Nova" w:cs="Arial"/>
          <w:color w:val="000000"/>
          <w:shd w:val="clear" w:color="auto" w:fill="FFFFFF"/>
        </w:rPr>
        <w:t xml:space="preserve">, quando declarados e </w:t>
      </w:r>
      <w:r w:rsidR="00844D0B">
        <w:rPr>
          <w:rFonts w:ascii="Arial Nova" w:hAnsi="Arial Nova" w:cs="Arial"/>
          <w:color w:val="000000"/>
          <w:shd w:val="clear" w:color="auto" w:fill="FFFFFF"/>
        </w:rPr>
        <w:t xml:space="preserve">não </w:t>
      </w:r>
      <w:r w:rsidR="00635329" w:rsidRPr="004F3011">
        <w:rPr>
          <w:rFonts w:ascii="Arial Nova" w:hAnsi="Arial Nova" w:cs="Arial"/>
          <w:color w:val="000000"/>
          <w:shd w:val="clear" w:color="auto" w:fill="FFFFFF"/>
        </w:rPr>
        <w:t>pagos</w:t>
      </w:r>
      <w:r w:rsidR="00844D0B">
        <w:rPr>
          <w:rFonts w:ascii="Arial Nova" w:hAnsi="Arial Nova" w:cs="Arial"/>
          <w:color w:val="000000"/>
          <w:shd w:val="clear" w:color="auto" w:fill="FFFFFF"/>
        </w:rPr>
        <w:t xml:space="preserve"> tempestivamente</w:t>
      </w:r>
      <w:r w:rsidR="00635329" w:rsidRPr="004F3011">
        <w:rPr>
          <w:rFonts w:ascii="Arial Nova" w:hAnsi="Arial Nova" w:cs="Arial"/>
          <w:color w:val="000000"/>
          <w:shd w:val="clear" w:color="auto" w:fill="FFFFFF"/>
        </w:rPr>
        <w:t xml:space="preserve">, não cabe a denúncia espontânea </w:t>
      </w:r>
      <w:r w:rsidR="00844D0B">
        <w:rPr>
          <w:rFonts w:ascii="Arial Nova" w:hAnsi="Arial Nova" w:cs="Arial"/>
          <w:color w:val="000000"/>
          <w:shd w:val="clear" w:color="auto" w:fill="FFFFFF"/>
        </w:rPr>
        <w:t xml:space="preserve">                         </w:t>
      </w:r>
      <w:r w:rsidR="00635329" w:rsidRPr="004F3011">
        <w:rPr>
          <w:rFonts w:ascii="Arial Nova" w:hAnsi="Arial Nova" w:cs="Arial"/>
          <w:color w:val="000000"/>
          <w:shd w:val="clear" w:color="auto" w:fill="FFFFFF"/>
        </w:rPr>
        <w:t>(</w:t>
      </w:r>
      <w:r w:rsidR="00635329" w:rsidRPr="00841DC5">
        <w:rPr>
          <w:rFonts w:ascii="Arial Nova" w:hAnsi="Arial Nova" w:cs="Arial"/>
          <w:b/>
          <w:bCs/>
          <w:color w:val="000000"/>
          <w:shd w:val="clear" w:color="auto" w:fill="FFFFFF"/>
        </w:rPr>
        <w:t>Súmula 360, STJ</w:t>
      </w:r>
      <w:r w:rsidR="00635329" w:rsidRPr="004F3011">
        <w:rPr>
          <w:rFonts w:ascii="Arial Nova" w:hAnsi="Arial Nova" w:cs="Arial"/>
          <w:color w:val="000000"/>
          <w:shd w:val="clear" w:color="auto" w:fill="FFFFFF"/>
        </w:rPr>
        <w:t>)</w:t>
      </w:r>
      <w:r w:rsidR="002E6692">
        <w:rPr>
          <w:rFonts w:ascii="Arial Nova" w:hAnsi="Arial Nova" w:cs="Arial"/>
          <w:color w:val="000000"/>
          <w:shd w:val="clear" w:color="auto" w:fill="FFFFFF"/>
        </w:rPr>
        <w:t>, pois o ato de declarar faz as vezes de procedimento administrativo para o fim de constituir o tributo (</w:t>
      </w:r>
      <w:r w:rsidR="002E6692" w:rsidRPr="002E6692">
        <w:rPr>
          <w:rFonts w:ascii="Arial Nova" w:hAnsi="Arial Nova" w:cs="Arial"/>
          <w:b/>
          <w:bCs/>
          <w:color w:val="000000"/>
          <w:shd w:val="clear" w:color="auto" w:fill="FFFFFF"/>
        </w:rPr>
        <w:t>Súmula 436, STJ</w:t>
      </w:r>
      <w:r w:rsidR="002E6692">
        <w:rPr>
          <w:rFonts w:ascii="Arial Nova" w:hAnsi="Arial Nova" w:cs="Arial"/>
          <w:color w:val="000000"/>
          <w:shd w:val="clear" w:color="auto" w:fill="FFFFFF"/>
        </w:rPr>
        <w:t>).</w:t>
      </w:r>
    </w:p>
    <w:p w14:paraId="1A19FC47" w14:textId="77777777" w:rsidR="00E707DF" w:rsidRDefault="00E707DF" w:rsidP="00841DC5">
      <w:pPr>
        <w:spacing w:after="0" w:line="360" w:lineRule="auto"/>
        <w:ind w:left="705"/>
        <w:jc w:val="both"/>
        <w:rPr>
          <w:rFonts w:ascii="Arial Nova" w:hAnsi="Arial Nova" w:cs="Arial"/>
          <w:color w:val="000000"/>
          <w:shd w:val="clear" w:color="auto" w:fill="FFFFFF"/>
        </w:rPr>
      </w:pPr>
    </w:p>
    <w:p w14:paraId="39DE00E4" w14:textId="49497B01" w:rsidR="001A73BD" w:rsidRDefault="002E6692" w:rsidP="001A73BD">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t xml:space="preserve">Exemplo: o sujeito que em 2020 declara o IPI e </w:t>
      </w:r>
      <w:r w:rsidRPr="002E6692">
        <w:rPr>
          <w:rFonts w:ascii="Arial Nova" w:hAnsi="Arial Nova" w:cs="Arial"/>
          <w:color w:val="000000"/>
          <w:u w:val="single"/>
          <w:shd w:val="clear" w:color="auto" w:fill="FFFFFF"/>
        </w:rPr>
        <w:t>não</w:t>
      </w:r>
      <w:r>
        <w:rPr>
          <w:rFonts w:ascii="Arial Nova" w:hAnsi="Arial Nova" w:cs="Arial"/>
          <w:color w:val="000000"/>
          <w:shd w:val="clear" w:color="auto" w:fill="FFFFFF"/>
        </w:rPr>
        <w:t xml:space="preserve"> paga, </w:t>
      </w:r>
      <w:r w:rsidRPr="002E6692">
        <w:rPr>
          <w:rFonts w:ascii="Arial Nova" w:hAnsi="Arial Nova" w:cs="Arial"/>
          <w:color w:val="000000"/>
          <w:u w:val="single"/>
          <w:shd w:val="clear" w:color="auto" w:fill="FFFFFF"/>
        </w:rPr>
        <w:t>não</w:t>
      </w:r>
      <w:r>
        <w:rPr>
          <w:rFonts w:ascii="Arial Nova" w:hAnsi="Arial Nova" w:cs="Arial"/>
          <w:color w:val="000000"/>
          <w:shd w:val="clear" w:color="auto" w:fill="FFFFFF"/>
        </w:rPr>
        <w:t xml:space="preserve"> faz jus a denúncia espontânea; por outro lado, o sujeito que em 2020 não declara o IPI, faz jus à denúncia espontânea em 2022, se nenhum procedimento tiver sido instaurado pelo Fisco.</w:t>
      </w:r>
    </w:p>
    <w:p w14:paraId="2300A012" w14:textId="6A0989AF" w:rsidR="001A73BD" w:rsidRDefault="001A73BD" w:rsidP="001A73BD">
      <w:pPr>
        <w:spacing w:after="0" w:line="360" w:lineRule="auto"/>
        <w:jc w:val="both"/>
        <w:rPr>
          <w:rFonts w:ascii="Arial Nova" w:hAnsi="Arial Nova" w:cs="Arial"/>
          <w:color w:val="000000"/>
          <w:shd w:val="clear" w:color="auto" w:fill="FFFFFF"/>
        </w:rPr>
      </w:pPr>
    </w:p>
    <w:p w14:paraId="0AF3F2CB" w14:textId="4BB5FEA8" w:rsidR="001A73BD" w:rsidRDefault="001A73BD" w:rsidP="001A73BD">
      <w:pPr>
        <w:spacing w:after="0" w:line="360" w:lineRule="auto"/>
        <w:jc w:val="both"/>
        <w:rPr>
          <w:rFonts w:ascii="Arial Nova" w:hAnsi="Arial Nova" w:cs="Arial"/>
          <w:color w:val="000000"/>
          <w:shd w:val="clear" w:color="auto" w:fill="FFFFFF"/>
        </w:rPr>
      </w:pPr>
    </w:p>
    <w:p w14:paraId="7CE2C51F" w14:textId="5290B2CB" w:rsidR="001A73BD" w:rsidRDefault="001A73BD" w:rsidP="001A73BD">
      <w:pPr>
        <w:rPr>
          <w:rFonts w:ascii="Arial Nova" w:hAnsi="Arial Nova" w:cs="Arial"/>
          <w:color w:val="000000"/>
          <w:shd w:val="clear" w:color="auto" w:fill="FFFFFF"/>
        </w:rPr>
      </w:pPr>
    </w:p>
    <w:p w14:paraId="14280206" w14:textId="5DE24AD0" w:rsidR="001A73BD" w:rsidRDefault="001A73BD" w:rsidP="001A73BD">
      <w:pPr>
        <w:rPr>
          <w:rFonts w:ascii="Arial Nova" w:hAnsi="Arial Nova" w:cs="Arial"/>
          <w:color w:val="000000"/>
          <w:shd w:val="clear" w:color="auto" w:fill="FFFFFF"/>
        </w:rPr>
      </w:pPr>
    </w:p>
    <w:p w14:paraId="4D5CF4F7" w14:textId="022E74B0" w:rsidR="001A73BD" w:rsidRDefault="001A73BD" w:rsidP="001A73BD">
      <w:pPr>
        <w:rPr>
          <w:rFonts w:ascii="Arial Nova" w:hAnsi="Arial Nova" w:cs="Arial"/>
          <w:color w:val="000000"/>
          <w:shd w:val="clear" w:color="auto" w:fill="FFFFFF"/>
        </w:rPr>
      </w:pPr>
    </w:p>
    <w:p w14:paraId="4B3F25F4" w14:textId="509FED50" w:rsidR="001A73BD" w:rsidRDefault="001A73BD" w:rsidP="001A73BD">
      <w:pPr>
        <w:rPr>
          <w:rFonts w:ascii="Arial Nova" w:hAnsi="Arial Nova" w:cs="Arial"/>
          <w:color w:val="000000"/>
          <w:shd w:val="clear" w:color="auto" w:fill="FFFFFF"/>
        </w:rPr>
      </w:pPr>
    </w:p>
    <w:p w14:paraId="22600795" w14:textId="590F99B9" w:rsidR="001A73BD" w:rsidRDefault="001A73BD" w:rsidP="001A73BD">
      <w:pPr>
        <w:rPr>
          <w:rFonts w:ascii="Arial Nova" w:hAnsi="Arial Nova" w:cs="Arial"/>
          <w:color w:val="000000"/>
          <w:shd w:val="clear" w:color="auto" w:fill="FFFFFF"/>
        </w:rPr>
      </w:pPr>
    </w:p>
    <w:p w14:paraId="468929B2" w14:textId="17116330" w:rsidR="001A73BD" w:rsidRDefault="001A73BD">
      <w:pPr>
        <w:rPr>
          <w:rFonts w:ascii="Arial Nova" w:hAnsi="Arial Nova" w:cs="Arial"/>
          <w:color w:val="000000"/>
          <w:shd w:val="clear" w:color="auto" w:fill="FFFFFF"/>
        </w:rPr>
      </w:pPr>
      <w:r>
        <w:rPr>
          <w:rFonts w:ascii="Arial Nova" w:hAnsi="Arial Nova" w:cs="Arial"/>
          <w:color w:val="000000"/>
          <w:shd w:val="clear" w:color="auto" w:fill="FFFFFF"/>
        </w:rPr>
        <w:br w:type="page"/>
      </w:r>
    </w:p>
    <w:p w14:paraId="1116F3E5" w14:textId="4FA1F9FE" w:rsidR="001A73BD" w:rsidRDefault="00DF581A" w:rsidP="001A73BD">
      <w:pPr>
        <w:rPr>
          <w:rFonts w:ascii="Arial Nova" w:hAnsi="Arial Nova" w:cs="Arial"/>
          <w:color w:val="000000"/>
          <w:shd w:val="clear" w:color="auto" w:fill="FFFFFF"/>
        </w:rPr>
      </w:pPr>
      <w:r>
        <w:rPr>
          <w:rFonts w:ascii="Arial Nova" w:hAnsi="Arial Nova" w:cs="Arial"/>
          <w:noProof/>
          <w:color w:val="000000"/>
        </w:rPr>
        <w:lastRenderedPageBreak/>
        <w:pict w14:anchorId="3F3682F7">
          <v:roundrect id="_x0000_s1048" style="position:absolute;margin-left:2.45pt;margin-top:1.15pt;width:423pt;height:26.45pt;z-index:2516725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w:txbxContent>
                <w:p w14:paraId="71C634D0" w14:textId="09E1F303" w:rsidR="001A73BD" w:rsidRPr="007918AB" w:rsidRDefault="001A73BD" w:rsidP="001A73BD">
                  <w:pPr>
                    <w:rPr>
                      <w:rFonts w:ascii="Arial Nova" w:hAnsi="Arial Nova" w:cs="Arial"/>
                      <w:b/>
                      <w:bCs/>
                    </w:rPr>
                  </w:pPr>
                  <w:r>
                    <w:rPr>
                      <w:rFonts w:ascii="Arial Nova" w:hAnsi="Arial Nova" w:cs="Arial"/>
                      <w:b/>
                      <w:bCs/>
                      <w:caps/>
                      <w:color w:val="052229"/>
                    </w:rPr>
                    <w:t>12. CRÉDITO TRIBUTÁRIO</w:t>
                  </w:r>
                </w:p>
              </w:txbxContent>
            </v:textbox>
            <w10:wrap anchorx="margin"/>
          </v:roundrect>
        </w:pict>
      </w:r>
    </w:p>
    <w:p w14:paraId="140058AC" w14:textId="6C567854" w:rsidR="00CB778C" w:rsidRDefault="00CB778C" w:rsidP="00CB778C">
      <w:pPr>
        <w:rPr>
          <w:rFonts w:ascii="Arial Nova" w:hAnsi="Arial Nova" w:cs="Arial"/>
          <w:color w:val="000000"/>
          <w:shd w:val="clear" w:color="auto" w:fill="FFFFFF"/>
        </w:rPr>
      </w:pPr>
    </w:p>
    <w:p w14:paraId="462F3ECA" w14:textId="4740A072" w:rsidR="00CB778C" w:rsidRDefault="00CB778C" w:rsidP="00CB778C">
      <w:pPr>
        <w:spacing w:after="0" w:line="240" w:lineRule="auto"/>
        <w:jc w:val="both"/>
        <w:rPr>
          <w:rFonts w:ascii="Arial" w:hAnsi="Arial" w:cs="Arial"/>
          <w:sz w:val="24"/>
          <w:szCs w:val="24"/>
        </w:rPr>
      </w:pPr>
    </w:p>
    <w:p w14:paraId="1D88A500" w14:textId="38959BCF" w:rsidR="00CB778C" w:rsidRPr="00CB778C" w:rsidRDefault="00CB778C" w:rsidP="00CB778C">
      <w:pPr>
        <w:spacing w:after="0" w:line="360" w:lineRule="auto"/>
        <w:jc w:val="both"/>
        <w:rPr>
          <w:rFonts w:ascii="Arial Nova" w:hAnsi="Arial Nova" w:cs="Arial"/>
          <w:b/>
          <w:bCs/>
          <w:color w:val="BF8F00" w:themeColor="accent4" w:themeShade="BF"/>
        </w:rPr>
      </w:pPr>
      <w:r>
        <w:rPr>
          <w:rFonts w:ascii="Arial Nova" w:hAnsi="Arial Nova" w:cs="Arial"/>
          <w:b/>
          <w:bCs/>
          <w:color w:val="BF8F00" w:themeColor="accent4" w:themeShade="BF"/>
        </w:rPr>
        <w:t>1</w:t>
      </w:r>
      <w:r w:rsidRPr="00A270EF">
        <w:rPr>
          <w:rFonts w:ascii="Arial Nova" w:hAnsi="Arial Nova" w:cs="Arial"/>
          <w:b/>
          <w:bCs/>
          <w:color w:val="BF8F00" w:themeColor="accent4" w:themeShade="BF"/>
        </w:rPr>
        <w:t xml:space="preserve">) </w:t>
      </w:r>
      <w:r>
        <w:rPr>
          <w:rFonts w:ascii="Arial Nova" w:hAnsi="Arial Nova" w:cs="Arial"/>
          <w:b/>
          <w:bCs/>
          <w:color w:val="BF8F00" w:themeColor="accent4" w:themeShade="BF"/>
        </w:rPr>
        <w:t xml:space="preserve">Conceito: </w:t>
      </w:r>
      <w:r w:rsidRPr="00CB778C">
        <w:rPr>
          <w:rFonts w:ascii="Arial Nova" w:hAnsi="Arial Nova" w:cs="Arial"/>
          <w:color w:val="000000"/>
          <w:shd w:val="clear" w:color="auto" w:fill="FFFFFF"/>
        </w:rPr>
        <w:t>É</w:t>
      </w:r>
      <w:r>
        <w:rPr>
          <w:rFonts w:ascii="Arial Nova" w:hAnsi="Arial Nova" w:cs="Arial"/>
          <w:color w:val="000000"/>
          <w:shd w:val="clear" w:color="auto" w:fill="FFFFFF"/>
        </w:rPr>
        <w:t xml:space="preserve"> </w:t>
      </w:r>
      <w:r w:rsidRPr="00CB778C">
        <w:rPr>
          <w:rFonts w:ascii="Arial Nova" w:hAnsi="Arial Nova" w:cs="Arial"/>
          <w:color w:val="000000"/>
          <w:shd w:val="clear" w:color="auto" w:fill="FFFFFF"/>
        </w:rPr>
        <w:t>o crédito do SA em face do SP da obrigação tributária. Ele é constituído/materializado pelo Lançamento.</w:t>
      </w:r>
    </w:p>
    <w:p w14:paraId="1E2EADC5" w14:textId="58BE6141" w:rsidR="00CB778C" w:rsidRPr="00CB778C" w:rsidRDefault="00CB778C" w:rsidP="00CB778C">
      <w:pPr>
        <w:spacing w:after="0" w:line="360" w:lineRule="auto"/>
        <w:ind w:left="705"/>
        <w:jc w:val="both"/>
        <w:rPr>
          <w:rFonts w:ascii="Arial Nova" w:hAnsi="Arial Nova" w:cs="Arial"/>
          <w:color w:val="000000"/>
          <w:shd w:val="clear" w:color="auto" w:fill="FFFFFF"/>
        </w:rPr>
      </w:pPr>
    </w:p>
    <w:p w14:paraId="5686BF78" w14:textId="4ADC82CA" w:rsidR="00CB778C" w:rsidRPr="00CB778C" w:rsidRDefault="00CB778C" w:rsidP="00CB778C">
      <w:pPr>
        <w:spacing w:after="0" w:line="360" w:lineRule="auto"/>
        <w:ind w:left="705"/>
        <w:jc w:val="both"/>
        <w:rPr>
          <w:rFonts w:ascii="Arial Nova" w:hAnsi="Arial Nova" w:cs="Arial"/>
          <w:color w:val="000000"/>
          <w:shd w:val="clear" w:color="auto" w:fill="FFFFFF"/>
        </w:rPr>
      </w:pPr>
      <w:r w:rsidRPr="00CB778C">
        <w:rPr>
          <w:rFonts w:ascii="Arial Nova" w:hAnsi="Arial Nova" w:cs="Arial"/>
          <w:color w:val="000000"/>
          <w:shd w:val="clear" w:color="auto" w:fill="FFFFFF"/>
        </w:rPr>
        <w:t xml:space="preserve">CF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U-E-M-DF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LO-LC-MP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FG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OT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SA-SP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w:t>
      </w:r>
      <w:r w:rsidRPr="00385A5B">
        <w:rPr>
          <w:rFonts w:ascii="Arial Nova" w:hAnsi="Arial Nova" w:cs="Arial"/>
          <w:b/>
          <w:bCs/>
          <w:color w:val="000000"/>
          <w:shd w:val="clear" w:color="auto" w:fill="FFFFFF"/>
        </w:rPr>
        <w:t>L</w:t>
      </w:r>
      <w:r w:rsidRPr="00CB778C">
        <w:rPr>
          <w:rFonts w:ascii="Arial Nova" w:hAnsi="Arial Nova" w:cs="Arial"/>
          <w:color w:val="000000"/>
          <w:shd w:val="clear" w:color="auto" w:fill="FFFFFF"/>
        </w:rPr>
        <w:t xml:space="preserve"> </w:t>
      </w:r>
      <w:r w:rsidRPr="00CB778C">
        <w:rPr>
          <w:rFonts w:ascii="Arial" w:hAnsi="Arial" w:cs="Arial"/>
          <w:color w:val="000000"/>
          <w:shd w:val="clear" w:color="auto" w:fill="FFFFFF"/>
        </w:rPr>
        <w:t>→</w:t>
      </w:r>
      <w:r w:rsidRPr="00CB778C">
        <w:rPr>
          <w:rFonts w:ascii="Arial Nova" w:hAnsi="Arial Nova" w:cs="Arial"/>
          <w:color w:val="000000"/>
          <w:shd w:val="clear" w:color="auto" w:fill="FFFFFF"/>
        </w:rPr>
        <w:t xml:space="preserve"> </w:t>
      </w:r>
      <w:r w:rsidRPr="00385A5B">
        <w:rPr>
          <w:rFonts w:ascii="Arial Nova" w:hAnsi="Arial Nova" w:cs="Arial"/>
          <w:b/>
          <w:bCs/>
          <w:color w:val="000000"/>
          <w:shd w:val="clear" w:color="auto" w:fill="FFFFFF"/>
        </w:rPr>
        <w:t>CT</w:t>
      </w:r>
    </w:p>
    <w:p w14:paraId="1AA5DF65" w14:textId="6877E4EE" w:rsidR="00CB778C" w:rsidRPr="00CB778C" w:rsidRDefault="00CB778C" w:rsidP="00CB778C">
      <w:pPr>
        <w:spacing w:after="0" w:line="360" w:lineRule="auto"/>
        <w:ind w:left="705"/>
        <w:jc w:val="both"/>
        <w:rPr>
          <w:rFonts w:ascii="Arial Nova" w:hAnsi="Arial Nova" w:cs="Arial"/>
          <w:color w:val="000000"/>
          <w:shd w:val="clear" w:color="auto" w:fill="FFFFFF"/>
        </w:rPr>
      </w:pPr>
    </w:p>
    <w:p w14:paraId="2A46A86F" w14:textId="43B06007" w:rsidR="00CB778C" w:rsidRPr="00AB1F28" w:rsidRDefault="00CB778C" w:rsidP="00CB778C">
      <w:pPr>
        <w:spacing w:after="0" w:line="360" w:lineRule="auto"/>
        <w:jc w:val="both"/>
        <w:rPr>
          <w:rFonts w:ascii="Arial Nova" w:hAnsi="Arial Nova" w:cs="Arial"/>
          <w:b/>
          <w:bCs/>
          <w:color w:val="BF8F00" w:themeColor="accent4" w:themeShade="BF"/>
          <w:shd w:val="clear" w:color="auto" w:fill="FFFFFF"/>
        </w:rPr>
      </w:pPr>
      <w:r w:rsidRPr="00AB1F28">
        <w:rPr>
          <w:rFonts w:ascii="Arial Nova" w:hAnsi="Arial Nova" w:cs="Arial"/>
          <w:b/>
          <w:bCs/>
          <w:color w:val="BF8F00" w:themeColor="accent4" w:themeShade="BF"/>
          <w:shd w:val="clear" w:color="auto" w:fill="FFFFFF"/>
        </w:rPr>
        <w:t xml:space="preserve">2) Lançamento: </w:t>
      </w:r>
      <w:r w:rsidR="00385A5B" w:rsidRPr="00385A5B">
        <w:rPr>
          <w:rFonts w:ascii="Arial Nova" w:hAnsi="Arial Nova" w:cs="Arial"/>
          <w:shd w:val="clear" w:color="auto" w:fill="FFFFFF"/>
        </w:rPr>
        <w:t>É o ato que constitui o CT.</w:t>
      </w:r>
    </w:p>
    <w:p w14:paraId="3F1A9B34" w14:textId="74193E6A" w:rsidR="00CB778C" w:rsidRPr="00CB778C" w:rsidRDefault="00CB778C" w:rsidP="00385A5B">
      <w:pPr>
        <w:spacing w:after="0" w:line="360" w:lineRule="auto"/>
        <w:jc w:val="both"/>
        <w:rPr>
          <w:rFonts w:ascii="Arial Nova" w:hAnsi="Arial Nova" w:cs="Arial"/>
          <w:color w:val="000000"/>
          <w:shd w:val="clear" w:color="auto" w:fill="FFFFFF"/>
        </w:rPr>
      </w:pPr>
      <w:r w:rsidRPr="00385A5B">
        <w:rPr>
          <w:rFonts w:ascii="Arial Nova" w:hAnsi="Arial Nova" w:cs="Arial"/>
          <w:b/>
          <w:bCs/>
          <w:color w:val="000000"/>
          <w:shd w:val="clear" w:color="auto" w:fill="FFFFFF"/>
        </w:rPr>
        <w:t>- Lançamento de Ofício (142, CTN)</w:t>
      </w:r>
      <w:r w:rsidRPr="00CB778C">
        <w:rPr>
          <w:rFonts w:ascii="Arial Nova" w:hAnsi="Arial Nova" w:cs="Arial"/>
          <w:color w:val="000000"/>
          <w:shd w:val="clear" w:color="auto" w:fill="FFFFFF"/>
        </w:rPr>
        <w:t xml:space="preserve">: </w:t>
      </w:r>
      <w:r w:rsidR="00385A5B">
        <w:rPr>
          <w:rFonts w:ascii="Arial Nova" w:hAnsi="Arial Nova" w:cs="Arial"/>
          <w:color w:val="000000"/>
          <w:shd w:val="clear" w:color="auto" w:fill="FFFFFF"/>
        </w:rPr>
        <w:t xml:space="preserve">aquele em que </w:t>
      </w:r>
      <w:r w:rsidRPr="00CB778C">
        <w:rPr>
          <w:rFonts w:ascii="Arial Nova" w:hAnsi="Arial Nova" w:cs="Arial"/>
          <w:color w:val="000000"/>
          <w:shd w:val="clear" w:color="auto" w:fill="FFFFFF"/>
        </w:rPr>
        <w:t>a autoridade administrativa verifica que o contribuinte praticou o FG, determina a matéria tributável, calcula o tributo, identifica o SP e manda o sujeito pagar (autoridade administrativa faz tudo sozinha).</w:t>
      </w:r>
      <w:r w:rsidR="00FB5A19">
        <w:rPr>
          <w:rFonts w:ascii="Arial Nova" w:hAnsi="Arial Nova" w:cs="Arial"/>
          <w:color w:val="000000"/>
          <w:shd w:val="clear" w:color="auto" w:fill="FFFFFF"/>
        </w:rPr>
        <w:t xml:space="preserve"> </w:t>
      </w:r>
      <w:r w:rsidR="00385A5B">
        <w:rPr>
          <w:rFonts w:ascii="Arial Nova" w:hAnsi="Arial Nova" w:cs="Arial"/>
          <w:color w:val="000000"/>
          <w:shd w:val="clear" w:color="auto" w:fill="FFFFFF"/>
        </w:rPr>
        <w:t>Exemplo</w:t>
      </w:r>
      <w:r w:rsidRPr="00CB778C">
        <w:rPr>
          <w:rFonts w:ascii="Arial Nova" w:hAnsi="Arial Nova" w:cs="Arial"/>
          <w:color w:val="000000"/>
          <w:shd w:val="clear" w:color="auto" w:fill="FFFFFF"/>
        </w:rPr>
        <w:t>: IPTU, IPVA, Taxas, Contribuições de Melhoria e Contribuições para o Custeio de Iluminação Pública.</w:t>
      </w:r>
    </w:p>
    <w:p w14:paraId="7AC0DDFF" w14:textId="77777777" w:rsidR="00CB778C" w:rsidRPr="00CB778C" w:rsidRDefault="00CB778C" w:rsidP="00CB778C">
      <w:pPr>
        <w:spacing w:after="0" w:line="360" w:lineRule="auto"/>
        <w:ind w:left="705"/>
        <w:jc w:val="both"/>
        <w:rPr>
          <w:rFonts w:ascii="Arial Nova" w:hAnsi="Arial Nova" w:cs="Arial"/>
          <w:color w:val="000000"/>
          <w:shd w:val="clear" w:color="auto" w:fill="FFFFFF"/>
        </w:rPr>
      </w:pPr>
    </w:p>
    <w:p w14:paraId="5411841C" w14:textId="080F60F9" w:rsidR="00CB778C" w:rsidRPr="00CB778C" w:rsidRDefault="00CB778C" w:rsidP="00AB1F28">
      <w:pPr>
        <w:spacing w:after="0" w:line="360" w:lineRule="auto"/>
        <w:jc w:val="both"/>
        <w:rPr>
          <w:rFonts w:ascii="Arial Nova" w:hAnsi="Arial Nova" w:cs="Arial"/>
          <w:color w:val="000000"/>
          <w:shd w:val="clear" w:color="auto" w:fill="FFFFFF"/>
        </w:rPr>
      </w:pPr>
      <w:r w:rsidRPr="00385A5B">
        <w:rPr>
          <w:rFonts w:ascii="Arial Nova" w:hAnsi="Arial Nova" w:cs="Arial"/>
          <w:b/>
          <w:bCs/>
          <w:color w:val="000000"/>
          <w:shd w:val="clear" w:color="auto" w:fill="FFFFFF"/>
        </w:rPr>
        <w:t>- Lançamento por Declaração (147, CTN)</w:t>
      </w:r>
      <w:r w:rsidRPr="00CB778C">
        <w:rPr>
          <w:rFonts w:ascii="Arial Nova" w:hAnsi="Arial Nova" w:cs="Arial"/>
          <w:color w:val="000000"/>
          <w:shd w:val="clear" w:color="auto" w:fill="FFFFFF"/>
        </w:rPr>
        <w:t>: aqueles que</w:t>
      </w:r>
      <w:r w:rsidR="00880523">
        <w:rPr>
          <w:rFonts w:ascii="Arial Nova" w:hAnsi="Arial Nova" w:cs="Arial"/>
          <w:color w:val="000000"/>
          <w:shd w:val="clear" w:color="auto" w:fill="FFFFFF"/>
        </w:rPr>
        <w:t xml:space="preserve"> em que o </w:t>
      </w:r>
      <w:r w:rsidRPr="00CB778C">
        <w:rPr>
          <w:rFonts w:ascii="Arial Nova" w:hAnsi="Arial Nova" w:cs="Arial"/>
          <w:color w:val="000000"/>
          <w:shd w:val="clear" w:color="auto" w:fill="FFFFFF"/>
        </w:rPr>
        <w:t xml:space="preserve">contribuinte </w:t>
      </w:r>
      <w:r w:rsidR="00880523">
        <w:rPr>
          <w:rFonts w:ascii="Arial Nova" w:hAnsi="Arial Nova" w:cs="Arial"/>
          <w:color w:val="000000"/>
          <w:shd w:val="clear" w:color="auto" w:fill="FFFFFF"/>
        </w:rPr>
        <w:t xml:space="preserve">presta informações sobre </w:t>
      </w:r>
      <w:r w:rsidRPr="00CB778C">
        <w:rPr>
          <w:rFonts w:ascii="Arial Nova" w:hAnsi="Arial Nova" w:cs="Arial"/>
          <w:color w:val="000000"/>
          <w:shd w:val="clear" w:color="auto" w:fill="FFFFFF"/>
        </w:rPr>
        <w:t>o FG</w:t>
      </w:r>
      <w:r w:rsidR="00880523">
        <w:rPr>
          <w:rFonts w:ascii="Arial Nova" w:hAnsi="Arial Nova" w:cs="Arial"/>
          <w:color w:val="000000"/>
          <w:shd w:val="clear" w:color="auto" w:fill="FFFFFF"/>
        </w:rPr>
        <w:t xml:space="preserve"> </w:t>
      </w:r>
      <w:r w:rsidR="00880523" w:rsidRPr="00CB778C">
        <w:rPr>
          <w:rFonts w:ascii="Arial Nova" w:hAnsi="Arial Nova" w:cs="Arial"/>
          <w:color w:val="000000"/>
          <w:shd w:val="clear" w:color="auto" w:fill="FFFFFF"/>
        </w:rPr>
        <w:t>para a autoridade administrativa</w:t>
      </w:r>
      <w:r w:rsidR="00880523">
        <w:rPr>
          <w:rFonts w:ascii="Arial Nova" w:hAnsi="Arial Nova" w:cs="Arial"/>
          <w:color w:val="000000"/>
          <w:shd w:val="clear" w:color="auto" w:fill="FFFFFF"/>
        </w:rPr>
        <w:t>, com base nelas,</w:t>
      </w:r>
      <w:r w:rsidR="00880523" w:rsidRPr="00CB778C">
        <w:rPr>
          <w:rFonts w:ascii="Arial Nova" w:hAnsi="Arial Nova" w:cs="Arial"/>
          <w:color w:val="000000"/>
          <w:shd w:val="clear" w:color="auto" w:fill="FFFFFF"/>
        </w:rPr>
        <w:t xml:space="preserve"> constituir o crédito tributário</w:t>
      </w:r>
      <w:r w:rsidR="00880523">
        <w:rPr>
          <w:rFonts w:ascii="Arial Nova" w:hAnsi="Arial Nova" w:cs="Arial"/>
          <w:color w:val="000000"/>
          <w:shd w:val="clear" w:color="auto" w:fill="FFFFFF"/>
        </w:rPr>
        <w:t>.</w:t>
      </w:r>
    </w:p>
    <w:p w14:paraId="3F060568" w14:textId="77777777" w:rsidR="00CB778C" w:rsidRPr="00CB778C" w:rsidRDefault="00CB778C" w:rsidP="00CB778C">
      <w:pPr>
        <w:spacing w:after="0" w:line="360" w:lineRule="auto"/>
        <w:ind w:left="705"/>
        <w:jc w:val="both"/>
        <w:rPr>
          <w:rFonts w:ascii="Arial Nova" w:hAnsi="Arial Nova" w:cs="Arial"/>
          <w:color w:val="000000"/>
          <w:shd w:val="clear" w:color="auto" w:fill="FFFFFF"/>
        </w:rPr>
      </w:pPr>
    </w:p>
    <w:p w14:paraId="650A3B73" w14:textId="27169904" w:rsidR="00CB778C" w:rsidRPr="00CB778C" w:rsidRDefault="00CB778C" w:rsidP="00AB1F28">
      <w:pPr>
        <w:spacing w:after="0" w:line="360" w:lineRule="auto"/>
        <w:jc w:val="both"/>
        <w:rPr>
          <w:rFonts w:ascii="Arial Nova" w:hAnsi="Arial Nova" w:cs="Arial"/>
          <w:color w:val="000000"/>
          <w:shd w:val="clear" w:color="auto" w:fill="FFFFFF"/>
        </w:rPr>
      </w:pPr>
      <w:r w:rsidRPr="00385A5B">
        <w:rPr>
          <w:rFonts w:ascii="Arial Nova" w:hAnsi="Arial Nova" w:cs="Arial"/>
          <w:b/>
          <w:bCs/>
          <w:color w:val="000000"/>
          <w:shd w:val="clear" w:color="auto" w:fill="FFFFFF"/>
        </w:rPr>
        <w:t>- Lançamento por Homologação (150, CTN)</w:t>
      </w:r>
      <w:r w:rsidRPr="00CB778C">
        <w:rPr>
          <w:rFonts w:ascii="Arial Nova" w:hAnsi="Arial Nova" w:cs="Arial"/>
          <w:color w:val="000000"/>
          <w:shd w:val="clear" w:color="auto" w:fill="FFFFFF"/>
        </w:rPr>
        <w:t>: aquele que o contribuinte verifi</w:t>
      </w:r>
      <w:r w:rsidR="00880523">
        <w:rPr>
          <w:rFonts w:ascii="Arial Nova" w:hAnsi="Arial Nova" w:cs="Arial"/>
          <w:color w:val="000000"/>
          <w:shd w:val="clear" w:color="auto" w:fill="FFFFFF"/>
        </w:rPr>
        <w:t>ca</w:t>
      </w:r>
      <w:r w:rsidRPr="00CB778C">
        <w:rPr>
          <w:rFonts w:ascii="Arial Nova" w:hAnsi="Arial Nova" w:cs="Arial"/>
          <w:color w:val="000000"/>
          <w:shd w:val="clear" w:color="auto" w:fill="FFFFFF"/>
        </w:rPr>
        <w:t xml:space="preserve"> </w:t>
      </w:r>
      <w:r w:rsidR="00880523">
        <w:rPr>
          <w:rFonts w:ascii="Arial Nova" w:hAnsi="Arial Nova" w:cs="Arial"/>
          <w:color w:val="000000"/>
          <w:shd w:val="clear" w:color="auto" w:fill="FFFFFF"/>
        </w:rPr>
        <w:t xml:space="preserve">a ocorrência do </w:t>
      </w:r>
      <w:r w:rsidRPr="00CB778C">
        <w:rPr>
          <w:rFonts w:ascii="Arial Nova" w:hAnsi="Arial Nova" w:cs="Arial"/>
          <w:color w:val="000000"/>
          <w:shd w:val="clear" w:color="auto" w:fill="FFFFFF"/>
        </w:rPr>
        <w:t>fato gerador, calcul</w:t>
      </w:r>
      <w:r w:rsidR="00880523">
        <w:rPr>
          <w:rFonts w:ascii="Arial Nova" w:hAnsi="Arial Nova" w:cs="Arial"/>
          <w:color w:val="000000"/>
          <w:shd w:val="clear" w:color="auto" w:fill="FFFFFF"/>
        </w:rPr>
        <w:t>a</w:t>
      </w:r>
      <w:r w:rsidRPr="00CB778C">
        <w:rPr>
          <w:rFonts w:ascii="Arial Nova" w:hAnsi="Arial Nova" w:cs="Arial"/>
          <w:color w:val="000000"/>
          <w:shd w:val="clear" w:color="auto" w:fill="FFFFFF"/>
        </w:rPr>
        <w:t xml:space="preserve"> o tributo </w:t>
      </w:r>
      <w:r w:rsidR="00385A5B">
        <w:rPr>
          <w:rFonts w:ascii="Arial Nova" w:hAnsi="Arial Nova" w:cs="Arial"/>
          <w:color w:val="000000"/>
          <w:shd w:val="clear" w:color="auto" w:fill="FFFFFF"/>
        </w:rPr>
        <w:t xml:space="preserve">devido </w:t>
      </w:r>
      <w:r w:rsidRPr="00CB778C">
        <w:rPr>
          <w:rFonts w:ascii="Arial Nova" w:hAnsi="Arial Nova" w:cs="Arial"/>
          <w:color w:val="000000"/>
          <w:shd w:val="clear" w:color="auto" w:fill="FFFFFF"/>
        </w:rPr>
        <w:t xml:space="preserve">e </w:t>
      </w:r>
      <w:r w:rsidR="00880523">
        <w:rPr>
          <w:rFonts w:ascii="Arial Nova" w:hAnsi="Arial Nova" w:cs="Arial"/>
          <w:color w:val="000000"/>
          <w:shd w:val="clear" w:color="auto" w:fill="FFFFFF"/>
        </w:rPr>
        <w:t xml:space="preserve">efetua </w:t>
      </w:r>
      <w:r w:rsidR="00271EA1">
        <w:rPr>
          <w:rFonts w:ascii="Arial Nova" w:hAnsi="Arial Nova" w:cs="Arial"/>
          <w:color w:val="000000"/>
          <w:shd w:val="clear" w:color="auto" w:fill="FFFFFF"/>
        </w:rPr>
        <w:t>o pagamento para posterior ratificação pela autoridade administrativa</w:t>
      </w:r>
      <w:r w:rsidR="00880523">
        <w:rPr>
          <w:rFonts w:ascii="Arial Nova" w:hAnsi="Arial Nova" w:cs="Arial"/>
          <w:color w:val="000000"/>
          <w:shd w:val="clear" w:color="auto" w:fill="FFFFFF"/>
        </w:rPr>
        <w:t>.</w:t>
      </w:r>
      <w:r w:rsidR="00FB5A19">
        <w:rPr>
          <w:rFonts w:ascii="Arial Nova" w:hAnsi="Arial Nova" w:cs="Arial"/>
          <w:color w:val="000000"/>
          <w:shd w:val="clear" w:color="auto" w:fill="FFFFFF"/>
        </w:rPr>
        <w:t xml:space="preserve"> </w:t>
      </w:r>
      <w:r w:rsidR="00385A5B">
        <w:rPr>
          <w:rFonts w:ascii="Arial Nova" w:hAnsi="Arial Nova" w:cs="Arial"/>
          <w:color w:val="000000"/>
          <w:shd w:val="clear" w:color="auto" w:fill="FFFFFF"/>
        </w:rPr>
        <w:t>Exemplo</w:t>
      </w:r>
      <w:r w:rsidRPr="00CB778C">
        <w:rPr>
          <w:rFonts w:ascii="Arial Nova" w:hAnsi="Arial Nova" w:cs="Arial"/>
          <w:color w:val="000000"/>
          <w:shd w:val="clear" w:color="auto" w:fill="FFFFFF"/>
        </w:rPr>
        <w:t>: IR, IPI, ITR, ICMS, PIS/COFINS, IE, II.</w:t>
      </w:r>
    </w:p>
    <w:p w14:paraId="50D81617" w14:textId="41140B31" w:rsidR="00385A5B" w:rsidRPr="00271EA1" w:rsidRDefault="00385A5B" w:rsidP="00271EA1">
      <w:pPr>
        <w:spacing w:after="0" w:line="360" w:lineRule="auto"/>
        <w:ind w:left="708"/>
        <w:jc w:val="both"/>
        <w:rPr>
          <w:rFonts w:ascii="Arial Nova" w:hAnsi="Arial Nova" w:cs="Arial"/>
          <w:color w:val="000000"/>
          <w:shd w:val="clear" w:color="auto" w:fill="FFFFFF"/>
        </w:rPr>
      </w:pPr>
      <w:r w:rsidRPr="00271EA1">
        <w:rPr>
          <w:rFonts w:ascii="Arial Nova" w:hAnsi="Arial Nova" w:cs="Arial"/>
          <w:color w:val="000000"/>
          <w:shd w:val="clear" w:color="auto" w:fill="FFFFFF"/>
        </w:rPr>
        <w:t xml:space="preserve">Nota: A entrega de declaração pelo contribuinte reconhecendo débito fiscal constitui o crédito tributário, dispensada qualquer outra providência por parte do </w:t>
      </w:r>
      <w:r w:rsidR="00271EA1" w:rsidRPr="00271EA1">
        <w:rPr>
          <w:rFonts w:ascii="Arial Nova" w:hAnsi="Arial Nova" w:cs="Arial"/>
          <w:color w:val="000000"/>
          <w:shd w:val="clear" w:color="auto" w:fill="FFFFFF"/>
        </w:rPr>
        <w:t>Fisco (Sumula 436, STJ).</w:t>
      </w:r>
    </w:p>
    <w:p w14:paraId="494B9986" w14:textId="7A9D5E14" w:rsidR="00385A5B" w:rsidRDefault="00385A5B" w:rsidP="00385A5B">
      <w:pPr>
        <w:spacing w:after="0" w:line="360" w:lineRule="auto"/>
        <w:jc w:val="both"/>
        <w:rPr>
          <w:rFonts w:ascii="Arial Nova" w:hAnsi="Arial Nova" w:cs="Arial"/>
          <w:color w:val="000000"/>
          <w:shd w:val="clear" w:color="auto" w:fill="FFFFFF"/>
        </w:rPr>
      </w:pPr>
    </w:p>
    <w:p w14:paraId="022F2D6A" w14:textId="63E5D222" w:rsidR="00271EA1" w:rsidRDefault="00271EA1" w:rsidP="00385A5B">
      <w:pPr>
        <w:spacing w:after="0" w:line="360" w:lineRule="auto"/>
        <w:jc w:val="both"/>
        <w:rPr>
          <w:rFonts w:ascii="Arial Nova" w:hAnsi="Arial Nova" w:cs="Arial"/>
          <w:color w:val="000000"/>
          <w:shd w:val="clear" w:color="auto" w:fill="FFFFFF"/>
        </w:rPr>
      </w:pPr>
      <w:r w:rsidRPr="00385A5B">
        <w:rPr>
          <w:rFonts w:ascii="Arial Nova" w:hAnsi="Arial Nova" w:cs="Arial"/>
          <w:b/>
          <w:bCs/>
          <w:color w:val="000000"/>
          <w:shd w:val="clear" w:color="auto" w:fill="FFFFFF"/>
        </w:rPr>
        <w:t xml:space="preserve">- </w:t>
      </w:r>
      <w:r>
        <w:rPr>
          <w:rFonts w:ascii="Arial Nova" w:hAnsi="Arial Nova" w:cs="Arial"/>
          <w:b/>
          <w:bCs/>
          <w:color w:val="000000"/>
          <w:shd w:val="clear" w:color="auto" w:fill="FFFFFF"/>
        </w:rPr>
        <w:t xml:space="preserve">Arbitramento </w:t>
      </w:r>
      <w:r w:rsidRPr="00385A5B">
        <w:rPr>
          <w:rFonts w:ascii="Arial Nova" w:hAnsi="Arial Nova" w:cs="Arial"/>
          <w:b/>
          <w:bCs/>
          <w:color w:val="000000"/>
          <w:shd w:val="clear" w:color="auto" w:fill="FFFFFF"/>
        </w:rPr>
        <w:t>(1</w:t>
      </w:r>
      <w:r>
        <w:rPr>
          <w:rFonts w:ascii="Arial Nova" w:hAnsi="Arial Nova" w:cs="Arial"/>
          <w:b/>
          <w:bCs/>
          <w:color w:val="000000"/>
          <w:shd w:val="clear" w:color="auto" w:fill="FFFFFF"/>
        </w:rPr>
        <w:t>48</w:t>
      </w:r>
      <w:r w:rsidRPr="00385A5B">
        <w:rPr>
          <w:rFonts w:ascii="Arial Nova" w:hAnsi="Arial Nova" w:cs="Arial"/>
          <w:b/>
          <w:bCs/>
          <w:color w:val="000000"/>
          <w:shd w:val="clear" w:color="auto" w:fill="FFFFFF"/>
        </w:rPr>
        <w:t>, CTN)</w:t>
      </w:r>
      <w:r w:rsidRPr="00CB778C">
        <w:rPr>
          <w:rFonts w:ascii="Arial Nova" w:hAnsi="Arial Nova" w:cs="Arial"/>
          <w:color w:val="000000"/>
          <w:shd w:val="clear" w:color="auto" w:fill="FFFFFF"/>
        </w:rPr>
        <w:t>:</w:t>
      </w:r>
      <w:r>
        <w:rPr>
          <w:rFonts w:ascii="Arial Nova" w:hAnsi="Arial Nova" w:cs="Arial"/>
          <w:color w:val="000000"/>
          <w:shd w:val="clear" w:color="auto" w:fill="FFFFFF"/>
        </w:rPr>
        <w:t xml:space="preserve"> Segundo a doutrina majoritária, não é uma modalidade de lançamento propriamente. É </w:t>
      </w:r>
      <w:r w:rsidR="00FB5A19">
        <w:rPr>
          <w:rFonts w:ascii="Arial Nova" w:hAnsi="Arial Nova" w:cs="Arial"/>
          <w:color w:val="000000"/>
          <w:shd w:val="clear" w:color="auto" w:fill="FFFFFF"/>
        </w:rPr>
        <w:t>um apontamento do valor do crédito a ser pago pelo contribuinte por divergência baseada na omissão ou má-fé do contribuinte.</w:t>
      </w:r>
    </w:p>
    <w:p w14:paraId="51354860" w14:textId="77777777" w:rsidR="00271EA1" w:rsidRPr="00CB778C" w:rsidRDefault="00271EA1" w:rsidP="00385A5B">
      <w:pPr>
        <w:spacing w:after="0" w:line="360" w:lineRule="auto"/>
        <w:jc w:val="both"/>
        <w:rPr>
          <w:rFonts w:ascii="Arial Nova" w:hAnsi="Arial Nova" w:cs="Arial"/>
          <w:color w:val="000000"/>
          <w:shd w:val="clear" w:color="auto" w:fill="FFFFFF"/>
        </w:rPr>
      </w:pPr>
    </w:p>
    <w:p w14:paraId="255818B7" w14:textId="12E71CAE" w:rsidR="00CB778C" w:rsidRDefault="00FB5A19" w:rsidP="00AB1F28">
      <w:pPr>
        <w:spacing w:after="0" w:line="360" w:lineRule="auto"/>
        <w:jc w:val="both"/>
        <w:rPr>
          <w:rFonts w:ascii="Arial Nova" w:hAnsi="Arial Nova" w:cs="Arial"/>
          <w:color w:val="000000"/>
          <w:shd w:val="clear" w:color="auto" w:fill="FFFFFF"/>
        </w:rPr>
      </w:pPr>
      <w:r>
        <w:rPr>
          <w:rFonts w:ascii="Arial Nova" w:hAnsi="Arial Nova" w:cs="Arial"/>
          <w:b/>
          <w:bCs/>
          <w:color w:val="BF8F00" w:themeColor="accent4" w:themeShade="BF"/>
          <w:shd w:val="clear" w:color="auto" w:fill="FFFFFF"/>
        </w:rPr>
        <w:t>3</w:t>
      </w:r>
      <w:r w:rsidR="00271EA1" w:rsidRPr="00AB1F28">
        <w:rPr>
          <w:rFonts w:ascii="Arial Nova" w:hAnsi="Arial Nova" w:cs="Arial"/>
          <w:b/>
          <w:bCs/>
          <w:color w:val="BF8F00" w:themeColor="accent4" w:themeShade="BF"/>
          <w:shd w:val="clear" w:color="auto" w:fill="FFFFFF"/>
        </w:rPr>
        <w:t xml:space="preserve">) </w:t>
      </w:r>
      <w:r w:rsidR="00271EA1">
        <w:rPr>
          <w:rFonts w:ascii="Arial Nova" w:hAnsi="Arial Nova" w:cs="Arial"/>
          <w:b/>
          <w:bCs/>
          <w:color w:val="BF8F00" w:themeColor="accent4" w:themeShade="BF"/>
          <w:shd w:val="clear" w:color="auto" w:fill="FFFFFF"/>
        </w:rPr>
        <w:t>Prazo</w:t>
      </w:r>
      <w:r w:rsidR="00271EA1" w:rsidRPr="00AB1F28">
        <w:rPr>
          <w:rFonts w:ascii="Arial Nova" w:hAnsi="Arial Nova" w:cs="Arial"/>
          <w:b/>
          <w:bCs/>
          <w:color w:val="BF8F00" w:themeColor="accent4" w:themeShade="BF"/>
          <w:shd w:val="clear" w:color="auto" w:fill="FFFFFF"/>
        </w:rPr>
        <w:t xml:space="preserve">: </w:t>
      </w:r>
      <w:r w:rsidR="00CB778C" w:rsidRPr="00CB778C">
        <w:rPr>
          <w:rFonts w:ascii="Arial Nova" w:hAnsi="Arial Nova" w:cs="Arial"/>
          <w:color w:val="000000"/>
          <w:shd w:val="clear" w:color="auto" w:fill="FFFFFF"/>
        </w:rPr>
        <w:t xml:space="preserve"> O Fisco possui o prazo de 5 anos para constituir o crédito tributário </w:t>
      </w:r>
      <w:r w:rsidR="00271EA1">
        <w:rPr>
          <w:rFonts w:ascii="Arial Nova" w:hAnsi="Arial Nova" w:cs="Arial"/>
          <w:color w:val="000000"/>
          <w:shd w:val="clear" w:color="auto" w:fill="FFFFFF"/>
        </w:rPr>
        <w:t xml:space="preserve">                     </w:t>
      </w:r>
      <w:r w:rsidR="00CB778C" w:rsidRPr="00CB778C">
        <w:rPr>
          <w:rFonts w:ascii="Arial Nova" w:hAnsi="Arial Nova" w:cs="Arial"/>
          <w:color w:val="000000"/>
          <w:shd w:val="clear" w:color="auto" w:fill="FFFFFF"/>
        </w:rPr>
        <w:t>(para realizar o lançamento)</w:t>
      </w:r>
      <w:r w:rsidR="00271EA1">
        <w:rPr>
          <w:rFonts w:ascii="Arial Nova" w:hAnsi="Arial Nova" w:cs="Arial"/>
          <w:color w:val="000000"/>
          <w:shd w:val="clear" w:color="auto" w:fill="FFFFFF"/>
        </w:rPr>
        <w:t xml:space="preserve">. Não cumprido o prazo, opera-se a </w:t>
      </w:r>
      <w:r w:rsidR="00271EA1">
        <w:rPr>
          <w:rFonts w:ascii="Arial Nova" w:hAnsi="Arial Nova" w:cs="Arial"/>
          <w:i/>
          <w:iCs/>
          <w:color w:val="000000"/>
          <w:shd w:val="clear" w:color="auto" w:fill="FFFFFF"/>
        </w:rPr>
        <w:t>decadência</w:t>
      </w:r>
      <w:r w:rsidR="00271EA1">
        <w:rPr>
          <w:rFonts w:ascii="Arial Nova" w:hAnsi="Arial Nova" w:cs="Arial"/>
          <w:color w:val="000000"/>
          <w:shd w:val="clear" w:color="auto" w:fill="FFFFFF"/>
        </w:rPr>
        <w:t xml:space="preserve">.                        </w:t>
      </w:r>
      <w:r w:rsidR="00CB778C" w:rsidRPr="00CB778C">
        <w:rPr>
          <w:rFonts w:ascii="Arial Nova" w:hAnsi="Arial Nova" w:cs="Arial"/>
          <w:color w:val="000000"/>
          <w:shd w:val="clear" w:color="auto" w:fill="FFFFFF"/>
        </w:rPr>
        <w:t xml:space="preserve">Uma vez constituído o CT, o Fisco </w:t>
      </w:r>
      <w:r w:rsidR="0019732B">
        <w:rPr>
          <w:rFonts w:ascii="Arial Nova" w:hAnsi="Arial Nova" w:cs="Arial"/>
          <w:color w:val="000000"/>
          <w:shd w:val="clear" w:color="auto" w:fill="FFFFFF"/>
        </w:rPr>
        <w:t>possui</w:t>
      </w:r>
      <w:r w:rsidR="00CB778C" w:rsidRPr="00CB778C">
        <w:rPr>
          <w:rFonts w:ascii="Arial Nova" w:hAnsi="Arial Nova" w:cs="Arial"/>
          <w:color w:val="000000"/>
          <w:shd w:val="clear" w:color="auto" w:fill="FFFFFF"/>
        </w:rPr>
        <w:t xml:space="preserve"> o prazo de 5 anos para cobrá-lo </w:t>
      </w:r>
      <w:r w:rsidR="00271EA1">
        <w:rPr>
          <w:rFonts w:ascii="Arial Nova" w:hAnsi="Arial Nova" w:cs="Arial"/>
          <w:color w:val="000000"/>
          <w:shd w:val="clear" w:color="auto" w:fill="FFFFFF"/>
        </w:rPr>
        <w:t xml:space="preserve">                       </w:t>
      </w:r>
      <w:r w:rsidR="00CB778C" w:rsidRPr="00CB778C">
        <w:rPr>
          <w:rFonts w:ascii="Arial Nova" w:hAnsi="Arial Nova" w:cs="Arial"/>
          <w:color w:val="000000"/>
          <w:shd w:val="clear" w:color="auto" w:fill="FFFFFF"/>
        </w:rPr>
        <w:t>(cobra</w:t>
      </w:r>
      <w:r w:rsidR="00271EA1">
        <w:rPr>
          <w:rFonts w:ascii="Arial Nova" w:hAnsi="Arial Nova" w:cs="Arial"/>
          <w:color w:val="000000"/>
          <w:shd w:val="clear" w:color="auto" w:fill="FFFFFF"/>
        </w:rPr>
        <w:t>n</w:t>
      </w:r>
      <w:r w:rsidR="00CB778C" w:rsidRPr="00CB778C">
        <w:rPr>
          <w:rFonts w:ascii="Arial Nova" w:hAnsi="Arial Nova" w:cs="Arial"/>
          <w:color w:val="000000"/>
          <w:shd w:val="clear" w:color="auto" w:fill="FFFFFF"/>
        </w:rPr>
        <w:t>ça judicial)</w:t>
      </w:r>
      <w:r w:rsidR="00271EA1">
        <w:rPr>
          <w:rFonts w:ascii="Arial Nova" w:hAnsi="Arial Nova" w:cs="Arial"/>
          <w:color w:val="000000"/>
          <w:shd w:val="clear" w:color="auto" w:fill="FFFFFF"/>
        </w:rPr>
        <w:t xml:space="preserve">. Não cumprido esse prazo, opera-se a </w:t>
      </w:r>
      <w:r w:rsidR="00271EA1" w:rsidRPr="00271EA1">
        <w:rPr>
          <w:rFonts w:ascii="Arial Nova" w:hAnsi="Arial Nova" w:cs="Arial"/>
          <w:i/>
          <w:iCs/>
          <w:color w:val="000000"/>
          <w:shd w:val="clear" w:color="auto" w:fill="FFFFFF"/>
        </w:rPr>
        <w:t>prescrição</w:t>
      </w:r>
      <w:r w:rsidR="00271EA1">
        <w:rPr>
          <w:rFonts w:ascii="Arial Nova" w:hAnsi="Arial Nova" w:cs="Arial"/>
          <w:color w:val="000000"/>
          <w:shd w:val="clear" w:color="auto" w:fill="FFFFFF"/>
        </w:rPr>
        <w:t>.</w:t>
      </w:r>
    </w:p>
    <w:p w14:paraId="34F5EEDE" w14:textId="35EFD02E" w:rsidR="006E790F" w:rsidRDefault="006E790F" w:rsidP="006E790F">
      <w:pPr>
        <w:spacing w:after="0" w:line="360" w:lineRule="auto"/>
        <w:ind w:left="705"/>
        <w:jc w:val="both"/>
        <w:rPr>
          <w:rFonts w:ascii="Arial Nova" w:hAnsi="Arial Nova" w:cs="Arial"/>
          <w:color w:val="000000"/>
          <w:shd w:val="clear" w:color="auto" w:fill="FFFFFF"/>
        </w:rPr>
      </w:pPr>
      <w:r>
        <w:rPr>
          <w:rFonts w:ascii="Arial Nova" w:hAnsi="Arial Nova" w:cs="Arial"/>
          <w:color w:val="000000"/>
          <w:shd w:val="clear" w:color="auto" w:fill="FFFFFF"/>
        </w:rPr>
        <w:lastRenderedPageBreak/>
        <w:t xml:space="preserve">Nota: as hipóteses de </w:t>
      </w:r>
      <w:r w:rsidRPr="006E790F">
        <w:rPr>
          <w:rFonts w:ascii="Arial Nova" w:hAnsi="Arial Nova" w:cs="Arial"/>
          <w:i/>
          <w:iCs/>
          <w:color w:val="000000"/>
          <w:shd w:val="clear" w:color="auto" w:fill="FFFFFF"/>
        </w:rPr>
        <w:t>extinção</w:t>
      </w:r>
      <w:r>
        <w:rPr>
          <w:rFonts w:ascii="Arial Nova" w:hAnsi="Arial Nova" w:cs="Arial"/>
          <w:color w:val="000000"/>
          <w:shd w:val="clear" w:color="auto" w:fill="FFFFFF"/>
        </w:rPr>
        <w:t xml:space="preserve"> (156, CTN), </w:t>
      </w:r>
      <w:r w:rsidRPr="006E790F">
        <w:rPr>
          <w:rFonts w:ascii="Arial Nova" w:hAnsi="Arial Nova" w:cs="Arial"/>
          <w:i/>
          <w:iCs/>
          <w:color w:val="000000"/>
          <w:shd w:val="clear" w:color="auto" w:fill="FFFFFF"/>
        </w:rPr>
        <w:t>suspensão</w:t>
      </w:r>
      <w:r>
        <w:rPr>
          <w:rFonts w:ascii="Arial Nova" w:hAnsi="Arial Nova" w:cs="Arial"/>
          <w:color w:val="000000"/>
          <w:shd w:val="clear" w:color="auto" w:fill="FFFFFF"/>
        </w:rPr>
        <w:t xml:space="preserve"> (151, CTN) e </w:t>
      </w:r>
      <w:r w:rsidRPr="006E790F">
        <w:rPr>
          <w:rFonts w:ascii="Arial Nova" w:hAnsi="Arial Nova" w:cs="Arial"/>
          <w:i/>
          <w:iCs/>
          <w:color w:val="000000"/>
          <w:shd w:val="clear" w:color="auto" w:fill="FFFFFF"/>
        </w:rPr>
        <w:t>exclusão</w:t>
      </w:r>
      <w:r>
        <w:rPr>
          <w:rFonts w:ascii="Arial Nova" w:hAnsi="Arial Nova" w:cs="Arial"/>
          <w:i/>
          <w:iCs/>
          <w:color w:val="000000"/>
          <w:shd w:val="clear" w:color="auto" w:fill="FFFFFF"/>
        </w:rPr>
        <w:t xml:space="preserve"> </w:t>
      </w:r>
      <w:r>
        <w:rPr>
          <w:rFonts w:ascii="Arial Nova" w:hAnsi="Arial Nova" w:cs="Arial"/>
          <w:color w:val="000000"/>
          <w:shd w:val="clear" w:color="auto" w:fill="FFFFFF"/>
        </w:rPr>
        <w:t xml:space="preserve">(175, CTN) do crédito tributário, são taxativas ao CTN. </w:t>
      </w:r>
      <w:r w:rsidRPr="006E790F">
        <w:rPr>
          <w:rFonts w:ascii="Arial Nova" w:hAnsi="Arial Nova" w:cs="Arial"/>
          <w:i/>
          <w:iCs/>
          <w:color w:val="000000"/>
          <w:shd w:val="clear" w:color="auto" w:fill="FFFFFF"/>
        </w:rPr>
        <w:t>Hipótese de extinção</w:t>
      </w:r>
      <w:r>
        <w:rPr>
          <w:rFonts w:ascii="Arial Nova" w:hAnsi="Arial Nova" w:cs="Arial"/>
          <w:color w:val="000000"/>
          <w:shd w:val="clear" w:color="auto" w:fill="FFFFFF"/>
        </w:rPr>
        <w:t xml:space="preserve"> são casos que põem fim ao crédito tributário. São posteriores a todo o </w:t>
      </w:r>
      <w:r w:rsidRPr="006E790F">
        <w:rPr>
          <w:rFonts w:ascii="Arial Nova" w:hAnsi="Arial Nova" w:cs="Arial"/>
          <w:i/>
          <w:iCs/>
          <w:color w:val="000000"/>
          <w:shd w:val="clear" w:color="auto" w:fill="FFFFFF"/>
        </w:rPr>
        <w:t>iter tributário</w:t>
      </w:r>
      <w:r>
        <w:rPr>
          <w:rFonts w:ascii="Arial Nova" w:hAnsi="Arial Nova" w:cs="Arial"/>
          <w:color w:val="000000"/>
          <w:shd w:val="clear" w:color="auto" w:fill="FFFFFF"/>
        </w:rPr>
        <w:t xml:space="preserve">. </w:t>
      </w:r>
      <w:r w:rsidRPr="00177A72">
        <w:rPr>
          <w:rFonts w:ascii="Arial Nova" w:hAnsi="Arial Nova" w:cs="Arial"/>
          <w:i/>
          <w:iCs/>
          <w:color w:val="000000"/>
          <w:shd w:val="clear" w:color="auto" w:fill="FFFFFF"/>
        </w:rPr>
        <w:t>Hipóteses de suspensão</w:t>
      </w:r>
      <w:r>
        <w:rPr>
          <w:rFonts w:ascii="Arial Nova" w:hAnsi="Arial Nova" w:cs="Arial"/>
          <w:color w:val="000000"/>
          <w:shd w:val="clear" w:color="auto" w:fill="FFFFFF"/>
        </w:rPr>
        <w:t xml:space="preserve"> são casos de suspensão da exigibilidade do crédito tributário (casos que impedem o fisco de ajuizar o prosseguir </w:t>
      </w:r>
      <w:r w:rsidR="00177A72">
        <w:rPr>
          <w:rFonts w:ascii="Arial Nova" w:hAnsi="Arial Nova" w:cs="Arial"/>
          <w:color w:val="000000"/>
          <w:shd w:val="clear" w:color="auto" w:fill="FFFFFF"/>
        </w:rPr>
        <w:t>a cobrança judicial do crédito tributário</w:t>
      </w:r>
      <w:r>
        <w:rPr>
          <w:rFonts w:ascii="Arial Nova" w:hAnsi="Arial Nova" w:cs="Arial"/>
          <w:color w:val="000000"/>
          <w:shd w:val="clear" w:color="auto" w:fill="FFFFFF"/>
        </w:rPr>
        <w:t>)</w:t>
      </w:r>
      <w:r w:rsidR="00177A72">
        <w:rPr>
          <w:rFonts w:ascii="Arial Nova" w:hAnsi="Arial Nova" w:cs="Arial"/>
          <w:color w:val="000000"/>
          <w:shd w:val="clear" w:color="auto" w:fill="FFFFFF"/>
        </w:rPr>
        <w:t xml:space="preserve">. </w:t>
      </w:r>
      <w:r w:rsidR="00177A72" w:rsidRPr="00177A72">
        <w:rPr>
          <w:rFonts w:ascii="Arial Nova" w:hAnsi="Arial Nova" w:cs="Arial"/>
          <w:i/>
          <w:iCs/>
          <w:color w:val="000000"/>
          <w:shd w:val="clear" w:color="auto" w:fill="FFFFFF"/>
        </w:rPr>
        <w:t>Hipóteses de exclusão</w:t>
      </w:r>
      <w:r w:rsidR="00177A72">
        <w:rPr>
          <w:rFonts w:ascii="Arial Nova" w:hAnsi="Arial Nova" w:cs="Arial"/>
          <w:color w:val="000000"/>
          <w:shd w:val="clear" w:color="auto" w:fill="FFFFFF"/>
        </w:rPr>
        <w:t xml:space="preserve"> são hipóteses que impedem a constituição do crédito tributário. Estão no meio do </w:t>
      </w:r>
      <w:r w:rsidR="00177A72" w:rsidRPr="00177A72">
        <w:rPr>
          <w:rFonts w:ascii="Arial Nova" w:hAnsi="Arial Nova" w:cs="Arial"/>
          <w:i/>
          <w:iCs/>
          <w:color w:val="000000"/>
          <w:shd w:val="clear" w:color="auto" w:fill="FFFFFF"/>
        </w:rPr>
        <w:t>iter tributário</w:t>
      </w:r>
      <w:r w:rsidR="00177A72">
        <w:rPr>
          <w:rFonts w:ascii="Arial Nova" w:hAnsi="Arial Nova" w:cs="Arial"/>
          <w:color w:val="000000"/>
          <w:shd w:val="clear" w:color="auto" w:fill="FFFFFF"/>
        </w:rPr>
        <w:t>.</w:t>
      </w:r>
    </w:p>
    <w:p w14:paraId="7A5BE01D" w14:textId="4CE7B7E1" w:rsidR="00FB5A19" w:rsidRPr="005C1A24" w:rsidRDefault="00FB5A19" w:rsidP="005C1A24">
      <w:pPr>
        <w:spacing w:after="0" w:line="360" w:lineRule="auto"/>
        <w:jc w:val="both"/>
        <w:rPr>
          <w:rFonts w:ascii="Arial Nova" w:hAnsi="Arial Nova" w:cs="Arial"/>
          <w:color w:val="000000"/>
          <w:shd w:val="clear" w:color="auto" w:fill="FFFFFF"/>
        </w:rPr>
      </w:pPr>
    </w:p>
    <w:p w14:paraId="616D98A7" w14:textId="2890821B" w:rsidR="005C1A24" w:rsidRPr="005C1A24" w:rsidRDefault="005C1A24" w:rsidP="005C1A24">
      <w:pPr>
        <w:spacing w:after="0" w:line="360" w:lineRule="auto"/>
        <w:jc w:val="both"/>
        <w:rPr>
          <w:rFonts w:ascii="Arial Nova" w:hAnsi="Arial Nova" w:cs="Arial"/>
          <w:noProof/>
          <w:lang w:eastAsia="pt-BR"/>
        </w:rPr>
      </w:pPr>
      <w:r w:rsidRPr="005C1A24">
        <w:rPr>
          <w:rFonts w:ascii="Arial Nova" w:hAnsi="Arial Nova" w:cs="Arial"/>
          <w:b/>
          <w:bCs/>
          <w:color w:val="BF8F00" w:themeColor="accent4" w:themeShade="BF"/>
        </w:rPr>
        <w:t xml:space="preserve">4) Alteração do Lançamento: </w:t>
      </w:r>
      <w:r w:rsidRPr="005C1A24">
        <w:rPr>
          <w:rFonts w:ascii="Arial Nova" w:hAnsi="Arial Nova" w:cs="Arial"/>
          <w:noProof/>
          <w:lang w:eastAsia="pt-BR"/>
        </w:rPr>
        <w:t xml:space="preserve">Depois que o fisco constitui o crédito e comunica o </w:t>
      </w:r>
      <w:r>
        <w:rPr>
          <w:rFonts w:ascii="Arial Nova" w:hAnsi="Arial Nova" w:cs="Arial"/>
          <w:noProof/>
          <w:lang w:eastAsia="pt-BR"/>
        </w:rPr>
        <w:t>contribuinte</w:t>
      </w:r>
      <w:r w:rsidRPr="005C1A24">
        <w:rPr>
          <w:rFonts w:ascii="Arial Nova" w:hAnsi="Arial Nova" w:cs="Arial"/>
          <w:noProof/>
          <w:lang w:eastAsia="pt-BR"/>
        </w:rPr>
        <w:t xml:space="preserve"> pela </w:t>
      </w:r>
      <w:r w:rsidRPr="005C1A24">
        <w:rPr>
          <w:rFonts w:ascii="Arial Nova" w:hAnsi="Arial Nova" w:cs="Arial"/>
          <w:b/>
          <w:bCs/>
          <w:noProof/>
          <w:lang w:eastAsia="pt-BR"/>
        </w:rPr>
        <w:t>Notificação de Lançamento</w:t>
      </w:r>
      <w:r>
        <w:rPr>
          <w:rFonts w:ascii="Arial Nova" w:hAnsi="Arial Nova" w:cs="Arial"/>
          <w:noProof/>
          <w:lang w:eastAsia="pt-BR"/>
        </w:rPr>
        <w:t xml:space="preserve">, que </w:t>
      </w:r>
      <w:r w:rsidRPr="005C1A24">
        <w:rPr>
          <w:rFonts w:ascii="Arial Nova" w:hAnsi="Arial Nova" w:cs="Arial"/>
          <w:noProof/>
          <w:lang w:eastAsia="pt-BR"/>
        </w:rPr>
        <w:t xml:space="preserve">pode </w:t>
      </w:r>
      <w:r w:rsidR="00C92659" w:rsidRPr="00C92659">
        <w:rPr>
          <w:rFonts w:ascii="Arial Nova" w:hAnsi="Arial Nova" w:cs="Arial"/>
          <w:b/>
          <w:bCs/>
          <w:i/>
          <w:iCs/>
          <w:noProof/>
          <w:lang w:eastAsia="pt-BR"/>
        </w:rPr>
        <w:t>(1)</w:t>
      </w:r>
      <w:r w:rsidR="00C92659" w:rsidRPr="00C92659">
        <w:rPr>
          <w:rFonts w:ascii="Arial Nova" w:hAnsi="Arial Nova" w:cs="Arial"/>
          <w:i/>
          <w:iCs/>
          <w:noProof/>
          <w:lang w:eastAsia="pt-BR"/>
        </w:rPr>
        <w:t xml:space="preserve"> </w:t>
      </w:r>
      <w:r w:rsidRPr="00C92659">
        <w:rPr>
          <w:rFonts w:ascii="Arial Nova" w:hAnsi="Arial Nova" w:cs="Arial"/>
          <w:b/>
          <w:bCs/>
          <w:i/>
          <w:iCs/>
          <w:noProof/>
          <w:lang w:eastAsia="pt-BR"/>
        </w:rPr>
        <w:t>pagar</w:t>
      </w:r>
      <w:r w:rsidRPr="005C1A24">
        <w:rPr>
          <w:rFonts w:ascii="Arial Nova" w:hAnsi="Arial Nova" w:cs="Arial"/>
          <w:b/>
          <w:bCs/>
          <w:i/>
          <w:noProof/>
          <w:lang w:eastAsia="pt-BR"/>
        </w:rPr>
        <w:t xml:space="preserve">, </w:t>
      </w:r>
      <w:r w:rsidR="00C92659">
        <w:rPr>
          <w:rFonts w:ascii="Arial Nova" w:hAnsi="Arial Nova" w:cs="Arial"/>
          <w:b/>
          <w:bCs/>
          <w:i/>
          <w:noProof/>
          <w:lang w:eastAsia="pt-BR"/>
        </w:rPr>
        <w:t xml:space="preserve">(2) </w:t>
      </w:r>
      <w:r w:rsidRPr="005C1A24">
        <w:rPr>
          <w:rFonts w:ascii="Arial Nova" w:hAnsi="Arial Nova" w:cs="Arial"/>
          <w:b/>
          <w:bCs/>
          <w:i/>
          <w:noProof/>
          <w:lang w:eastAsia="pt-BR"/>
        </w:rPr>
        <w:t xml:space="preserve">recorre na esfera administrativa, </w:t>
      </w:r>
      <w:r w:rsidR="00C92659">
        <w:rPr>
          <w:rFonts w:ascii="Arial Nova" w:hAnsi="Arial Nova" w:cs="Arial"/>
          <w:b/>
          <w:bCs/>
          <w:i/>
          <w:noProof/>
          <w:lang w:eastAsia="pt-BR"/>
        </w:rPr>
        <w:t xml:space="preserve">(3) </w:t>
      </w:r>
      <w:r w:rsidRPr="005C1A24">
        <w:rPr>
          <w:rFonts w:ascii="Arial Nova" w:hAnsi="Arial Nova" w:cs="Arial"/>
          <w:b/>
          <w:bCs/>
          <w:i/>
          <w:noProof/>
          <w:lang w:eastAsia="pt-BR"/>
        </w:rPr>
        <w:t xml:space="preserve">ingressar na esfera judicial ou </w:t>
      </w:r>
      <w:r w:rsidR="00C92659">
        <w:rPr>
          <w:rFonts w:ascii="Arial Nova" w:hAnsi="Arial Nova" w:cs="Arial"/>
          <w:b/>
          <w:bCs/>
          <w:i/>
          <w:noProof/>
          <w:lang w:eastAsia="pt-BR"/>
        </w:rPr>
        <w:t xml:space="preserve">(4) </w:t>
      </w:r>
      <w:r w:rsidRPr="005C1A24">
        <w:rPr>
          <w:rFonts w:ascii="Arial Nova" w:hAnsi="Arial Nova" w:cs="Arial"/>
          <w:b/>
          <w:bCs/>
          <w:i/>
          <w:noProof/>
          <w:lang w:eastAsia="pt-BR"/>
        </w:rPr>
        <w:t>nada fezer</w:t>
      </w:r>
      <w:r w:rsidRPr="005C1A24">
        <w:rPr>
          <w:rFonts w:ascii="Arial Nova" w:hAnsi="Arial Nova" w:cs="Arial"/>
          <w:noProof/>
          <w:lang w:eastAsia="pt-BR"/>
        </w:rPr>
        <w:t>, o lançamento pode ser alterado em 3 casos:</w:t>
      </w:r>
    </w:p>
    <w:p w14:paraId="44862D56" w14:textId="5F6B435A" w:rsidR="005C1A24" w:rsidRPr="005C1A24" w:rsidRDefault="005C1A24" w:rsidP="005C1A24">
      <w:pPr>
        <w:spacing w:after="0" w:line="360" w:lineRule="auto"/>
        <w:ind w:left="708"/>
        <w:jc w:val="both"/>
        <w:rPr>
          <w:rFonts w:ascii="Arial Nova" w:hAnsi="Arial Nova" w:cs="Arial"/>
          <w:noProof/>
          <w:lang w:eastAsia="pt-BR"/>
        </w:rPr>
      </w:pPr>
      <w:r w:rsidRPr="005C1A24">
        <w:rPr>
          <w:rFonts w:ascii="Arial Nova" w:hAnsi="Arial Nova" w:cs="Arial"/>
          <w:noProof/>
          <w:lang w:eastAsia="pt-BR"/>
        </w:rPr>
        <w:t xml:space="preserve">- </w:t>
      </w:r>
      <w:r w:rsidRPr="005C1A24">
        <w:rPr>
          <w:rFonts w:ascii="Arial Nova" w:hAnsi="Arial Nova" w:cs="Arial"/>
          <w:i/>
          <w:iCs/>
          <w:noProof/>
          <w:lang w:eastAsia="pt-BR"/>
        </w:rPr>
        <w:t>Impugnação</w:t>
      </w:r>
      <w:r w:rsidRPr="005C1A24">
        <w:rPr>
          <w:rFonts w:ascii="Arial Nova" w:hAnsi="Arial Nova" w:cs="Arial"/>
          <w:noProof/>
          <w:lang w:eastAsia="pt-BR"/>
        </w:rPr>
        <w:t xml:space="preserve"> apresentada pelo Sujeito Passivo</w:t>
      </w:r>
      <w:r>
        <w:rPr>
          <w:rFonts w:ascii="Arial Nova" w:hAnsi="Arial Nova" w:cs="Arial"/>
          <w:noProof/>
          <w:lang w:eastAsia="pt-BR"/>
        </w:rPr>
        <w:t xml:space="preserve"> no conteciosos administrativo;</w:t>
      </w:r>
    </w:p>
    <w:p w14:paraId="6A8620F2" w14:textId="3C496DD4" w:rsidR="005C1A24" w:rsidRPr="005C1A24" w:rsidRDefault="005C1A24" w:rsidP="005C1A24">
      <w:pPr>
        <w:spacing w:after="0" w:line="360" w:lineRule="auto"/>
        <w:ind w:left="708"/>
        <w:jc w:val="both"/>
        <w:rPr>
          <w:rFonts w:ascii="Arial Nova" w:hAnsi="Arial Nova" w:cs="Arial"/>
        </w:rPr>
      </w:pPr>
      <w:r w:rsidRPr="005C1A24">
        <w:rPr>
          <w:rFonts w:ascii="Arial Nova" w:hAnsi="Arial Nova" w:cs="Arial"/>
        </w:rPr>
        <w:t xml:space="preserve">- </w:t>
      </w:r>
      <w:r w:rsidRPr="005C1A24">
        <w:rPr>
          <w:rFonts w:ascii="Arial Nova" w:hAnsi="Arial Nova" w:cs="Arial"/>
          <w:i/>
          <w:iCs/>
        </w:rPr>
        <w:t>Recurso de Ofício</w:t>
      </w:r>
      <w:r w:rsidRPr="005C1A24">
        <w:rPr>
          <w:rFonts w:ascii="Arial Nova" w:hAnsi="Arial Nova" w:cs="Arial"/>
        </w:rPr>
        <w:t xml:space="preserve"> apresentad</w:t>
      </w:r>
      <w:r>
        <w:rPr>
          <w:rFonts w:ascii="Arial Nova" w:hAnsi="Arial Nova" w:cs="Arial"/>
        </w:rPr>
        <w:t>o</w:t>
      </w:r>
      <w:r w:rsidRPr="005C1A24">
        <w:rPr>
          <w:rFonts w:ascii="Arial Nova" w:hAnsi="Arial Nova" w:cs="Arial"/>
        </w:rPr>
        <w:t xml:space="preserve"> pela Autoridade Administrativa</w:t>
      </w:r>
      <w:r>
        <w:rPr>
          <w:rFonts w:ascii="Arial Nova" w:hAnsi="Arial Nova" w:cs="Arial"/>
        </w:rPr>
        <w:t xml:space="preserve"> </w:t>
      </w:r>
      <w:r>
        <w:rPr>
          <w:rFonts w:ascii="Arial Nova" w:hAnsi="Arial Nova" w:cs="Arial"/>
          <w:noProof/>
          <w:lang w:eastAsia="pt-BR"/>
        </w:rPr>
        <w:t>no conteciosos administrativo;</w:t>
      </w:r>
    </w:p>
    <w:p w14:paraId="36AAC28D" w14:textId="38F4F04F" w:rsidR="005C1A24" w:rsidRPr="005C1A24" w:rsidRDefault="005C1A24" w:rsidP="005C1A24">
      <w:pPr>
        <w:spacing w:after="0" w:line="360" w:lineRule="auto"/>
        <w:ind w:left="708"/>
        <w:jc w:val="both"/>
        <w:rPr>
          <w:rFonts w:ascii="Arial Nova" w:hAnsi="Arial Nova" w:cs="Arial"/>
        </w:rPr>
      </w:pPr>
      <w:r w:rsidRPr="005C1A24">
        <w:rPr>
          <w:rFonts w:ascii="Arial Nova" w:hAnsi="Arial Nova" w:cs="Arial"/>
        </w:rPr>
        <w:t xml:space="preserve">- de </w:t>
      </w:r>
      <w:r>
        <w:rPr>
          <w:rFonts w:ascii="Arial Nova" w:hAnsi="Arial Nova" w:cs="Arial"/>
        </w:rPr>
        <w:t>o</w:t>
      </w:r>
      <w:r w:rsidRPr="005C1A24">
        <w:rPr>
          <w:rFonts w:ascii="Arial Nova" w:hAnsi="Arial Nova" w:cs="Arial"/>
        </w:rPr>
        <w:t>fício pela Autoridade Administrativa se vislumbrada uma das hipóteses do art. 149, CTN (Fraude, Dolo ou Simulação)</w:t>
      </w:r>
    </w:p>
    <w:p w14:paraId="4FF65E82" w14:textId="77777777" w:rsidR="005C1A24" w:rsidRPr="005C1A24" w:rsidRDefault="005C1A24" w:rsidP="005C1A24">
      <w:pPr>
        <w:spacing w:after="0" w:line="360" w:lineRule="auto"/>
        <w:jc w:val="both"/>
        <w:rPr>
          <w:rFonts w:ascii="Arial Nova" w:hAnsi="Arial Nova" w:cs="Arial"/>
        </w:rPr>
      </w:pPr>
    </w:p>
    <w:p w14:paraId="39947F6A" w14:textId="7F8DA956" w:rsidR="005C1A24" w:rsidRPr="00C524A0" w:rsidRDefault="005C1A24" w:rsidP="005C1A24">
      <w:pPr>
        <w:spacing w:after="0" w:line="360" w:lineRule="auto"/>
        <w:jc w:val="center"/>
        <w:rPr>
          <w:rFonts w:ascii="Arial Nova" w:hAnsi="Arial Nova" w:cs="Arial"/>
        </w:rPr>
      </w:pPr>
      <w:r w:rsidRPr="00C524A0">
        <w:rPr>
          <w:rFonts w:ascii="Arial Nova" w:hAnsi="Arial Nova" w:cs="Arial"/>
          <w:bCs/>
        </w:rPr>
        <w:t>NL</w:t>
      </w:r>
      <w:r w:rsidRPr="00C524A0">
        <w:rPr>
          <w:rFonts w:ascii="Arial Nova" w:hAnsi="Arial Nova" w:cs="Arial"/>
          <w:b/>
        </w:rPr>
        <w:t xml:space="preserve"> </w:t>
      </w:r>
      <w:r w:rsidRPr="00C524A0">
        <w:rPr>
          <w:rFonts w:ascii="Arial" w:hAnsi="Arial" w:cs="Arial"/>
        </w:rPr>
        <w:t>→</w:t>
      </w:r>
      <w:r w:rsidRPr="00C524A0">
        <w:rPr>
          <w:rFonts w:ascii="Arial Nova" w:hAnsi="Arial Nova" w:cs="Arial"/>
        </w:rPr>
        <w:t xml:space="preserve"> </w:t>
      </w:r>
      <w:r w:rsidRPr="00C524A0">
        <w:rPr>
          <w:rFonts w:ascii="Arial Nova" w:hAnsi="Arial Nova" w:cs="Arial"/>
          <w:b/>
          <w:bCs/>
        </w:rPr>
        <w:t>Impugnação</w:t>
      </w:r>
      <w:r w:rsidRPr="00C524A0">
        <w:rPr>
          <w:rFonts w:ascii="Arial Nova" w:hAnsi="Arial Nova" w:cs="Arial"/>
        </w:rPr>
        <w:t xml:space="preserve"> </w:t>
      </w:r>
      <w:r w:rsidRPr="00C524A0">
        <w:rPr>
          <w:rFonts w:ascii="Arial" w:hAnsi="Arial" w:cs="Arial"/>
        </w:rPr>
        <w:t>→</w:t>
      </w:r>
      <w:r w:rsidRPr="00C524A0">
        <w:rPr>
          <w:rFonts w:ascii="Arial Nova" w:hAnsi="Arial Nova" w:cs="Arial"/>
        </w:rPr>
        <w:t xml:space="preserve"> DRJ </w:t>
      </w:r>
      <w:r w:rsidRPr="00C524A0">
        <w:rPr>
          <w:rFonts w:ascii="Arial" w:hAnsi="Arial" w:cs="Arial"/>
        </w:rPr>
        <w:t>→</w:t>
      </w:r>
      <w:r w:rsidRPr="00C524A0">
        <w:rPr>
          <w:rFonts w:ascii="Arial Nova" w:hAnsi="Arial Nova" w:cs="Arial"/>
        </w:rPr>
        <w:t xml:space="preserve"> </w:t>
      </w:r>
      <w:r w:rsidRPr="00C524A0">
        <w:rPr>
          <w:rFonts w:ascii="Arial Nova" w:hAnsi="Arial Nova" w:cs="Arial"/>
          <w:b/>
          <w:bCs/>
        </w:rPr>
        <w:t>Recurso de Ofício</w:t>
      </w:r>
      <w:r w:rsidRPr="00C524A0">
        <w:rPr>
          <w:rFonts w:ascii="Arial Nova" w:hAnsi="Arial Nova" w:cs="Arial"/>
        </w:rPr>
        <w:t xml:space="preserve"> </w:t>
      </w:r>
      <w:r w:rsidRPr="00C524A0">
        <w:rPr>
          <w:rFonts w:ascii="Arial" w:hAnsi="Arial" w:cs="Arial"/>
        </w:rPr>
        <w:t>→</w:t>
      </w:r>
      <w:r w:rsidRPr="00C524A0">
        <w:rPr>
          <w:rFonts w:ascii="Arial Nova" w:hAnsi="Arial Nova" w:cs="Arial"/>
        </w:rPr>
        <w:t xml:space="preserve"> CARF</w:t>
      </w:r>
    </w:p>
    <w:p w14:paraId="74BA09D6" w14:textId="20183CCC" w:rsidR="00F2131E" w:rsidRPr="005C1A24" w:rsidRDefault="00F2131E" w:rsidP="005C1A24">
      <w:pPr>
        <w:spacing w:after="0" w:line="360" w:lineRule="auto"/>
        <w:jc w:val="both"/>
        <w:rPr>
          <w:rFonts w:ascii="Arial Nova" w:hAnsi="Arial Nova" w:cs="Arial"/>
          <w:color w:val="000000"/>
          <w:shd w:val="clear" w:color="auto" w:fill="FFFFFF"/>
        </w:rPr>
      </w:pPr>
    </w:p>
    <w:p w14:paraId="5CE120DE" w14:textId="43B6DEC8" w:rsidR="00F2131E" w:rsidRPr="005C1A24" w:rsidRDefault="00F2131E" w:rsidP="005C1A24">
      <w:pPr>
        <w:spacing w:after="0" w:line="360" w:lineRule="auto"/>
        <w:jc w:val="both"/>
        <w:rPr>
          <w:rFonts w:ascii="Arial Nova" w:hAnsi="Arial Nova" w:cs="Arial"/>
          <w:color w:val="000000"/>
          <w:shd w:val="clear" w:color="auto" w:fill="FFFFFF"/>
        </w:rPr>
      </w:pPr>
    </w:p>
    <w:p w14:paraId="598D7B57" w14:textId="23C1ACE5" w:rsidR="00F2131E" w:rsidRPr="005C1A24" w:rsidRDefault="00F2131E" w:rsidP="005C1A24">
      <w:pPr>
        <w:spacing w:after="0" w:line="360" w:lineRule="auto"/>
        <w:jc w:val="both"/>
        <w:rPr>
          <w:rFonts w:ascii="Arial Nova" w:hAnsi="Arial Nova" w:cs="Arial"/>
          <w:color w:val="000000"/>
          <w:shd w:val="clear" w:color="auto" w:fill="FFFFFF"/>
        </w:rPr>
      </w:pPr>
    </w:p>
    <w:p w14:paraId="5812A36F" w14:textId="5E14B5C9" w:rsidR="00F2131E" w:rsidRPr="005C1A24" w:rsidRDefault="00F2131E" w:rsidP="005C1A24">
      <w:pPr>
        <w:spacing w:after="0" w:line="360" w:lineRule="auto"/>
        <w:jc w:val="both"/>
        <w:rPr>
          <w:rFonts w:ascii="Arial Nova" w:hAnsi="Arial Nova" w:cs="Arial"/>
          <w:color w:val="000000"/>
          <w:shd w:val="clear" w:color="auto" w:fill="FFFFFF"/>
        </w:rPr>
      </w:pPr>
    </w:p>
    <w:p w14:paraId="5B8EBF67" w14:textId="0E51B507" w:rsidR="00F2131E" w:rsidRDefault="00F2131E" w:rsidP="00AB1F28">
      <w:pPr>
        <w:spacing w:after="0" w:line="360" w:lineRule="auto"/>
        <w:jc w:val="both"/>
        <w:rPr>
          <w:rFonts w:ascii="Arial Nova" w:hAnsi="Arial Nova" w:cs="Arial"/>
          <w:color w:val="000000"/>
          <w:shd w:val="clear" w:color="auto" w:fill="FFFFFF"/>
        </w:rPr>
      </w:pPr>
    </w:p>
    <w:p w14:paraId="6F9A8284" w14:textId="158DEBE8" w:rsidR="00F2131E" w:rsidRDefault="00F2131E" w:rsidP="00AB1F28">
      <w:pPr>
        <w:spacing w:after="0" w:line="360" w:lineRule="auto"/>
        <w:jc w:val="both"/>
        <w:rPr>
          <w:rFonts w:ascii="Arial Nova" w:hAnsi="Arial Nova" w:cs="Arial"/>
          <w:color w:val="000000"/>
          <w:shd w:val="clear" w:color="auto" w:fill="FFFFFF"/>
        </w:rPr>
      </w:pPr>
    </w:p>
    <w:p w14:paraId="009FD0C4" w14:textId="0E18AC7F" w:rsidR="00F2131E" w:rsidRDefault="00F2131E">
      <w:pPr>
        <w:rPr>
          <w:rFonts w:ascii="Arial Nova" w:hAnsi="Arial Nova" w:cs="Arial"/>
          <w:color w:val="000000"/>
          <w:shd w:val="clear" w:color="auto" w:fill="FFFFFF"/>
        </w:rPr>
      </w:pPr>
      <w:r>
        <w:rPr>
          <w:rFonts w:ascii="Arial Nova" w:hAnsi="Arial Nova" w:cs="Arial"/>
          <w:color w:val="000000"/>
          <w:shd w:val="clear" w:color="auto" w:fill="FFFFFF"/>
        </w:rPr>
        <w:br w:type="page"/>
      </w:r>
    </w:p>
    <w:p w14:paraId="073D3CB0" w14:textId="01610B67" w:rsidR="00FB5A19" w:rsidRDefault="00DF581A" w:rsidP="00AB1F28">
      <w:pPr>
        <w:spacing w:after="0" w:line="360" w:lineRule="auto"/>
        <w:jc w:val="both"/>
        <w:rPr>
          <w:rFonts w:ascii="Arial Nova" w:hAnsi="Arial Nova" w:cs="Arial"/>
          <w:color w:val="000000"/>
          <w:shd w:val="clear" w:color="auto" w:fill="FFFFFF"/>
        </w:rPr>
      </w:pPr>
      <w:r>
        <w:rPr>
          <w:rFonts w:ascii="Arial Nova" w:hAnsi="Arial Nova" w:cs="Arial"/>
          <w:noProof/>
          <w:color w:val="000000"/>
        </w:rPr>
        <w:lastRenderedPageBreak/>
        <w:pict w14:anchorId="3F3682F7">
          <v:roundrect id="_x0000_s1049" style="position:absolute;left:0;text-align:left;margin-left:2.25pt;margin-top:1.9pt;width:423pt;height:26.45pt;z-index:25167360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49">
              <w:txbxContent>
                <w:p w14:paraId="51597703" w14:textId="2A7F12E2" w:rsidR="00F2131E" w:rsidRPr="007918AB" w:rsidRDefault="00F2131E" w:rsidP="00F2131E">
                  <w:pPr>
                    <w:rPr>
                      <w:rFonts w:ascii="Arial Nova" w:hAnsi="Arial Nova" w:cs="Arial"/>
                      <w:b/>
                      <w:bCs/>
                    </w:rPr>
                  </w:pPr>
                  <w:r>
                    <w:rPr>
                      <w:rFonts w:ascii="Arial Nova" w:hAnsi="Arial Nova" w:cs="Arial"/>
                      <w:b/>
                      <w:bCs/>
                      <w:caps/>
                      <w:color w:val="052229"/>
                    </w:rPr>
                    <w:t xml:space="preserve">13. </w:t>
                  </w:r>
                  <w:r w:rsidR="000B2785">
                    <w:rPr>
                      <w:rFonts w:ascii="Arial Nova" w:hAnsi="Arial Nova" w:cs="Arial"/>
                      <w:b/>
                      <w:bCs/>
                      <w:caps/>
                      <w:color w:val="052229"/>
                    </w:rPr>
                    <w:t>SUSPENÇÃO</w:t>
                  </w:r>
                  <w:r w:rsidR="003A3361">
                    <w:rPr>
                      <w:rFonts w:ascii="Arial Nova" w:hAnsi="Arial Nova" w:cs="Arial"/>
                      <w:b/>
                      <w:bCs/>
                      <w:caps/>
                      <w:color w:val="052229"/>
                    </w:rPr>
                    <w:t xml:space="preserve">, </w:t>
                  </w:r>
                  <w:r w:rsidR="000B2785">
                    <w:rPr>
                      <w:rFonts w:ascii="Arial Nova" w:hAnsi="Arial Nova" w:cs="Arial"/>
                      <w:b/>
                      <w:bCs/>
                      <w:caps/>
                      <w:color w:val="052229"/>
                    </w:rPr>
                    <w:t xml:space="preserve">EXTINÇÃO </w:t>
                  </w:r>
                  <w:r w:rsidR="003A3361">
                    <w:rPr>
                      <w:rFonts w:ascii="Arial Nova" w:hAnsi="Arial Nova" w:cs="Arial"/>
                      <w:b/>
                      <w:bCs/>
                      <w:caps/>
                      <w:color w:val="052229"/>
                    </w:rPr>
                    <w:t>E EX</w:t>
                  </w:r>
                  <w:r w:rsidR="005C1A24">
                    <w:rPr>
                      <w:rFonts w:ascii="Arial Nova" w:hAnsi="Arial Nova" w:cs="Arial"/>
                      <w:b/>
                      <w:bCs/>
                      <w:caps/>
                      <w:color w:val="052229"/>
                    </w:rPr>
                    <w:t>c</w:t>
                  </w:r>
                  <w:r w:rsidR="003A3361">
                    <w:rPr>
                      <w:rFonts w:ascii="Arial Nova" w:hAnsi="Arial Nova" w:cs="Arial"/>
                      <w:b/>
                      <w:bCs/>
                      <w:caps/>
                      <w:color w:val="052229"/>
                    </w:rPr>
                    <w:t>LUSÃO DO CRÉDITO TRIBUTÁRIO</w:t>
                  </w:r>
                </w:p>
              </w:txbxContent>
            </v:textbox>
            <w10:wrap anchorx="margin"/>
          </v:roundrect>
        </w:pict>
      </w:r>
    </w:p>
    <w:p w14:paraId="02FF0F04" w14:textId="0DEFC075" w:rsidR="003A3361" w:rsidRDefault="003A3361" w:rsidP="003A3361">
      <w:pPr>
        <w:rPr>
          <w:rFonts w:ascii="Arial Nova" w:hAnsi="Arial Nova" w:cs="Arial"/>
          <w:color w:val="000000"/>
          <w:shd w:val="clear" w:color="auto" w:fill="FFFFFF"/>
        </w:rPr>
      </w:pPr>
    </w:p>
    <w:p w14:paraId="35E9A24A" w14:textId="77777777" w:rsidR="000B2785" w:rsidRDefault="000B2785" w:rsidP="000B2785">
      <w:pPr>
        <w:tabs>
          <w:tab w:val="left" w:pos="5760"/>
        </w:tabs>
        <w:spacing w:after="0" w:line="360" w:lineRule="auto"/>
        <w:jc w:val="both"/>
        <w:rPr>
          <w:rFonts w:ascii="Arial Nova" w:hAnsi="Arial Nova" w:cs="Arial"/>
          <w:b/>
          <w:bCs/>
          <w:color w:val="000000"/>
          <w:shd w:val="clear" w:color="auto" w:fill="FFFFFF"/>
        </w:rPr>
      </w:pPr>
    </w:p>
    <w:p w14:paraId="41B709BA" w14:textId="64C6B3B9" w:rsidR="003A3361" w:rsidRPr="000B2785" w:rsidRDefault="000B2785" w:rsidP="000B2785">
      <w:pPr>
        <w:tabs>
          <w:tab w:val="left" w:pos="5760"/>
        </w:tabs>
        <w:spacing w:after="0" w:line="360" w:lineRule="auto"/>
        <w:jc w:val="both"/>
        <w:rPr>
          <w:rFonts w:ascii="Arial Nova" w:hAnsi="Arial Nova" w:cs="Arial"/>
          <w:b/>
          <w:bCs/>
          <w:color w:val="000000"/>
          <w:shd w:val="clear" w:color="auto" w:fill="FFFFFF"/>
        </w:rPr>
      </w:pPr>
      <w:r w:rsidRPr="000B2785">
        <w:rPr>
          <w:rFonts w:ascii="Arial Nova" w:hAnsi="Arial Nova" w:cs="Arial"/>
          <w:b/>
          <w:bCs/>
          <w:color w:val="000000"/>
          <w:shd w:val="clear" w:color="auto" w:fill="FFFFFF"/>
        </w:rPr>
        <w:t>As hipóteses de suspensão (151, CTN), de extinção (156, CTN) e exclusão                    (175, CTN) do crédito tributário, são taxativas ao CTN</w:t>
      </w:r>
      <w:r>
        <w:rPr>
          <w:rFonts w:ascii="Arial Nova" w:hAnsi="Arial Nova" w:cs="Arial"/>
          <w:b/>
          <w:bCs/>
          <w:color w:val="000000"/>
          <w:shd w:val="clear" w:color="auto" w:fill="FFFFFF"/>
        </w:rPr>
        <w:t xml:space="preserve"> (141, CTN).</w:t>
      </w:r>
    </w:p>
    <w:p w14:paraId="633BBD4B" w14:textId="2F71D7C1" w:rsidR="000B2785" w:rsidRDefault="000B2785" w:rsidP="000B2785">
      <w:pPr>
        <w:tabs>
          <w:tab w:val="left" w:pos="5760"/>
        </w:tabs>
        <w:spacing w:after="0" w:line="360" w:lineRule="auto"/>
        <w:rPr>
          <w:rFonts w:ascii="Arial Nova" w:hAnsi="Arial Nova" w:cs="Arial"/>
        </w:rPr>
      </w:pPr>
    </w:p>
    <w:p w14:paraId="3D6ED843" w14:textId="77777777" w:rsidR="00F079F1" w:rsidRPr="000B2785" w:rsidRDefault="00F079F1" w:rsidP="000B2785">
      <w:pPr>
        <w:tabs>
          <w:tab w:val="left" w:pos="5760"/>
        </w:tabs>
        <w:spacing w:after="0" w:line="360" w:lineRule="auto"/>
        <w:rPr>
          <w:rFonts w:ascii="Arial Nova" w:hAnsi="Arial Nova" w:cs="Arial"/>
        </w:rPr>
      </w:pPr>
    </w:p>
    <w:p w14:paraId="2CEB437B" w14:textId="54F3A7E0" w:rsidR="006F530E" w:rsidRDefault="000B2785" w:rsidP="000B2785">
      <w:pPr>
        <w:spacing w:after="0" w:line="360" w:lineRule="auto"/>
        <w:jc w:val="both"/>
        <w:rPr>
          <w:rFonts w:ascii="Arial Nova" w:hAnsi="Arial Nova" w:cs="Arial"/>
        </w:rPr>
      </w:pPr>
      <w:r w:rsidRPr="000B2785">
        <w:rPr>
          <w:rFonts w:ascii="Arial Nova" w:hAnsi="Arial Nova" w:cs="Arial"/>
          <w:b/>
          <w:bCs/>
          <w:color w:val="BF8F00" w:themeColor="accent4" w:themeShade="BF"/>
        </w:rPr>
        <w:t>1. Suspensão do Crédito Tributário (151, CTN):</w:t>
      </w:r>
      <w:r w:rsidRPr="000B2785">
        <w:rPr>
          <w:rFonts w:ascii="Arial Nova" w:hAnsi="Arial Nova" w:cs="Arial"/>
          <w:color w:val="BF8F00" w:themeColor="accent4" w:themeShade="BF"/>
        </w:rPr>
        <w:t xml:space="preserve"> </w:t>
      </w:r>
      <w:r w:rsidR="006F530E">
        <w:rPr>
          <w:rFonts w:ascii="Arial Nova" w:hAnsi="Arial Nova" w:cs="Arial"/>
        </w:rPr>
        <w:t>S</w:t>
      </w:r>
      <w:r w:rsidR="006F530E">
        <w:rPr>
          <w:rFonts w:ascii="Arial Nova" w:hAnsi="Arial Nova" w:cs="Arial"/>
          <w:color w:val="000000"/>
          <w:shd w:val="clear" w:color="auto" w:fill="FFFFFF"/>
        </w:rPr>
        <w:t xml:space="preserve">ão casos de suspensão da exigibilidade do crédito tributário (casos que impedem o fisco de ajuizar o prosseguir a cobrança judicial do crédito tributário). </w:t>
      </w:r>
      <w:r w:rsidR="006F530E" w:rsidRPr="000B2785">
        <w:rPr>
          <w:rFonts w:ascii="Arial Nova" w:hAnsi="Arial Nova" w:cs="Arial"/>
        </w:rPr>
        <w:t>Nas hipóteses de suspensão, o crédito tributário é constituído</w:t>
      </w:r>
      <w:r w:rsidR="00CA3ADE">
        <w:rPr>
          <w:rFonts w:ascii="Arial Nova" w:hAnsi="Arial Nova" w:cs="Arial"/>
        </w:rPr>
        <w:t xml:space="preserve"> </w:t>
      </w:r>
      <w:r w:rsidR="00CA3ADE" w:rsidRPr="00CA3ADE">
        <w:rPr>
          <w:rFonts w:ascii="Arial Nova" w:hAnsi="Arial Nova" w:cs="Arial"/>
        </w:rPr>
        <w:t xml:space="preserve">(as hipóteses de </w:t>
      </w:r>
      <w:r w:rsidR="00CA3ADE">
        <w:rPr>
          <w:rFonts w:ascii="Arial Nova" w:hAnsi="Arial Nova" w:cs="Arial"/>
        </w:rPr>
        <w:t>suspensão</w:t>
      </w:r>
      <w:r w:rsidR="00CA3ADE" w:rsidRPr="00CA3ADE">
        <w:rPr>
          <w:rFonts w:ascii="Arial Nova" w:hAnsi="Arial Nova" w:cs="Arial"/>
        </w:rPr>
        <w:t xml:space="preserve"> são posteriores </w:t>
      </w:r>
      <w:r w:rsidR="00CA3ADE">
        <w:rPr>
          <w:rFonts w:ascii="Arial Nova" w:hAnsi="Arial Nova" w:cs="Arial"/>
        </w:rPr>
        <w:t>à</w:t>
      </w:r>
      <w:r w:rsidR="00CA3ADE" w:rsidRPr="00CA3ADE">
        <w:rPr>
          <w:rFonts w:ascii="Arial Nova" w:hAnsi="Arial Nova" w:cs="Arial"/>
        </w:rPr>
        <w:t xml:space="preserve"> constituição).</w:t>
      </w:r>
      <w:r w:rsidR="00CA3ADE">
        <w:rPr>
          <w:rFonts w:ascii="Arial Nova" w:hAnsi="Arial Nova" w:cs="Arial"/>
        </w:rPr>
        <w:t xml:space="preserve"> São hipótese que autorizam também a exclusão do devedor do chamado CADIN caso tenha ocorrido a inclusão.</w:t>
      </w:r>
    </w:p>
    <w:p w14:paraId="08D8F1D6" w14:textId="77777777" w:rsidR="006F530E" w:rsidRPr="000B2785" w:rsidRDefault="006F530E" w:rsidP="000B2785">
      <w:pPr>
        <w:spacing w:after="0" w:line="360" w:lineRule="auto"/>
        <w:jc w:val="both"/>
        <w:rPr>
          <w:rFonts w:ascii="Arial Nova" w:hAnsi="Arial Nova" w:cs="Arial"/>
        </w:rPr>
      </w:pPr>
    </w:p>
    <w:p w14:paraId="61A27115" w14:textId="227C323E" w:rsidR="000B2785" w:rsidRDefault="000B2785" w:rsidP="000B2785">
      <w:pPr>
        <w:spacing w:after="0" w:line="360" w:lineRule="auto"/>
        <w:jc w:val="both"/>
        <w:rPr>
          <w:rFonts w:ascii="Arial Nova" w:hAnsi="Arial Nova" w:cs="Arial"/>
        </w:rPr>
      </w:pPr>
      <w:r w:rsidRPr="000B2785">
        <w:rPr>
          <w:rFonts w:ascii="Arial Nova" w:hAnsi="Arial Nova" w:cs="Arial"/>
          <w:b/>
          <w:bCs/>
        </w:rPr>
        <w:t>- Moratória (152-155, CTN)</w:t>
      </w:r>
      <w:r w:rsidRPr="000B2785">
        <w:rPr>
          <w:rFonts w:ascii="Arial Nova" w:hAnsi="Arial Nova" w:cs="Arial"/>
        </w:rPr>
        <w:t xml:space="preserve">: dilação legal do prazo de pagamento de tributo. </w:t>
      </w:r>
      <w:r w:rsidR="00C5475F">
        <w:rPr>
          <w:rFonts w:ascii="Arial Nova" w:hAnsi="Arial Nova" w:cs="Arial"/>
        </w:rPr>
        <w:t xml:space="preserve">                         </w:t>
      </w:r>
      <w:r w:rsidRPr="000B2785">
        <w:rPr>
          <w:rFonts w:ascii="Arial Nova" w:hAnsi="Arial Nova" w:cs="Arial"/>
        </w:rPr>
        <w:t>É concedida pel</w:t>
      </w:r>
      <w:r w:rsidR="00C5475F">
        <w:rPr>
          <w:rFonts w:ascii="Arial Nova" w:hAnsi="Arial Nova" w:cs="Arial"/>
        </w:rPr>
        <w:t xml:space="preserve">o ente </w:t>
      </w:r>
      <w:r w:rsidRPr="000B2785">
        <w:rPr>
          <w:rFonts w:ascii="Arial Nova" w:hAnsi="Arial Nova" w:cs="Arial"/>
        </w:rPr>
        <w:t>q</w:t>
      </w:r>
      <w:r w:rsidR="006F530E">
        <w:rPr>
          <w:rFonts w:ascii="Arial Nova" w:hAnsi="Arial Nova" w:cs="Arial"/>
        </w:rPr>
        <w:t>ue</w:t>
      </w:r>
      <w:r w:rsidRPr="000B2785">
        <w:rPr>
          <w:rFonts w:ascii="Arial Nova" w:hAnsi="Arial Nova" w:cs="Arial"/>
        </w:rPr>
        <w:t xml:space="preserve"> tem o poder de criar o tributo. Contudo, a União pode conceder moratória para tributos estaduais, distritais e municipais</w:t>
      </w:r>
      <w:r w:rsidR="00C5475F">
        <w:rPr>
          <w:rFonts w:ascii="Arial Nova" w:hAnsi="Arial Nova" w:cs="Arial"/>
        </w:rPr>
        <w:t xml:space="preserve">, desde que conceda simultaneamente </w:t>
      </w:r>
      <w:r w:rsidRPr="000B2785">
        <w:rPr>
          <w:rFonts w:ascii="Arial Nova" w:hAnsi="Arial Nova" w:cs="Arial"/>
        </w:rPr>
        <w:t xml:space="preserve">para tributo federal e obrigações civis. Pode ter caráter geral ou individual. </w:t>
      </w:r>
    </w:p>
    <w:p w14:paraId="11A0344A" w14:textId="77777777" w:rsidR="00CA3ADE" w:rsidRPr="000B2785" w:rsidRDefault="00CA3ADE" w:rsidP="000B2785">
      <w:pPr>
        <w:spacing w:after="0" w:line="360" w:lineRule="auto"/>
        <w:jc w:val="both"/>
        <w:rPr>
          <w:rFonts w:ascii="Arial Nova" w:hAnsi="Arial Nova" w:cs="Arial"/>
        </w:rPr>
      </w:pPr>
    </w:p>
    <w:p w14:paraId="4E806BA6" w14:textId="10188A79" w:rsidR="001F62AF" w:rsidRDefault="00C5475F" w:rsidP="001F62AF">
      <w:pPr>
        <w:spacing w:after="0" w:line="360" w:lineRule="auto"/>
        <w:ind w:left="708"/>
        <w:jc w:val="both"/>
        <w:rPr>
          <w:rFonts w:ascii="Arial Nova" w:hAnsi="Arial Nova" w:cs="Arial"/>
        </w:rPr>
      </w:pPr>
      <w:r>
        <w:rPr>
          <w:rFonts w:ascii="Arial Nova" w:hAnsi="Arial Nova" w:cs="Arial"/>
        </w:rPr>
        <w:t>Nota 01 –</w:t>
      </w:r>
      <w:r w:rsidR="00F079F1">
        <w:rPr>
          <w:rFonts w:ascii="Arial Nova" w:hAnsi="Arial Nova" w:cs="Arial"/>
        </w:rPr>
        <w:t xml:space="preserve"> Moratória</w:t>
      </w:r>
      <w:r>
        <w:rPr>
          <w:rFonts w:ascii="Arial Nova" w:hAnsi="Arial Nova" w:cs="Arial"/>
        </w:rPr>
        <w:t xml:space="preserve"> </w:t>
      </w:r>
      <w:r w:rsidR="000B2785" w:rsidRPr="000B2785">
        <w:rPr>
          <w:rFonts w:ascii="Arial Nova" w:hAnsi="Arial Nova" w:cs="Arial"/>
        </w:rPr>
        <w:t xml:space="preserve">Geral: quando a lei traz moratória para um grupo determinado de </w:t>
      </w:r>
      <w:r w:rsidR="001F62AF">
        <w:rPr>
          <w:rFonts w:ascii="Arial Nova" w:hAnsi="Arial Nova" w:cs="Arial"/>
        </w:rPr>
        <w:t>sujeitos</w:t>
      </w:r>
      <w:r w:rsidR="000B2785" w:rsidRPr="000B2785">
        <w:rPr>
          <w:rFonts w:ascii="Arial Nova" w:hAnsi="Arial Nova" w:cs="Arial"/>
        </w:rPr>
        <w:t xml:space="preserve"> sem fazer exigências (depende apenas de Lei).</w:t>
      </w:r>
    </w:p>
    <w:p w14:paraId="1B1B05FD" w14:textId="77777777" w:rsidR="00F079F1" w:rsidRDefault="00F079F1" w:rsidP="00C5475F">
      <w:pPr>
        <w:spacing w:after="0" w:line="360" w:lineRule="auto"/>
        <w:ind w:left="708"/>
        <w:jc w:val="both"/>
        <w:rPr>
          <w:rFonts w:ascii="Arial Nova" w:hAnsi="Arial Nova" w:cs="Arial"/>
        </w:rPr>
      </w:pPr>
    </w:p>
    <w:p w14:paraId="6D0F8EC7" w14:textId="47B56C12" w:rsidR="00F079F1" w:rsidRPr="000B2785" w:rsidRDefault="00F079F1" w:rsidP="00F079F1">
      <w:pPr>
        <w:spacing w:after="0" w:line="360" w:lineRule="auto"/>
        <w:ind w:left="708"/>
        <w:jc w:val="both"/>
        <w:rPr>
          <w:rFonts w:ascii="Arial Nova" w:hAnsi="Arial Nova" w:cs="Arial"/>
        </w:rPr>
      </w:pPr>
      <w:r>
        <w:rPr>
          <w:rFonts w:ascii="Arial Nova" w:hAnsi="Arial Nova" w:cs="Arial"/>
        </w:rPr>
        <w:t xml:space="preserve">Nota 02 – Moratória </w:t>
      </w:r>
      <w:r w:rsidR="000B2785" w:rsidRPr="000B2785">
        <w:rPr>
          <w:rFonts w:ascii="Arial Nova" w:hAnsi="Arial Nova" w:cs="Arial"/>
        </w:rPr>
        <w:t>Individual: quando a lei traz uma série de requisitos que devem ser atendidos para a pessoa fazer jus a moratória; e por trazer requisitos, a autoridade administrativa deve verificar na prática o preenchimento deste, o que é feito por meio de despacho (depende de Lei e Despacho).</w:t>
      </w:r>
      <w:r w:rsidR="00C5475F">
        <w:rPr>
          <w:rFonts w:ascii="Arial Nova" w:hAnsi="Arial Nova" w:cs="Arial"/>
        </w:rPr>
        <w:t xml:space="preserve"> </w:t>
      </w:r>
      <w:r w:rsidR="001F62AF" w:rsidRPr="000B2785">
        <w:rPr>
          <w:rFonts w:ascii="Arial Nova" w:hAnsi="Arial Nova" w:cs="Arial"/>
        </w:rPr>
        <w:t>A moratória em caráter individual não gera direito adquirido (caso se verifique que deixou de preencher os requisitos ou que nunca preenche, o contribuinte perde esta e imediatamente – 155, CTN).</w:t>
      </w:r>
      <w:r w:rsidRPr="00F079F1">
        <w:rPr>
          <w:rFonts w:ascii="Arial Nova" w:hAnsi="Arial Nova" w:cs="Arial"/>
        </w:rPr>
        <w:t xml:space="preserve"> </w:t>
      </w:r>
      <w:r>
        <w:rPr>
          <w:rFonts w:ascii="Arial Nova" w:hAnsi="Arial Nova" w:cs="Arial"/>
        </w:rPr>
        <w:t>A</w:t>
      </w:r>
      <w:r w:rsidRPr="000B2785">
        <w:rPr>
          <w:rFonts w:ascii="Arial Nova" w:hAnsi="Arial Nova" w:cs="Arial"/>
        </w:rPr>
        <w:t xml:space="preserve"> perda da moratória implica no pagamento do principal e juros e a perda da moratória em razão da prática de fraude, dolo ou simulação,</w:t>
      </w:r>
      <w:r>
        <w:rPr>
          <w:rFonts w:ascii="Arial Nova" w:hAnsi="Arial Nova" w:cs="Arial"/>
        </w:rPr>
        <w:t xml:space="preserve"> implica </w:t>
      </w:r>
      <w:r w:rsidRPr="000B2785">
        <w:rPr>
          <w:rFonts w:ascii="Arial Nova" w:hAnsi="Arial Nova" w:cs="Arial"/>
        </w:rPr>
        <w:t>no pagamento do principal, juros e multa.</w:t>
      </w:r>
    </w:p>
    <w:p w14:paraId="64C54F4E" w14:textId="4E763CCB" w:rsidR="001F62AF" w:rsidRDefault="001F62AF" w:rsidP="00C5475F">
      <w:pPr>
        <w:spacing w:after="0" w:line="360" w:lineRule="auto"/>
        <w:ind w:left="708"/>
        <w:jc w:val="both"/>
        <w:rPr>
          <w:rFonts w:ascii="Arial Nova" w:hAnsi="Arial Nova" w:cs="Arial"/>
        </w:rPr>
      </w:pPr>
    </w:p>
    <w:p w14:paraId="29072345" w14:textId="77777777" w:rsidR="00832641" w:rsidRDefault="00832641" w:rsidP="00C5475F">
      <w:pPr>
        <w:spacing w:after="0" w:line="360" w:lineRule="auto"/>
        <w:ind w:left="708"/>
        <w:jc w:val="both"/>
        <w:rPr>
          <w:rFonts w:ascii="Arial Nova" w:hAnsi="Arial Nova" w:cs="Arial"/>
        </w:rPr>
      </w:pPr>
    </w:p>
    <w:p w14:paraId="44B11D8E" w14:textId="1226F25C" w:rsidR="001F62AF" w:rsidRDefault="001F62AF" w:rsidP="001F62AF">
      <w:pPr>
        <w:spacing w:after="0" w:line="360" w:lineRule="auto"/>
        <w:ind w:left="708"/>
        <w:jc w:val="both"/>
        <w:rPr>
          <w:rFonts w:ascii="Arial Nova" w:hAnsi="Arial Nova" w:cs="Arial"/>
        </w:rPr>
      </w:pPr>
      <w:r>
        <w:rPr>
          <w:rFonts w:ascii="Arial Nova" w:hAnsi="Arial Nova" w:cs="Arial"/>
        </w:rPr>
        <w:lastRenderedPageBreak/>
        <w:t>Nota 0</w:t>
      </w:r>
      <w:r w:rsidR="00F079F1">
        <w:rPr>
          <w:rFonts w:ascii="Arial Nova" w:hAnsi="Arial Nova" w:cs="Arial"/>
        </w:rPr>
        <w:t>3</w:t>
      </w:r>
      <w:r>
        <w:rPr>
          <w:rFonts w:ascii="Arial Nova" w:hAnsi="Arial Nova" w:cs="Arial"/>
        </w:rPr>
        <w:t xml:space="preserve"> – Diferenciação: </w:t>
      </w:r>
      <w:r w:rsidRPr="000B2785">
        <w:rPr>
          <w:rFonts w:ascii="Arial Nova" w:hAnsi="Arial Nova" w:cs="Arial"/>
        </w:rPr>
        <w:t xml:space="preserve">A moratória </w:t>
      </w:r>
      <w:r>
        <w:rPr>
          <w:rFonts w:ascii="Arial Nova" w:hAnsi="Arial Nova" w:cs="Arial"/>
        </w:rPr>
        <w:t xml:space="preserve">geral </w:t>
      </w:r>
      <w:r w:rsidRPr="000B2785">
        <w:rPr>
          <w:rFonts w:ascii="Arial Nova" w:hAnsi="Arial Nova" w:cs="Arial"/>
        </w:rPr>
        <w:t>pode alcançar determina região</w:t>
      </w:r>
      <w:r>
        <w:rPr>
          <w:rFonts w:ascii="Arial Nova" w:hAnsi="Arial Nova" w:cs="Arial"/>
        </w:rPr>
        <w:t xml:space="preserve">, </w:t>
      </w:r>
      <w:r w:rsidRPr="000B2785">
        <w:rPr>
          <w:rFonts w:ascii="Arial Nova" w:hAnsi="Arial Nova" w:cs="Arial"/>
        </w:rPr>
        <w:t>classe</w:t>
      </w:r>
      <w:r>
        <w:rPr>
          <w:rFonts w:ascii="Arial Nova" w:hAnsi="Arial Nova" w:cs="Arial"/>
        </w:rPr>
        <w:t xml:space="preserve"> profissional ou econômica</w:t>
      </w:r>
      <w:r w:rsidRPr="000B2785">
        <w:rPr>
          <w:rFonts w:ascii="Arial Nova" w:hAnsi="Arial Nova" w:cs="Arial"/>
        </w:rPr>
        <w:t xml:space="preserve">, </w:t>
      </w:r>
      <w:r>
        <w:rPr>
          <w:rFonts w:ascii="Arial Nova" w:hAnsi="Arial Nova" w:cs="Arial"/>
        </w:rPr>
        <w:t xml:space="preserve">sem por isso sem considerada individual. </w:t>
      </w:r>
      <w:r w:rsidR="00C5475F">
        <w:rPr>
          <w:rFonts w:ascii="Arial Nova" w:hAnsi="Arial Nova" w:cs="Arial"/>
        </w:rPr>
        <w:t>O</w:t>
      </w:r>
      <w:r w:rsidR="000B2785" w:rsidRPr="000B2785">
        <w:rPr>
          <w:rFonts w:ascii="Arial Nova" w:hAnsi="Arial Nova" w:cs="Arial"/>
        </w:rPr>
        <w:t xml:space="preserve"> que distingue a </w:t>
      </w:r>
      <w:r w:rsidR="00C5475F">
        <w:rPr>
          <w:rFonts w:ascii="Arial Nova" w:hAnsi="Arial Nova" w:cs="Arial"/>
        </w:rPr>
        <w:t xml:space="preserve">moratória </w:t>
      </w:r>
      <w:r w:rsidR="000B2785" w:rsidRPr="000B2785">
        <w:rPr>
          <w:rFonts w:ascii="Arial Nova" w:hAnsi="Arial Nova" w:cs="Arial"/>
        </w:rPr>
        <w:t xml:space="preserve">geral da </w:t>
      </w:r>
      <w:r w:rsidR="00C5475F">
        <w:rPr>
          <w:rFonts w:ascii="Arial Nova" w:hAnsi="Arial Nova" w:cs="Arial"/>
        </w:rPr>
        <w:t xml:space="preserve">moratória </w:t>
      </w:r>
      <w:r w:rsidR="000B2785" w:rsidRPr="000B2785">
        <w:rPr>
          <w:rFonts w:ascii="Arial Nova" w:hAnsi="Arial Nova" w:cs="Arial"/>
        </w:rPr>
        <w:t>individual é</w:t>
      </w:r>
      <w:r>
        <w:rPr>
          <w:rFonts w:ascii="Arial Nova" w:hAnsi="Arial Nova" w:cs="Arial"/>
        </w:rPr>
        <w:t>:</w:t>
      </w:r>
      <w:r w:rsidR="000B2785" w:rsidRPr="000B2785">
        <w:rPr>
          <w:rFonts w:ascii="Arial Nova" w:hAnsi="Arial Nova" w:cs="Arial"/>
        </w:rPr>
        <w:t xml:space="preserve"> a presença de requisitos</w:t>
      </w:r>
      <w:r>
        <w:rPr>
          <w:rFonts w:ascii="Arial Nova" w:hAnsi="Arial Nova" w:cs="Arial"/>
        </w:rPr>
        <w:t xml:space="preserve"> e a exigência de despacho autorizador na moratória individual.</w:t>
      </w:r>
    </w:p>
    <w:p w14:paraId="185F26E8" w14:textId="77777777" w:rsidR="00F079F1" w:rsidRDefault="00F079F1" w:rsidP="000B2785">
      <w:pPr>
        <w:spacing w:after="0" w:line="360" w:lineRule="auto"/>
        <w:jc w:val="both"/>
        <w:rPr>
          <w:rFonts w:ascii="Arial Nova" w:hAnsi="Arial Nova" w:cs="Arial"/>
          <w:b/>
          <w:bCs/>
        </w:rPr>
      </w:pPr>
    </w:p>
    <w:p w14:paraId="3C778B6D" w14:textId="77777777" w:rsidR="00C92659" w:rsidRDefault="00C92659" w:rsidP="00C92659">
      <w:pPr>
        <w:spacing w:after="0" w:line="360" w:lineRule="auto"/>
        <w:jc w:val="both"/>
        <w:rPr>
          <w:rFonts w:ascii="Arial Nova" w:hAnsi="Arial Nova" w:cs="Arial"/>
        </w:rPr>
      </w:pPr>
      <w:r w:rsidRPr="00F079F1">
        <w:rPr>
          <w:rFonts w:ascii="Arial Nova" w:hAnsi="Arial Nova" w:cs="Arial"/>
          <w:b/>
          <w:bCs/>
        </w:rPr>
        <w:t>- Depósito do montante integral:</w:t>
      </w:r>
      <w:r w:rsidRPr="000B2785">
        <w:rPr>
          <w:rFonts w:ascii="Arial Nova" w:hAnsi="Arial Nova" w:cs="Arial"/>
        </w:rPr>
        <w:t xml:space="preserve"> É a hipótese em que o contribuinte, após a NL, ingressa na Esfera Judicial</w:t>
      </w:r>
      <w:r>
        <w:rPr>
          <w:rFonts w:ascii="Arial Nova" w:hAnsi="Arial Nova" w:cs="Arial"/>
        </w:rPr>
        <w:t xml:space="preserve"> e realiza o depósito do tributo nos autos. </w:t>
      </w:r>
    </w:p>
    <w:p w14:paraId="382767A4" w14:textId="77777777" w:rsidR="00C92659" w:rsidRDefault="00C92659" w:rsidP="00C92659">
      <w:pPr>
        <w:spacing w:after="0" w:line="360" w:lineRule="auto"/>
        <w:jc w:val="both"/>
        <w:rPr>
          <w:rFonts w:ascii="Arial Nova" w:hAnsi="Arial Nova" w:cs="Arial"/>
        </w:rPr>
      </w:pPr>
    </w:p>
    <w:p w14:paraId="0082EE6F" w14:textId="273CE1E0" w:rsidR="00C92659" w:rsidRDefault="00C92659" w:rsidP="00C92659">
      <w:pPr>
        <w:spacing w:after="0" w:line="360" w:lineRule="auto"/>
        <w:ind w:firstLine="708"/>
        <w:jc w:val="both"/>
        <w:rPr>
          <w:rFonts w:ascii="Arial Nova" w:hAnsi="Arial Nova" w:cs="Arial"/>
        </w:rPr>
      </w:pPr>
      <w:r>
        <w:rPr>
          <w:rFonts w:ascii="Arial Nova" w:hAnsi="Arial Nova" w:cs="Arial"/>
        </w:rPr>
        <w:t>Nota 01: O depósito deve</w:t>
      </w:r>
      <w:r w:rsidRPr="000B2785">
        <w:rPr>
          <w:rFonts w:ascii="Arial Nova" w:hAnsi="Arial Nova" w:cs="Arial"/>
        </w:rPr>
        <w:t xml:space="preserve"> </w:t>
      </w:r>
      <w:r w:rsidRPr="00C92659">
        <w:rPr>
          <w:rFonts w:ascii="Arial Nova" w:hAnsi="Arial Nova" w:cs="Arial"/>
          <w:b/>
          <w:bCs/>
        </w:rPr>
        <w:t>integral</w:t>
      </w:r>
      <w:r>
        <w:rPr>
          <w:rFonts w:ascii="Arial Nova" w:hAnsi="Arial Nova" w:cs="Arial"/>
        </w:rPr>
        <w:t xml:space="preserve"> e </w:t>
      </w:r>
      <w:r w:rsidRPr="00C92659">
        <w:rPr>
          <w:rFonts w:ascii="Arial Nova" w:hAnsi="Arial Nova" w:cs="Arial"/>
          <w:b/>
          <w:bCs/>
        </w:rPr>
        <w:t>em dinheiro</w:t>
      </w:r>
      <w:r>
        <w:rPr>
          <w:rFonts w:ascii="Arial Nova" w:hAnsi="Arial Nova" w:cs="Arial"/>
        </w:rPr>
        <w:t xml:space="preserve"> (</w:t>
      </w:r>
      <w:r w:rsidRPr="00C92659">
        <w:rPr>
          <w:rFonts w:ascii="Arial Nova" w:hAnsi="Arial Nova" w:cs="Arial"/>
          <w:b/>
          <w:bCs/>
        </w:rPr>
        <w:t>Súmula 112, STJ</w:t>
      </w:r>
      <w:r>
        <w:rPr>
          <w:rFonts w:ascii="Arial Nova" w:hAnsi="Arial Nova" w:cs="Arial"/>
        </w:rPr>
        <w:t>).</w:t>
      </w:r>
    </w:p>
    <w:p w14:paraId="594D7C19" w14:textId="77777777" w:rsidR="00C92659" w:rsidRDefault="00C92659" w:rsidP="00C92659">
      <w:pPr>
        <w:spacing w:after="0" w:line="360" w:lineRule="auto"/>
        <w:ind w:left="708"/>
        <w:jc w:val="both"/>
        <w:rPr>
          <w:rFonts w:ascii="Arial Nova" w:hAnsi="Arial Nova" w:cs="Arial"/>
        </w:rPr>
      </w:pPr>
    </w:p>
    <w:p w14:paraId="0BB608F2" w14:textId="302837BC" w:rsidR="00C92659" w:rsidRPr="000B2785" w:rsidRDefault="00C92659" w:rsidP="00C92659">
      <w:pPr>
        <w:spacing w:after="0" w:line="360" w:lineRule="auto"/>
        <w:ind w:left="708"/>
        <w:jc w:val="both"/>
        <w:rPr>
          <w:rFonts w:ascii="Arial Nova" w:hAnsi="Arial Nova" w:cs="Arial"/>
        </w:rPr>
      </w:pPr>
      <w:r>
        <w:rPr>
          <w:rFonts w:ascii="Arial Nova" w:hAnsi="Arial Nova" w:cs="Arial"/>
        </w:rPr>
        <w:t>Nota 02: o</w:t>
      </w:r>
      <w:r w:rsidRPr="000B2785">
        <w:rPr>
          <w:rFonts w:ascii="Arial Nova" w:hAnsi="Arial Nova" w:cs="Arial"/>
        </w:rPr>
        <w:t xml:space="preserve"> depósito não é uma condição de admissibilidade do ajuizamento de ação da esfera judicial</w:t>
      </w:r>
      <w:r w:rsidR="00FF215B">
        <w:rPr>
          <w:rFonts w:ascii="Arial Nova" w:hAnsi="Arial Nova" w:cs="Arial"/>
        </w:rPr>
        <w:t xml:space="preserve">, ou seja, </w:t>
      </w:r>
      <w:r w:rsidRPr="000B2785">
        <w:rPr>
          <w:rFonts w:ascii="Arial Nova" w:hAnsi="Arial Nova" w:cs="Arial"/>
        </w:rPr>
        <w:t xml:space="preserve">o ajuizamento da ação não depende do depósito </w:t>
      </w:r>
      <w:r w:rsidR="00FF215B">
        <w:rPr>
          <w:rFonts w:ascii="Arial Nova" w:hAnsi="Arial Nova" w:cs="Arial"/>
        </w:rPr>
        <w:t>(</w:t>
      </w:r>
      <w:r w:rsidRPr="000B2785">
        <w:rPr>
          <w:rFonts w:ascii="Arial Nova" w:hAnsi="Arial Nova" w:cs="Arial"/>
          <w:b/>
        </w:rPr>
        <w:t>Súmula Vinculante 28</w:t>
      </w:r>
      <w:r w:rsidRPr="000B2785">
        <w:rPr>
          <w:rFonts w:ascii="Arial Nova" w:hAnsi="Arial Nova" w:cs="Arial"/>
        </w:rPr>
        <w:t>).</w:t>
      </w:r>
    </w:p>
    <w:p w14:paraId="465E6C69" w14:textId="01030E4D" w:rsidR="00F079F1" w:rsidRDefault="00F079F1" w:rsidP="000B2785">
      <w:pPr>
        <w:spacing w:after="0" w:line="360" w:lineRule="auto"/>
        <w:jc w:val="both"/>
        <w:rPr>
          <w:rFonts w:ascii="Arial Nova" w:hAnsi="Arial Nova" w:cs="Arial"/>
          <w:b/>
          <w:bCs/>
        </w:rPr>
      </w:pPr>
    </w:p>
    <w:p w14:paraId="709B88D4" w14:textId="578E1ECC" w:rsidR="000B2785" w:rsidRPr="00C92659" w:rsidRDefault="000B2785" w:rsidP="000B2785">
      <w:pPr>
        <w:spacing w:after="0" w:line="360" w:lineRule="auto"/>
        <w:jc w:val="both"/>
        <w:rPr>
          <w:rFonts w:ascii="Arial Nova" w:hAnsi="Arial Nova" w:cs="Arial"/>
        </w:rPr>
      </w:pPr>
      <w:r w:rsidRPr="006F530E">
        <w:rPr>
          <w:rFonts w:ascii="Arial Nova" w:hAnsi="Arial Nova" w:cs="Arial"/>
          <w:b/>
          <w:bCs/>
        </w:rPr>
        <w:t>- Reclamações e Recursos na Esfera Administrativa:</w:t>
      </w:r>
      <w:r w:rsidRPr="000B2785">
        <w:rPr>
          <w:rFonts w:ascii="Arial Nova" w:hAnsi="Arial Nova" w:cs="Arial"/>
        </w:rPr>
        <w:t xml:space="preserve"> É a hipótese em que o contribuinte, após a NL, ingressa na </w:t>
      </w:r>
      <w:r w:rsidRPr="00014C81">
        <w:rPr>
          <w:rFonts w:ascii="Arial Nova" w:hAnsi="Arial Nova" w:cs="Arial"/>
          <w:b/>
          <w:bCs/>
        </w:rPr>
        <w:t>Esfera Administrativa</w:t>
      </w:r>
      <w:r w:rsidR="00F079F1">
        <w:rPr>
          <w:rFonts w:ascii="Arial Nova" w:hAnsi="Arial Nova" w:cs="Arial"/>
        </w:rPr>
        <w:t>.</w:t>
      </w:r>
      <w:r w:rsidRPr="000B2785">
        <w:rPr>
          <w:rFonts w:ascii="Arial Nova" w:hAnsi="Arial Nova" w:cs="Arial"/>
        </w:rPr>
        <w:t xml:space="preserve"> </w:t>
      </w:r>
      <w:r w:rsidR="00C92659">
        <w:rPr>
          <w:rFonts w:ascii="Arial Nova" w:hAnsi="Arial Nova" w:cs="Arial"/>
        </w:rPr>
        <w:t xml:space="preserve">O termo </w:t>
      </w:r>
      <w:r w:rsidR="00C92659" w:rsidRPr="00C92659">
        <w:rPr>
          <w:rFonts w:ascii="Arial Nova" w:hAnsi="Arial Nova" w:cs="Arial"/>
          <w:b/>
          <w:bCs/>
          <w:i/>
          <w:iCs/>
        </w:rPr>
        <w:t>reclamação</w:t>
      </w:r>
      <w:r w:rsidR="00C92659">
        <w:rPr>
          <w:rFonts w:ascii="Arial Nova" w:hAnsi="Arial Nova" w:cs="Arial"/>
        </w:rPr>
        <w:t xml:space="preserve"> refere-se à normalmente chamada </w:t>
      </w:r>
      <w:r w:rsidR="00C92659" w:rsidRPr="00C92659">
        <w:rPr>
          <w:rFonts w:ascii="Arial Nova" w:hAnsi="Arial Nova" w:cs="Arial"/>
          <w:b/>
          <w:bCs/>
          <w:i/>
          <w:iCs/>
        </w:rPr>
        <w:t>Impugnação</w:t>
      </w:r>
      <w:r w:rsidR="00C92659">
        <w:rPr>
          <w:rFonts w:ascii="Arial Nova" w:hAnsi="Arial Nova" w:cs="Arial"/>
        </w:rPr>
        <w:t xml:space="preserve"> (art. 56, Decreto n. 7.574/41)</w:t>
      </w:r>
    </w:p>
    <w:p w14:paraId="03E3172E" w14:textId="77777777" w:rsidR="00FF215B" w:rsidRDefault="00FF215B" w:rsidP="00C92659">
      <w:pPr>
        <w:spacing w:after="0" w:line="360" w:lineRule="auto"/>
        <w:ind w:left="708"/>
        <w:jc w:val="both"/>
        <w:rPr>
          <w:rFonts w:ascii="Arial Nova" w:hAnsi="Arial Nova" w:cs="Arial"/>
        </w:rPr>
      </w:pPr>
    </w:p>
    <w:p w14:paraId="19DD1C70" w14:textId="42E44789" w:rsidR="000B2785" w:rsidRPr="000B2785" w:rsidRDefault="00FF215B" w:rsidP="00C92659">
      <w:pPr>
        <w:spacing w:after="0" w:line="360" w:lineRule="auto"/>
        <w:ind w:left="708"/>
        <w:jc w:val="both"/>
        <w:rPr>
          <w:rFonts w:ascii="Arial Nova" w:hAnsi="Arial Nova" w:cs="Arial"/>
        </w:rPr>
      </w:pPr>
      <w:r>
        <w:rPr>
          <w:rFonts w:ascii="Arial Nova" w:hAnsi="Arial Nova" w:cs="Arial"/>
        </w:rPr>
        <w:t>Nota</w:t>
      </w:r>
      <w:r w:rsidR="000B2785" w:rsidRPr="000B2785">
        <w:rPr>
          <w:rFonts w:ascii="Arial Nova" w:hAnsi="Arial Nova" w:cs="Arial"/>
        </w:rPr>
        <w:t xml:space="preserve">: </w:t>
      </w:r>
      <w:r>
        <w:rPr>
          <w:rFonts w:ascii="Arial Nova" w:hAnsi="Arial Nova" w:cs="Arial"/>
        </w:rPr>
        <w:t>o</w:t>
      </w:r>
      <w:r w:rsidR="000B2785" w:rsidRPr="000B2785">
        <w:rPr>
          <w:rFonts w:ascii="Arial Nova" w:hAnsi="Arial Nova" w:cs="Arial"/>
        </w:rPr>
        <w:t xml:space="preserve"> ajuizamento de ação na </w:t>
      </w:r>
      <w:r w:rsidR="000B2785" w:rsidRPr="00FF215B">
        <w:rPr>
          <w:rFonts w:ascii="Arial Nova" w:hAnsi="Arial Nova" w:cs="Arial"/>
          <w:b/>
          <w:bCs/>
        </w:rPr>
        <w:t>esfera judicial</w:t>
      </w:r>
      <w:r w:rsidR="000B2785" w:rsidRPr="000B2785">
        <w:rPr>
          <w:rFonts w:ascii="Arial Nova" w:hAnsi="Arial Nova" w:cs="Arial"/>
        </w:rPr>
        <w:t xml:space="preserve"> por si só não suspende a exigibilidade.</w:t>
      </w:r>
      <w:r>
        <w:rPr>
          <w:rFonts w:ascii="Arial Nova" w:hAnsi="Arial Nova" w:cs="Arial"/>
        </w:rPr>
        <w:t xml:space="preserve"> Na esfera judicial, a suspenso se opera pelo deposito do montante integral</w:t>
      </w:r>
      <w:r w:rsidR="000C59FB">
        <w:rPr>
          <w:rFonts w:ascii="Arial Nova" w:hAnsi="Arial Nova" w:cs="Arial"/>
        </w:rPr>
        <w:t xml:space="preserve">, </w:t>
      </w:r>
      <w:r>
        <w:rPr>
          <w:rFonts w:ascii="Arial Nova" w:hAnsi="Arial Nova" w:cs="Arial"/>
        </w:rPr>
        <w:t>pela concessão de liminar em mandado de segurança</w:t>
      </w:r>
      <w:r w:rsidR="000C59FB">
        <w:rPr>
          <w:rFonts w:ascii="Arial Nova" w:hAnsi="Arial Nova" w:cs="Arial"/>
        </w:rPr>
        <w:t>, pela concessão de tutela de urgência ou evidência em qualquer tipo de ação.</w:t>
      </w:r>
    </w:p>
    <w:p w14:paraId="5298AC0F" w14:textId="77777777" w:rsidR="000B2785" w:rsidRPr="000B2785" w:rsidRDefault="000B2785" w:rsidP="000B2785">
      <w:pPr>
        <w:spacing w:after="0" w:line="360" w:lineRule="auto"/>
        <w:rPr>
          <w:rFonts w:ascii="Arial Nova" w:hAnsi="Arial Nova" w:cs="Arial"/>
        </w:rPr>
      </w:pPr>
    </w:p>
    <w:p w14:paraId="460D9E34" w14:textId="0BA575FC" w:rsidR="000B2785" w:rsidRPr="000B2785" w:rsidRDefault="000B2785" w:rsidP="000B2785">
      <w:pPr>
        <w:spacing w:after="0" w:line="360" w:lineRule="auto"/>
        <w:jc w:val="both"/>
        <w:rPr>
          <w:rFonts w:ascii="Arial Nova" w:hAnsi="Arial Nova" w:cs="Arial"/>
        </w:rPr>
      </w:pPr>
      <w:r w:rsidRPr="00F079F1">
        <w:rPr>
          <w:rFonts w:ascii="Arial Nova" w:hAnsi="Arial Nova" w:cs="Arial"/>
          <w:b/>
          <w:bCs/>
        </w:rPr>
        <w:t>- Concessão de medida liminar ou de tutela antecipada</w:t>
      </w:r>
      <w:r w:rsidRPr="000B2785">
        <w:rPr>
          <w:rFonts w:ascii="Arial Nova" w:hAnsi="Arial Nova" w:cs="Arial"/>
        </w:rPr>
        <w:t xml:space="preserve">: É a hipótese em que o contribuinte, após a NL, ingressa na </w:t>
      </w:r>
      <w:r w:rsidRPr="00014C81">
        <w:rPr>
          <w:rFonts w:ascii="Arial Nova" w:hAnsi="Arial Nova" w:cs="Arial"/>
          <w:b/>
          <w:bCs/>
        </w:rPr>
        <w:t>Esfera Judicial</w:t>
      </w:r>
      <w:r w:rsidRPr="000B2785">
        <w:rPr>
          <w:rFonts w:ascii="Arial Nova" w:hAnsi="Arial Nova" w:cs="Arial"/>
        </w:rPr>
        <w:t>. Não é o mero ajuizamento de ação, e sim a concessão que é causa de suspensão.</w:t>
      </w:r>
    </w:p>
    <w:p w14:paraId="137B1A2B" w14:textId="6C75BFA4" w:rsidR="000B2785" w:rsidRPr="000B2785" w:rsidRDefault="00362A92" w:rsidP="00362A92">
      <w:pPr>
        <w:spacing w:after="0" w:line="360" w:lineRule="auto"/>
        <w:ind w:firstLine="708"/>
        <w:jc w:val="both"/>
        <w:rPr>
          <w:rFonts w:ascii="Arial Nova" w:hAnsi="Arial Nova" w:cs="Arial"/>
        </w:rPr>
      </w:pPr>
      <w:r>
        <w:rPr>
          <w:rFonts w:ascii="Arial Nova" w:hAnsi="Arial Nova" w:cs="Arial"/>
        </w:rPr>
        <w:t>Nota</w:t>
      </w:r>
      <w:r w:rsidR="00014C81">
        <w:rPr>
          <w:rFonts w:ascii="Arial Nova" w:hAnsi="Arial Nova" w:cs="Arial"/>
        </w:rPr>
        <w:t xml:space="preserve"> 01</w:t>
      </w:r>
      <w:r>
        <w:rPr>
          <w:rFonts w:ascii="Arial Nova" w:hAnsi="Arial Nova" w:cs="Arial"/>
        </w:rPr>
        <w:t xml:space="preserve">: </w:t>
      </w:r>
      <w:r w:rsidR="000B2785" w:rsidRPr="000B2785">
        <w:rPr>
          <w:rFonts w:ascii="Arial Nova" w:hAnsi="Arial Nova" w:cs="Arial"/>
        </w:rPr>
        <w:t xml:space="preserve">Tutela </w:t>
      </w:r>
      <w:r w:rsidR="00E11C80">
        <w:rPr>
          <w:rFonts w:ascii="Arial Nova" w:hAnsi="Arial Nova" w:cs="Arial"/>
        </w:rPr>
        <w:t>Provisória</w:t>
      </w:r>
      <w:r w:rsidR="00014C81">
        <w:rPr>
          <w:rFonts w:ascii="Arial Nova" w:hAnsi="Arial Nova" w:cs="Arial"/>
        </w:rPr>
        <w:t>: Urgência (300, CPC) e Evidência (311, CPC)</w:t>
      </w:r>
    </w:p>
    <w:p w14:paraId="74A79EF6" w14:textId="1FA20211" w:rsidR="000B2785" w:rsidRPr="000B2785" w:rsidRDefault="00014C81" w:rsidP="00362A92">
      <w:pPr>
        <w:spacing w:after="0" w:line="360" w:lineRule="auto"/>
        <w:ind w:firstLine="708"/>
        <w:jc w:val="both"/>
        <w:rPr>
          <w:rFonts w:ascii="Arial Nova" w:hAnsi="Arial Nova" w:cs="Arial"/>
        </w:rPr>
      </w:pPr>
      <w:r>
        <w:rPr>
          <w:rFonts w:ascii="Arial Nova" w:hAnsi="Arial Nova" w:cs="Arial"/>
        </w:rPr>
        <w:t xml:space="preserve">Nota 02: </w:t>
      </w:r>
      <w:r w:rsidR="000B2785" w:rsidRPr="000B2785">
        <w:rPr>
          <w:rFonts w:ascii="Arial Nova" w:hAnsi="Arial Nova" w:cs="Arial"/>
        </w:rPr>
        <w:t>Liminar: FBI + PIM</w:t>
      </w:r>
    </w:p>
    <w:p w14:paraId="1B80131A" w14:textId="77777777" w:rsidR="000B2785" w:rsidRPr="000B2785" w:rsidRDefault="000B2785" w:rsidP="000B2785">
      <w:pPr>
        <w:spacing w:after="0" w:line="360" w:lineRule="auto"/>
        <w:jc w:val="both"/>
        <w:rPr>
          <w:rFonts w:ascii="Arial Nova" w:hAnsi="Arial Nova" w:cs="Arial"/>
        </w:rPr>
      </w:pPr>
    </w:p>
    <w:p w14:paraId="30B4F488" w14:textId="7DBF0FAC" w:rsidR="000B2785" w:rsidRPr="000B2785" w:rsidRDefault="000B2785" w:rsidP="000B2785">
      <w:pPr>
        <w:spacing w:after="0" w:line="360" w:lineRule="auto"/>
        <w:jc w:val="both"/>
        <w:rPr>
          <w:rFonts w:ascii="Arial Nova" w:hAnsi="Arial Nova" w:cs="Arial"/>
        </w:rPr>
      </w:pPr>
      <w:r w:rsidRPr="00F079F1">
        <w:rPr>
          <w:rFonts w:ascii="Arial Nova" w:hAnsi="Arial Nova" w:cs="Arial"/>
          <w:b/>
          <w:bCs/>
        </w:rPr>
        <w:t>- Parcelamento (155-A):</w:t>
      </w:r>
      <w:r w:rsidRPr="000B2785">
        <w:rPr>
          <w:rFonts w:ascii="Arial Nova" w:hAnsi="Arial Nova" w:cs="Arial"/>
        </w:rPr>
        <w:t xml:space="preserve"> </w:t>
      </w:r>
      <w:r w:rsidR="00342AB5">
        <w:rPr>
          <w:rFonts w:ascii="Arial Nova" w:hAnsi="Arial Nova" w:cs="Arial"/>
        </w:rPr>
        <w:t xml:space="preserve">é a </w:t>
      </w:r>
      <w:r w:rsidRPr="000B2785">
        <w:rPr>
          <w:rFonts w:ascii="Arial Nova" w:hAnsi="Arial Nova" w:cs="Arial"/>
        </w:rPr>
        <w:t xml:space="preserve">dilação legal do prazo de pagamento de tributo, diferenciando-se da moratória por ser em parcelas. </w:t>
      </w:r>
      <w:r w:rsidR="00342AB5">
        <w:rPr>
          <w:rFonts w:ascii="Arial Nova" w:hAnsi="Arial Nova" w:cs="Arial"/>
        </w:rPr>
        <w:t xml:space="preserve">A forma de parcelamento é dada pela lei. O parcelamento ordinário federal é em 60x (Lei n. 10.522/02). </w:t>
      </w:r>
      <w:r w:rsidRPr="000B2785">
        <w:rPr>
          <w:rFonts w:ascii="Arial Nova" w:hAnsi="Arial Nova" w:cs="Arial"/>
        </w:rPr>
        <w:t xml:space="preserve">A legislação da moratória </w:t>
      </w:r>
      <w:r w:rsidR="00342AB5">
        <w:rPr>
          <w:rFonts w:ascii="Arial Nova" w:hAnsi="Arial Nova" w:cs="Arial"/>
        </w:rPr>
        <w:t xml:space="preserve">aplica-se </w:t>
      </w:r>
      <w:r w:rsidRPr="000B2785">
        <w:rPr>
          <w:rFonts w:ascii="Arial Nova" w:hAnsi="Arial Nova" w:cs="Arial"/>
        </w:rPr>
        <w:t>subsidiariamente a</w:t>
      </w:r>
      <w:r w:rsidR="00342AB5">
        <w:rPr>
          <w:rFonts w:ascii="Arial Nova" w:hAnsi="Arial Nova" w:cs="Arial"/>
        </w:rPr>
        <w:t>o parcelamento</w:t>
      </w:r>
      <w:r w:rsidRPr="000B2785">
        <w:rPr>
          <w:rFonts w:ascii="Arial Nova" w:hAnsi="Arial Nova" w:cs="Arial"/>
        </w:rPr>
        <w:t>.</w:t>
      </w:r>
    </w:p>
    <w:p w14:paraId="2915C147" w14:textId="34558C67" w:rsidR="000B2785" w:rsidRDefault="000B2785" w:rsidP="000B2785">
      <w:pPr>
        <w:spacing w:after="0" w:line="360" w:lineRule="auto"/>
        <w:rPr>
          <w:rFonts w:ascii="Arial Nova" w:hAnsi="Arial Nova" w:cs="Arial"/>
        </w:rPr>
      </w:pPr>
    </w:p>
    <w:p w14:paraId="392EC036" w14:textId="67C84948" w:rsidR="00CA3ADE" w:rsidRPr="00CA3ADE" w:rsidRDefault="00CA3ADE" w:rsidP="00CA3ADE">
      <w:pPr>
        <w:spacing w:after="0" w:line="360" w:lineRule="auto"/>
        <w:jc w:val="both"/>
        <w:rPr>
          <w:rFonts w:ascii="Arial Nova" w:hAnsi="Arial Nova" w:cs="Arial"/>
        </w:rPr>
      </w:pPr>
      <w:r w:rsidRPr="00CA3ADE">
        <w:rPr>
          <w:rFonts w:ascii="Arial Nova" w:hAnsi="Arial Nova" w:cs="Arial"/>
          <w:b/>
          <w:bCs/>
          <w:color w:val="BF8F00" w:themeColor="accent4" w:themeShade="BF"/>
        </w:rPr>
        <w:lastRenderedPageBreak/>
        <w:t>2. Suspensão do Crédito Tributário (156, CTN)</w:t>
      </w:r>
      <w:r w:rsidRPr="00CA3ADE">
        <w:rPr>
          <w:rFonts w:ascii="Arial Nova" w:hAnsi="Arial Nova" w:cs="Arial"/>
        </w:rPr>
        <w:t xml:space="preserve">: </w:t>
      </w:r>
      <w:r>
        <w:rPr>
          <w:rFonts w:ascii="Arial Nova" w:hAnsi="Arial Nova" w:cs="Arial"/>
        </w:rPr>
        <w:t xml:space="preserve">são casos de </w:t>
      </w:r>
      <w:r w:rsidRPr="00CA3ADE">
        <w:rPr>
          <w:rFonts w:ascii="Arial Nova" w:hAnsi="Arial Nova" w:cs="Arial"/>
        </w:rPr>
        <w:t>fim do crédito tributário. Nas hipóteses de extinção, o crédito tributário é constituído (as hipóteses de extinção são posteriores a constituição).</w:t>
      </w:r>
    </w:p>
    <w:p w14:paraId="5190B93F" w14:textId="77777777" w:rsidR="00CA3ADE" w:rsidRDefault="00CA3ADE" w:rsidP="00CA3ADE">
      <w:pPr>
        <w:spacing w:after="0" w:line="240" w:lineRule="auto"/>
        <w:rPr>
          <w:rFonts w:ascii="Arial" w:hAnsi="Arial" w:cs="Arial"/>
          <w:sz w:val="24"/>
          <w:szCs w:val="24"/>
        </w:rPr>
      </w:pPr>
    </w:p>
    <w:p w14:paraId="381F99BA" w14:textId="49CB2941" w:rsidR="00CA3ADE" w:rsidRDefault="00CA3ADE" w:rsidP="00CA3ADE">
      <w:pPr>
        <w:spacing w:after="0" w:line="240" w:lineRule="auto"/>
        <w:jc w:val="center"/>
        <w:rPr>
          <w:rFonts w:ascii="Arial" w:hAnsi="Arial" w:cs="Arial"/>
          <w:sz w:val="24"/>
          <w:szCs w:val="24"/>
        </w:rPr>
      </w:pPr>
      <w:r>
        <w:rPr>
          <w:rFonts w:ascii="Arial" w:hAnsi="Arial" w:cs="Arial"/>
          <w:sz w:val="24"/>
          <w:szCs w:val="24"/>
        </w:rPr>
        <w:t xml:space="preserve">CF → U-E-M-DF → LO-LC-MP → FG → </w:t>
      </w:r>
      <w:r w:rsidRPr="00E91B2A">
        <w:rPr>
          <w:rFonts w:ascii="Arial" w:hAnsi="Arial" w:cs="Arial"/>
          <w:sz w:val="24"/>
          <w:szCs w:val="24"/>
        </w:rPr>
        <w:t>OT</w:t>
      </w:r>
      <w:r>
        <w:rPr>
          <w:rFonts w:ascii="Arial" w:hAnsi="Arial" w:cs="Arial"/>
          <w:sz w:val="24"/>
          <w:szCs w:val="24"/>
        </w:rPr>
        <w:t xml:space="preserve"> → </w:t>
      </w:r>
      <w:r w:rsidRPr="001E594F">
        <w:rPr>
          <w:rFonts w:ascii="Arial" w:hAnsi="Arial" w:cs="Arial"/>
          <w:sz w:val="24"/>
          <w:szCs w:val="24"/>
        </w:rPr>
        <w:t>SA-SP</w:t>
      </w:r>
      <w:r>
        <w:rPr>
          <w:rFonts w:ascii="Arial" w:hAnsi="Arial" w:cs="Arial"/>
          <w:sz w:val="24"/>
          <w:szCs w:val="24"/>
        </w:rPr>
        <w:t xml:space="preserve"> → </w:t>
      </w:r>
      <w:r w:rsidRPr="00AA4369">
        <w:rPr>
          <w:rFonts w:ascii="Arial" w:hAnsi="Arial" w:cs="Arial"/>
          <w:sz w:val="24"/>
          <w:szCs w:val="24"/>
        </w:rPr>
        <w:t>CT</w:t>
      </w:r>
      <w:r>
        <w:rPr>
          <w:rFonts w:ascii="Arial" w:hAnsi="Arial" w:cs="Arial"/>
          <w:sz w:val="24"/>
          <w:szCs w:val="24"/>
        </w:rPr>
        <w:t xml:space="preserve"> → </w:t>
      </w:r>
      <w:r w:rsidRPr="00CA3ADE">
        <w:rPr>
          <w:rFonts w:ascii="Arial" w:hAnsi="Arial" w:cs="Arial"/>
          <w:b/>
          <w:bCs/>
          <w:sz w:val="24"/>
          <w:szCs w:val="24"/>
        </w:rPr>
        <w:t>Extinção</w:t>
      </w:r>
    </w:p>
    <w:p w14:paraId="2F59475E" w14:textId="47D944B5" w:rsidR="00CA3ADE" w:rsidRDefault="00CA3ADE" w:rsidP="00CA3ADE">
      <w:pPr>
        <w:spacing w:after="0" w:line="240" w:lineRule="auto"/>
        <w:rPr>
          <w:rFonts w:ascii="Arial" w:hAnsi="Arial" w:cs="Arial"/>
          <w:sz w:val="24"/>
          <w:szCs w:val="24"/>
        </w:rPr>
      </w:pPr>
    </w:p>
    <w:p w14:paraId="752DB59B" w14:textId="77777777" w:rsidR="00832641" w:rsidRDefault="00832641" w:rsidP="00CA3ADE">
      <w:pPr>
        <w:spacing w:after="0" w:line="240" w:lineRule="auto"/>
        <w:rPr>
          <w:rFonts w:ascii="Arial" w:hAnsi="Arial" w:cs="Arial"/>
          <w:sz w:val="24"/>
          <w:szCs w:val="24"/>
        </w:rPr>
      </w:pPr>
    </w:p>
    <w:p w14:paraId="0F13AFFA" w14:textId="78A6B778" w:rsidR="00CA3ADE" w:rsidRPr="00832641" w:rsidRDefault="00CA3ADE" w:rsidP="00832641">
      <w:pPr>
        <w:spacing w:after="0" w:line="360" w:lineRule="auto"/>
        <w:jc w:val="both"/>
        <w:rPr>
          <w:rFonts w:ascii="Arial Nova" w:hAnsi="Arial Nova" w:cs="Arial"/>
        </w:rPr>
      </w:pPr>
      <w:r w:rsidRPr="00832641">
        <w:rPr>
          <w:rFonts w:ascii="Arial Nova" w:hAnsi="Arial Nova" w:cs="Arial"/>
          <w:b/>
          <w:bCs/>
        </w:rPr>
        <w:t>- Pagamento:</w:t>
      </w:r>
      <w:r w:rsidRPr="00832641">
        <w:rPr>
          <w:rFonts w:ascii="Arial Nova" w:hAnsi="Arial Nova" w:cs="Arial"/>
        </w:rPr>
        <w:t xml:space="preserve"> o pagamento extingue o crédito tributário quando se está frente a tributo com </w:t>
      </w:r>
      <w:r w:rsidRPr="00804F0E">
        <w:rPr>
          <w:rFonts w:ascii="Arial Nova" w:hAnsi="Arial Nova" w:cs="Arial"/>
          <w:i/>
          <w:iCs/>
        </w:rPr>
        <w:t>lançamento de ofício</w:t>
      </w:r>
      <w:r w:rsidRPr="00832641">
        <w:rPr>
          <w:rFonts w:ascii="Arial Nova" w:hAnsi="Arial Nova" w:cs="Arial"/>
        </w:rPr>
        <w:t xml:space="preserve"> e </w:t>
      </w:r>
      <w:r w:rsidR="00804F0E">
        <w:rPr>
          <w:rFonts w:ascii="Arial Nova" w:hAnsi="Arial Nova" w:cs="Arial"/>
          <w:i/>
          <w:iCs/>
        </w:rPr>
        <w:t xml:space="preserve">lançamento </w:t>
      </w:r>
      <w:r w:rsidRPr="00804F0E">
        <w:rPr>
          <w:rFonts w:ascii="Arial Nova" w:hAnsi="Arial Nova" w:cs="Arial"/>
          <w:i/>
          <w:iCs/>
        </w:rPr>
        <w:t>por declaração</w:t>
      </w:r>
      <w:r w:rsidRPr="00832641">
        <w:rPr>
          <w:rFonts w:ascii="Arial Nova" w:hAnsi="Arial Nova" w:cs="Arial"/>
        </w:rPr>
        <w:t xml:space="preserve">. Nos tributos sujeitos a </w:t>
      </w:r>
      <w:r w:rsidRPr="00804F0E">
        <w:rPr>
          <w:rFonts w:ascii="Arial Nova" w:hAnsi="Arial Nova" w:cs="Arial"/>
          <w:i/>
          <w:iCs/>
        </w:rPr>
        <w:t>lançamento por homologação</w:t>
      </w:r>
      <w:r w:rsidRPr="00832641">
        <w:rPr>
          <w:rFonts w:ascii="Arial Nova" w:hAnsi="Arial Nova" w:cs="Arial"/>
        </w:rPr>
        <w:t xml:space="preserve"> é a homologação ulterior da autoridade administrativa que extingue o crédito tributário</w:t>
      </w:r>
      <w:r w:rsidR="00804F0E">
        <w:rPr>
          <w:rFonts w:ascii="Arial Nova" w:hAnsi="Arial Nova" w:cs="Arial"/>
        </w:rPr>
        <w:t>, e não o pagamento</w:t>
      </w:r>
      <w:r w:rsidRPr="00832641">
        <w:rPr>
          <w:rFonts w:ascii="Arial Nova" w:hAnsi="Arial Nova" w:cs="Arial"/>
        </w:rPr>
        <w:t xml:space="preserve">. A homologação ulterior </w:t>
      </w:r>
      <w:r w:rsidR="00240BEA">
        <w:rPr>
          <w:rFonts w:ascii="Arial Nova" w:hAnsi="Arial Nova" w:cs="Arial"/>
        </w:rPr>
        <w:t>pode ser</w:t>
      </w:r>
      <w:r w:rsidRPr="00832641">
        <w:rPr>
          <w:rFonts w:ascii="Arial Nova" w:hAnsi="Arial Nova" w:cs="Arial"/>
        </w:rPr>
        <w:t xml:space="preserve"> </w:t>
      </w:r>
      <w:r w:rsidRPr="00240BEA">
        <w:rPr>
          <w:rFonts w:ascii="Arial Nova" w:hAnsi="Arial Nova" w:cs="Arial"/>
          <w:i/>
          <w:iCs/>
        </w:rPr>
        <w:t>expressa</w:t>
      </w:r>
      <w:r w:rsidRPr="00832641">
        <w:rPr>
          <w:rFonts w:ascii="Arial Nova" w:hAnsi="Arial Nova" w:cs="Arial"/>
        </w:rPr>
        <w:t xml:space="preserve"> ou </w:t>
      </w:r>
      <w:r w:rsidRPr="00240BEA">
        <w:rPr>
          <w:rFonts w:ascii="Arial Nova" w:hAnsi="Arial Nova" w:cs="Arial"/>
          <w:i/>
          <w:iCs/>
        </w:rPr>
        <w:t>tácita</w:t>
      </w:r>
      <w:r w:rsidRPr="00832641">
        <w:rPr>
          <w:rFonts w:ascii="Arial Nova" w:hAnsi="Arial Nova" w:cs="Arial"/>
        </w:rPr>
        <w:t>. Expressa quando confirma que o contribuinte pagou corretamente. Tácita quando transcorridos 5 anos do pagamento</w:t>
      </w:r>
      <w:r w:rsidR="00240BEA">
        <w:rPr>
          <w:rFonts w:ascii="Arial Nova" w:hAnsi="Arial Nova" w:cs="Arial"/>
        </w:rPr>
        <w:t xml:space="preserve"> (decadência)</w:t>
      </w:r>
      <w:r w:rsidRPr="00832641">
        <w:rPr>
          <w:rFonts w:ascii="Arial Nova" w:hAnsi="Arial Nova" w:cs="Arial"/>
        </w:rPr>
        <w:t>.</w:t>
      </w:r>
    </w:p>
    <w:p w14:paraId="0152C099" w14:textId="77777777" w:rsidR="00CA3ADE" w:rsidRPr="00832641" w:rsidRDefault="00CA3ADE" w:rsidP="00832641">
      <w:pPr>
        <w:spacing w:after="0" w:line="360" w:lineRule="auto"/>
        <w:jc w:val="both"/>
        <w:rPr>
          <w:rFonts w:ascii="Arial Nova" w:hAnsi="Arial Nova" w:cs="Arial"/>
        </w:rPr>
      </w:pPr>
    </w:p>
    <w:p w14:paraId="06B1BD73" w14:textId="51F8EBD3" w:rsidR="00240BEA" w:rsidRDefault="00CA3ADE" w:rsidP="00832641">
      <w:pPr>
        <w:spacing w:after="0" w:line="360" w:lineRule="auto"/>
        <w:jc w:val="both"/>
        <w:rPr>
          <w:rFonts w:ascii="Arial Nova" w:hAnsi="Arial Nova" w:cs="Arial"/>
        </w:rPr>
      </w:pPr>
      <w:r w:rsidRPr="00832641">
        <w:rPr>
          <w:rFonts w:ascii="Arial Nova" w:hAnsi="Arial Nova" w:cs="Arial"/>
          <w:b/>
          <w:bCs/>
        </w:rPr>
        <w:t>- Compensação:</w:t>
      </w:r>
      <w:r w:rsidRPr="00832641">
        <w:rPr>
          <w:rFonts w:ascii="Arial Nova" w:hAnsi="Arial Nova" w:cs="Arial"/>
        </w:rPr>
        <w:t xml:space="preserve"> é quando há o encontro de contas </w:t>
      </w:r>
      <w:r w:rsidR="00240BEA">
        <w:rPr>
          <w:rFonts w:ascii="Arial Nova" w:hAnsi="Arial Nova" w:cs="Arial"/>
        </w:rPr>
        <w:t xml:space="preserve">pelo fato de os sujeitos (contribuinte e fisco) serem </w:t>
      </w:r>
      <w:r w:rsidRPr="00832641">
        <w:rPr>
          <w:rFonts w:ascii="Arial Nova" w:hAnsi="Arial Nova" w:cs="Arial"/>
        </w:rPr>
        <w:t xml:space="preserve">credor e devedor simultaneamente. </w:t>
      </w:r>
      <w:r w:rsidR="00240BEA">
        <w:rPr>
          <w:rFonts w:ascii="Arial Nova" w:hAnsi="Arial Nova" w:cs="Arial"/>
        </w:rPr>
        <w:t>Requisitos no Direito Tributário:</w:t>
      </w:r>
    </w:p>
    <w:p w14:paraId="12055DA5" w14:textId="0A0192F6" w:rsidR="00240BEA" w:rsidRDefault="00240BEA" w:rsidP="00240BEA">
      <w:pPr>
        <w:spacing w:after="0" w:line="360" w:lineRule="auto"/>
        <w:ind w:firstLine="708"/>
        <w:jc w:val="both"/>
        <w:rPr>
          <w:rFonts w:ascii="Arial Nova" w:hAnsi="Arial Nova" w:cs="Arial"/>
        </w:rPr>
      </w:pPr>
      <w:r>
        <w:rPr>
          <w:rFonts w:ascii="Arial Nova" w:hAnsi="Arial Nova" w:cs="Arial"/>
        </w:rPr>
        <w:t xml:space="preserve">- Existência da simultânea da condição de </w:t>
      </w:r>
      <w:r w:rsidR="00CA3ADE" w:rsidRPr="00832641">
        <w:rPr>
          <w:rFonts w:ascii="Arial Nova" w:hAnsi="Arial Nova" w:cs="Arial"/>
        </w:rPr>
        <w:t>devedor e credor</w:t>
      </w:r>
      <w:r>
        <w:rPr>
          <w:rFonts w:ascii="Arial Nova" w:hAnsi="Arial Nova" w:cs="Arial"/>
        </w:rPr>
        <w:t>;</w:t>
      </w:r>
    </w:p>
    <w:p w14:paraId="49D91F09" w14:textId="77777777" w:rsidR="00240BEA" w:rsidRDefault="00240BEA" w:rsidP="00240BEA">
      <w:pPr>
        <w:spacing w:after="0" w:line="360" w:lineRule="auto"/>
        <w:ind w:firstLine="708"/>
        <w:jc w:val="both"/>
        <w:rPr>
          <w:rFonts w:ascii="Arial Nova" w:hAnsi="Arial Nova" w:cs="Arial"/>
        </w:rPr>
      </w:pPr>
      <w:r>
        <w:rPr>
          <w:rFonts w:ascii="Arial Nova" w:hAnsi="Arial Nova" w:cs="Arial"/>
        </w:rPr>
        <w:t xml:space="preserve">- Existência </w:t>
      </w:r>
      <w:r w:rsidR="00CA3ADE" w:rsidRPr="00832641">
        <w:rPr>
          <w:rFonts w:ascii="Arial Nova" w:hAnsi="Arial Nova" w:cs="Arial"/>
        </w:rPr>
        <w:t xml:space="preserve">lei que autoriza a compensação (170, CTN). </w:t>
      </w:r>
    </w:p>
    <w:p w14:paraId="7589466C" w14:textId="77777777" w:rsidR="00240BEA" w:rsidRDefault="00240BEA" w:rsidP="00240BEA">
      <w:pPr>
        <w:spacing w:after="0" w:line="360" w:lineRule="auto"/>
        <w:ind w:firstLine="708"/>
        <w:jc w:val="both"/>
        <w:rPr>
          <w:rFonts w:ascii="Arial Nova" w:hAnsi="Arial Nova" w:cs="Arial"/>
        </w:rPr>
      </w:pPr>
    </w:p>
    <w:p w14:paraId="3EAAB191" w14:textId="10A862E3" w:rsidR="00034F7A" w:rsidRDefault="00240BEA" w:rsidP="00034F7A">
      <w:pPr>
        <w:spacing w:after="0" w:line="360" w:lineRule="auto"/>
        <w:ind w:left="708"/>
        <w:jc w:val="both"/>
        <w:rPr>
          <w:rFonts w:ascii="Arial Nova" w:hAnsi="Arial Nova" w:cs="Arial"/>
        </w:rPr>
      </w:pPr>
      <w:r>
        <w:rPr>
          <w:rFonts w:ascii="Arial Nova" w:hAnsi="Arial Nova" w:cs="Arial"/>
        </w:rPr>
        <w:t xml:space="preserve">Nota 01 – âmbito federal: </w:t>
      </w:r>
      <w:r w:rsidR="00CA3ADE" w:rsidRPr="00832641">
        <w:rPr>
          <w:rFonts w:ascii="Arial Nova" w:hAnsi="Arial Nova" w:cs="Arial"/>
        </w:rPr>
        <w:t xml:space="preserve">Em âmbito federal há a </w:t>
      </w:r>
      <w:r w:rsidR="00832641">
        <w:rPr>
          <w:rFonts w:ascii="Arial Nova" w:hAnsi="Arial Nova" w:cs="Arial"/>
        </w:rPr>
        <w:t xml:space="preserve">Lei n. </w:t>
      </w:r>
      <w:r w:rsidR="00CA3ADE" w:rsidRPr="00832641">
        <w:rPr>
          <w:rFonts w:ascii="Arial Nova" w:hAnsi="Arial Nova" w:cs="Arial"/>
        </w:rPr>
        <w:t>8383/91 (art. 66)</w:t>
      </w:r>
      <w:r>
        <w:rPr>
          <w:rFonts w:ascii="Arial Nova" w:hAnsi="Arial Nova" w:cs="Arial"/>
        </w:rPr>
        <w:t xml:space="preserve">                   e a L</w:t>
      </w:r>
      <w:r w:rsidRPr="00832641">
        <w:rPr>
          <w:rFonts w:ascii="Arial Nova" w:hAnsi="Arial Nova" w:cs="Arial"/>
        </w:rPr>
        <w:t xml:space="preserve">ei </w:t>
      </w:r>
      <w:r>
        <w:rPr>
          <w:rFonts w:ascii="Arial Nova" w:hAnsi="Arial Nova" w:cs="Arial"/>
        </w:rPr>
        <w:t xml:space="preserve">n. </w:t>
      </w:r>
      <w:r w:rsidRPr="00832641">
        <w:rPr>
          <w:rFonts w:ascii="Arial Nova" w:hAnsi="Arial Nova" w:cs="Arial"/>
        </w:rPr>
        <w:t>9430/96</w:t>
      </w:r>
      <w:r>
        <w:rPr>
          <w:rFonts w:ascii="Arial Nova" w:hAnsi="Arial Nova" w:cs="Arial"/>
        </w:rPr>
        <w:t xml:space="preserve"> </w:t>
      </w:r>
      <w:r w:rsidRPr="00832641">
        <w:rPr>
          <w:rFonts w:ascii="Arial Nova" w:hAnsi="Arial Nova" w:cs="Arial"/>
        </w:rPr>
        <w:t>(art. 74)</w:t>
      </w:r>
      <w:r w:rsidR="00CA3ADE" w:rsidRPr="00832641">
        <w:rPr>
          <w:rFonts w:ascii="Arial Nova" w:hAnsi="Arial Nova" w:cs="Arial"/>
        </w:rPr>
        <w:t xml:space="preserve">. Segundo </w:t>
      </w:r>
      <w:r>
        <w:rPr>
          <w:rFonts w:ascii="Arial Nova" w:hAnsi="Arial Nova" w:cs="Arial"/>
        </w:rPr>
        <w:t xml:space="preserve">a primeira, </w:t>
      </w:r>
      <w:r w:rsidR="00CA3ADE" w:rsidRPr="00832641">
        <w:rPr>
          <w:rFonts w:ascii="Arial Nova" w:hAnsi="Arial Nova" w:cs="Arial"/>
        </w:rPr>
        <w:t>compensação só era possível entre tributos de mesma espécie</w:t>
      </w:r>
      <w:r>
        <w:rPr>
          <w:rFonts w:ascii="Arial Nova" w:hAnsi="Arial Nova" w:cs="Arial"/>
        </w:rPr>
        <w:t>. S</w:t>
      </w:r>
      <w:r w:rsidR="00CA3ADE" w:rsidRPr="00832641">
        <w:rPr>
          <w:rFonts w:ascii="Arial Nova" w:hAnsi="Arial Nova" w:cs="Arial"/>
        </w:rPr>
        <w:t xml:space="preserve">egundo a última é possível a compensação entre tributos de espécies distintas, desde que todas sejam administradas pela </w:t>
      </w:r>
      <w:r>
        <w:rPr>
          <w:rFonts w:ascii="Arial Nova" w:hAnsi="Arial Nova" w:cs="Arial"/>
        </w:rPr>
        <w:t>S</w:t>
      </w:r>
      <w:r w:rsidR="00CA3ADE" w:rsidRPr="00832641">
        <w:rPr>
          <w:rFonts w:ascii="Arial Nova" w:hAnsi="Arial Nova" w:cs="Arial"/>
        </w:rPr>
        <w:t xml:space="preserve">ecretaria da </w:t>
      </w:r>
      <w:r>
        <w:rPr>
          <w:rFonts w:ascii="Arial Nova" w:hAnsi="Arial Nova" w:cs="Arial"/>
        </w:rPr>
        <w:t>R</w:t>
      </w:r>
      <w:r w:rsidR="00CA3ADE" w:rsidRPr="00832641">
        <w:rPr>
          <w:rFonts w:ascii="Arial Nova" w:hAnsi="Arial Nova" w:cs="Arial"/>
        </w:rPr>
        <w:t xml:space="preserve">eceita </w:t>
      </w:r>
      <w:r>
        <w:rPr>
          <w:rFonts w:ascii="Arial Nova" w:hAnsi="Arial Nova" w:cs="Arial"/>
        </w:rPr>
        <w:t>F</w:t>
      </w:r>
      <w:r w:rsidR="00CA3ADE" w:rsidRPr="00832641">
        <w:rPr>
          <w:rFonts w:ascii="Arial Nova" w:hAnsi="Arial Nova" w:cs="Arial"/>
        </w:rPr>
        <w:t>ederal. Como a conflito entre leis, prevalece a lei mais recente</w:t>
      </w:r>
      <w:r>
        <w:rPr>
          <w:rFonts w:ascii="Arial Nova" w:hAnsi="Arial Nova" w:cs="Arial"/>
        </w:rPr>
        <w:t xml:space="preserve"> (L</w:t>
      </w:r>
      <w:r w:rsidRPr="00832641">
        <w:rPr>
          <w:rFonts w:ascii="Arial Nova" w:hAnsi="Arial Nova" w:cs="Arial"/>
        </w:rPr>
        <w:t xml:space="preserve">ei </w:t>
      </w:r>
      <w:r>
        <w:rPr>
          <w:rFonts w:ascii="Arial Nova" w:hAnsi="Arial Nova" w:cs="Arial"/>
        </w:rPr>
        <w:t xml:space="preserve">n. </w:t>
      </w:r>
      <w:r w:rsidRPr="00832641">
        <w:rPr>
          <w:rFonts w:ascii="Arial Nova" w:hAnsi="Arial Nova" w:cs="Arial"/>
        </w:rPr>
        <w:t>9430/96</w:t>
      </w:r>
      <w:r>
        <w:rPr>
          <w:rFonts w:ascii="Arial Nova" w:hAnsi="Arial Nova" w:cs="Arial"/>
        </w:rPr>
        <w:t>)</w:t>
      </w:r>
      <w:r w:rsidR="00CA3ADE" w:rsidRPr="00832641">
        <w:rPr>
          <w:rFonts w:ascii="Arial Nova" w:hAnsi="Arial Nova" w:cs="Arial"/>
        </w:rPr>
        <w:t xml:space="preserve">. Segundo o STJ, se aplica a lei vigente na época da </w:t>
      </w:r>
      <w:r w:rsidR="00034F7A">
        <w:rPr>
          <w:rFonts w:ascii="Arial Nova" w:hAnsi="Arial Nova" w:cs="Arial"/>
        </w:rPr>
        <w:t>compensação</w:t>
      </w:r>
      <w:r w:rsidR="00CA3ADE" w:rsidRPr="00832641">
        <w:rPr>
          <w:rFonts w:ascii="Arial Nova" w:hAnsi="Arial Nova" w:cs="Arial"/>
        </w:rPr>
        <w:t>. Em alguns casos</w:t>
      </w:r>
      <w:r w:rsidR="00034F7A">
        <w:rPr>
          <w:rFonts w:ascii="Arial Nova" w:hAnsi="Arial Nova" w:cs="Arial"/>
        </w:rPr>
        <w:t xml:space="preserve"> em que,</w:t>
      </w:r>
      <w:r w:rsidR="00CA3ADE" w:rsidRPr="00832641">
        <w:rPr>
          <w:rFonts w:ascii="Arial Nova" w:hAnsi="Arial Nova" w:cs="Arial"/>
        </w:rPr>
        <w:t xml:space="preserve"> ainda que preenchidos os requisitos do art. 74</w:t>
      </w:r>
      <w:r w:rsidR="00034F7A">
        <w:rPr>
          <w:rFonts w:ascii="Arial Nova" w:hAnsi="Arial Nova" w:cs="Arial"/>
        </w:rPr>
        <w:t xml:space="preserve"> da L</w:t>
      </w:r>
      <w:r w:rsidR="00034F7A" w:rsidRPr="00832641">
        <w:rPr>
          <w:rFonts w:ascii="Arial Nova" w:hAnsi="Arial Nova" w:cs="Arial"/>
        </w:rPr>
        <w:t xml:space="preserve">ei </w:t>
      </w:r>
      <w:r w:rsidR="00034F7A">
        <w:rPr>
          <w:rFonts w:ascii="Arial Nova" w:hAnsi="Arial Nova" w:cs="Arial"/>
        </w:rPr>
        <w:t xml:space="preserve">n. </w:t>
      </w:r>
      <w:r w:rsidR="00034F7A" w:rsidRPr="00832641">
        <w:rPr>
          <w:rFonts w:ascii="Arial Nova" w:hAnsi="Arial Nova" w:cs="Arial"/>
        </w:rPr>
        <w:t>9430/96</w:t>
      </w:r>
      <w:r w:rsidR="00034F7A">
        <w:rPr>
          <w:rFonts w:ascii="Arial Nova" w:hAnsi="Arial Nova" w:cs="Arial"/>
        </w:rPr>
        <w:t xml:space="preserve">, </w:t>
      </w:r>
      <w:r w:rsidR="00CA3ADE" w:rsidRPr="00034F7A">
        <w:rPr>
          <w:rFonts w:ascii="Arial Nova" w:hAnsi="Arial Nova" w:cs="Arial"/>
          <w:u w:val="single"/>
        </w:rPr>
        <w:t>não</w:t>
      </w:r>
      <w:r w:rsidR="00CA3ADE" w:rsidRPr="00832641">
        <w:rPr>
          <w:rFonts w:ascii="Arial Nova" w:hAnsi="Arial Nova" w:cs="Arial"/>
        </w:rPr>
        <w:t xml:space="preserve"> é possível a compensação</w:t>
      </w:r>
      <w:r w:rsidR="00034F7A">
        <w:rPr>
          <w:rFonts w:ascii="Arial Nova" w:hAnsi="Arial Nova" w:cs="Arial"/>
        </w:rPr>
        <w:t xml:space="preserve">, que são os casos do art. 74 e os casos em lei específica </w:t>
      </w:r>
      <w:r w:rsidR="00CA3ADE" w:rsidRPr="00832641">
        <w:rPr>
          <w:rFonts w:ascii="Arial Nova" w:hAnsi="Arial Nova" w:cs="Arial"/>
        </w:rPr>
        <w:t xml:space="preserve">(ex: </w:t>
      </w:r>
      <w:r w:rsidR="00034F7A">
        <w:rPr>
          <w:rFonts w:ascii="Arial Nova" w:hAnsi="Arial Nova" w:cs="Arial"/>
        </w:rPr>
        <w:t>c</w:t>
      </w:r>
      <w:r w:rsidR="00CA3ADE" w:rsidRPr="00832641">
        <w:rPr>
          <w:rFonts w:ascii="Arial Nova" w:hAnsi="Arial Nova" w:cs="Arial"/>
        </w:rPr>
        <w:t xml:space="preserve">ontribuições </w:t>
      </w:r>
      <w:r w:rsidR="00034F7A">
        <w:rPr>
          <w:rFonts w:ascii="Arial Nova" w:hAnsi="Arial Nova" w:cs="Arial"/>
        </w:rPr>
        <w:t>s</w:t>
      </w:r>
      <w:r w:rsidR="00CA3ADE" w:rsidRPr="00832641">
        <w:rPr>
          <w:rFonts w:ascii="Arial Nova" w:hAnsi="Arial Nova" w:cs="Arial"/>
        </w:rPr>
        <w:t xml:space="preserve">ociais </w:t>
      </w:r>
      <w:r w:rsidR="00034F7A">
        <w:rPr>
          <w:rFonts w:ascii="Arial Nova" w:hAnsi="Arial Nova" w:cs="Arial"/>
        </w:rPr>
        <w:t>p</w:t>
      </w:r>
      <w:r w:rsidR="00CA3ADE" w:rsidRPr="00832641">
        <w:rPr>
          <w:rFonts w:ascii="Arial Nova" w:hAnsi="Arial Nova" w:cs="Arial"/>
        </w:rPr>
        <w:t xml:space="preserve">revidenciárias – </w:t>
      </w:r>
      <w:r w:rsidR="00034F7A">
        <w:rPr>
          <w:rFonts w:ascii="Arial Nova" w:hAnsi="Arial Nova" w:cs="Arial"/>
        </w:rPr>
        <w:t xml:space="preserve">art. </w:t>
      </w:r>
      <w:r w:rsidR="00CA3ADE" w:rsidRPr="00832641">
        <w:rPr>
          <w:rFonts w:ascii="Arial Nova" w:hAnsi="Arial Nova" w:cs="Arial"/>
        </w:rPr>
        <w:t>26, Lei 11457</w:t>
      </w:r>
      <w:r w:rsidR="00034F7A">
        <w:rPr>
          <w:rFonts w:ascii="Arial Nova" w:hAnsi="Arial Nova" w:cs="Arial"/>
        </w:rPr>
        <w:t>).</w:t>
      </w:r>
      <w:r w:rsidR="00034F7A" w:rsidRPr="00034F7A">
        <w:rPr>
          <w:rFonts w:ascii="Arial Nova" w:hAnsi="Arial Nova" w:cs="Arial"/>
        </w:rPr>
        <w:t xml:space="preserve"> </w:t>
      </w:r>
      <w:r w:rsidR="00034F7A" w:rsidRPr="00832641">
        <w:rPr>
          <w:rFonts w:ascii="Arial Nova" w:hAnsi="Arial Nova" w:cs="Arial"/>
        </w:rPr>
        <w:t>A compensação pode ser busca na esfera administrativa e judicial.</w:t>
      </w:r>
    </w:p>
    <w:p w14:paraId="5F15853D" w14:textId="77777777" w:rsidR="00034F7A" w:rsidRDefault="00034F7A" w:rsidP="00034F7A">
      <w:pPr>
        <w:spacing w:after="0" w:line="360" w:lineRule="auto"/>
        <w:ind w:left="708"/>
        <w:jc w:val="both"/>
        <w:rPr>
          <w:rFonts w:ascii="Arial Nova" w:hAnsi="Arial Nova" w:cs="Arial"/>
        </w:rPr>
      </w:pPr>
    </w:p>
    <w:p w14:paraId="41F231AC" w14:textId="705C7F20" w:rsidR="00D86481" w:rsidRPr="00D86481" w:rsidRDefault="00D86481" w:rsidP="00D86481">
      <w:pPr>
        <w:spacing w:after="0" w:line="360" w:lineRule="auto"/>
        <w:ind w:left="708"/>
        <w:jc w:val="both"/>
        <w:rPr>
          <w:rFonts w:ascii="Arial Nova" w:hAnsi="Arial Nova" w:cs="Arial"/>
          <w:b/>
          <w:bCs/>
        </w:rPr>
      </w:pPr>
      <w:r>
        <w:rPr>
          <w:rFonts w:ascii="Arial Nova" w:hAnsi="Arial Nova" w:cs="Arial"/>
        </w:rPr>
        <w:t>Nota 02: A</w:t>
      </w:r>
      <w:r w:rsidRPr="00832641">
        <w:rPr>
          <w:rFonts w:ascii="Arial Nova" w:hAnsi="Arial Nova" w:cs="Arial"/>
        </w:rPr>
        <w:t xml:space="preserve"> compensação só </w:t>
      </w:r>
      <w:r>
        <w:rPr>
          <w:rFonts w:ascii="Arial Nova" w:hAnsi="Arial Nova" w:cs="Arial"/>
        </w:rPr>
        <w:t xml:space="preserve">pode </w:t>
      </w:r>
      <w:r w:rsidRPr="00832641">
        <w:rPr>
          <w:rFonts w:ascii="Arial Nova" w:hAnsi="Arial Nova" w:cs="Arial"/>
        </w:rPr>
        <w:t>ser realizada após o trânsito em julgado</w:t>
      </w:r>
      <w:r>
        <w:rPr>
          <w:rFonts w:ascii="Arial Nova" w:hAnsi="Arial Nova" w:cs="Arial"/>
        </w:rPr>
        <w:t>, segundo a lei (art. 170-A, CTN e arts. 12.016/09). Além disso, a</w:t>
      </w:r>
      <w:r w:rsidRPr="00D86481">
        <w:rPr>
          <w:rFonts w:ascii="Arial Nova" w:hAnsi="Arial Nova" w:cs="Arial"/>
        </w:rPr>
        <w:t xml:space="preserve"> compensação de créditos tributários não pode ser deferida em ação cautelar ou por medida liminar cautelar ou antecipatória</w:t>
      </w:r>
      <w:r>
        <w:rPr>
          <w:rFonts w:ascii="Arial Nova" w:hAnsi="Arial Nova" w:cs="Arial"/>
        </w:rPr>
        <w:t xml:space="preserve"> </w:t>
      </w:r>
      <w:r w:rsidRPr="00832641">
        <w:rPr>
          <w:rFonts w:ascii="Arial Nova" w:hAnsi="Arial Nova" w:cs="Arial"/>
        </w:rPr>
        <w:t>(</w:t>
      </w:r>
      <w:r w:rsidRPr="00D86481">
        <w:rPr>
          <w:rFonts w:ascii="Arial Nova" w:hAnsi="Arial Nova" w:cs="Arial"/>
          <w:b/>
          <w:bCs/>
        </w:rPr>
        <w:t>Súmula 212 do STJ</w:t>
      </w:r>
      <w:r w:rsidRPr="00832641">
        <w:rPr>
          <w:rFonts w:ascii="Arial Nova" w:hAnsi="Arial Nova" w:cs="Arial"/>
        </w:rPr>
        <w:t xml:space="preserve">). </w:t>
      </w:r>
      <w:r w:rsidRPr="00D86481">
        <w:rPr>
          <w:rFonts w:ascii="Arial Nova" w:hAnsi="Arial Nova" w:cs="Arial"/>
          <w:b/>
          <w:bCs/>
        </w:rPr>
        <w:t xml:space="preserve">Entretanto, o STF que </w:t>
      </w:r>
      <w:r w:rsidRPr="00D86481">
        <w:rPr>
          <w:rFonts w:ascii="Arial Nova" w:hAnsi="Arial Nova" w:cs="Arial"/>
          <w:b/>
          <w:bCs/>
        </w:rPr>
        <w:lastRenderedPageBreak/>
        <w:t>é inconstitucional as previsões da Lei 12.016/09 que impedem a concessão de liminar para compensação de tributos (ADI 4.296).</w:t>
      </w:r>
    </w:p>
    <w:p w14:paraId="37C6EB83" w14:textId="77777777" w:rsidR="00034F7A" w:rsidRDefault="00034F7A" w:rsidP="00034F7A">
      <w:pPr>
        <w:spacing w:after="0" w:line="360" w:lineRule="auto"/>
        <w:ind w:left="708"/>
        <w:jc w:val="both"/>
        <w:rPr>
          <w:rFonts w:ascii="Arial Nova" w:hAnsi="Arial Nova" w:cs="Arial"/>
        </w:rPr>
      </w:pPr>
    </w:p>
    <w:p w14:paraId="5EB35897" w14:textId="5D3831E5" w:rsidR="00CA3ADE" w:rsidRDefault="00034F7A" w:rsidP="00034F7A">
      <w:pPr>
        <w:spacing w:after="0" w:line="360" w:lineRule="auto"/>
        <w:ind w:left="708"/>
        <w:jc w:val="both"/>
        <w:rPr>
          <w:rFonts w:ascii="Arial Nova" w:hAnsi="Arial Nova" w:cs="Arial"/>
        </w:rPr>
      </w:pPr>
      <w:r>
        <w:rPr>
          <w:rFonts w:ascii="Arial Nova" w:hAnsi="Arial Nova" w:cs="Arial"/>
        </w:rPr>
        <w:t xml:space="preserve">Nota 03: </w:t>
      </w:r>
      <w:r w:rsidR="00CA3ADE" w:rsidRPr="00832641">
        <w:rPr>
          <w:rFonts w:ascii="Arial Nova" w:hAnsi="Arial Nova" w:cs="Arial"/>
        </w:rPr>
        <w:t xml:space="preserve">O MS constitui ação adequada para a </w:t>
      </w:r>
      <w:r>
        <w:rPr>
          <w:rFonts w:ascii="Arial Nova" w:hAnsi="Arial Nova" w:cs="Arial"/>
        </w:rPr>
        <w:t>d</w:t>
      </w:r>
      <w:r w:rsidR="00CA3ADE" w:rsidRPr="00832641">
        <w:rPr>
          <w:rFonts w:ascii="Arial Nova" w:hAnsi="Arial Nova" w:cs="Arial"/>
        </w:rPr>
        <w:t>eclaração do direito a compensação</w:t>
      </w:r>
      <w:r>
        <w:rPr>
          <w:rFonts w:ascii="Arial Nova" w:hAnsi="Arial Nova" w:cs="Arial"/>
        </w:rPr>
        <w:t xml:space="preserve"> </w:t>
      </w:r>
      <w:r w:rsidRPr="00832641">
        <w:rPr>
          <w:rFonts w:ascii="Arial Nova" w:hAnsi="Arial Nova" w:cs="Arial"/>
        </w:rPr>
        <w:t>(</w:t>
      </w:r>
      <w:r w:rsidRPr="00D86481">
        <w:rPr>
          <w:rFonts w:ascii="Arial Nova" w:hAnsi="Arial Nova" w:cs="Arial"/>
          <w:b/>
          <w:bCs/>
        </w:rPr>
        <w:t>Súmula 213 STJ</w:t>
      </w:r>
      <w:r w:rsidRPr="00832641">
        <w:rPr>
          <w:rFonts w:ascii="Arial Nova" w:hAnsi="Arial Nova" w:cs="Arial"/>
        </w:rPr>
        <w:t>)</w:t>
      </w:r>
      <w:r>
        <w:rPr>
          <w:rFonts w:ascii="Arial Nova" w:hAnsi="Arial Nova" w:cs="Arial"/>
        </w:rPr>
        <w:t xml:space="preserve">. Se o fisco recusar a compensação de </w:t>
      </w:r>
      <w:r w:rsidR="004D747C">
        <w:rPr>
          <w:rFonts w:ascii="Arial Nova" w:hAnsi="Arial Nova" w:cs="Arial"/>
        </w:rPr>
        <w:t>crédito</w:t>
      </w:r>
      <w:r>
        <w:rPr>
          <w:rFonts w:ascii="Arial Nova" w:hAnsi="Arial Nova" w:cs="Arial"/>
        </w:rPr>
        <w:t xml:space="preserve"> </w:t>
      </w:r>
      <w:r w:rsidR="004D747C">
        <w:rPr>
          <w:rFonts w:ascii="Arial Nova" w:hAnsi="Arial Nova" w:cs="Arial"/>
        </w:rPr>
        <w:t xml:space="preserve">reconhecido </w:t>
      </w:r>
      <w:r>
        <w:rPr>
          <w:rFonts w:ascii="Arial Nova" w:hAnsi="Arial Nova" w:cs="Arial"/>
        </w:rPr>
        <w:t>por decisão transitada em julgado, é possível pedir liminar para a compensação</w:t>
      </w:r>
      <w:r w:rsidR="004D747C">
        <w:rPr>
          <w:rFonts w:ascii="Arial Nova" w:hAnsi="Arial Nova" w:cs="Arial"/>
        </w:rPr>
        <w:t xml:space="preserve">, </w:t>
      </w:r>
      <w:r w:rsidR="00D86481">
        <w:rPr>
          <w:rFonts w:ascii="Arial Nova" w:hAnsi="Arial Nova" w:cs="Arial"/>
        </w:rPr>
        <w:t xml:space="preserve">não havendo </w:t>
      </w:r>
      <w:r w:rsidR="004D747C">
        <w:rPr>
          <w:rFonts w:ascii="Arial Nova" w:hAnsi="Arial Nova" w:cs="Arial"/>
        </w:rPr>
        <w:t>violação da Súmula n. 212 do STJ</w:t>
      </w:r>
      <w:r w:rsidR="00D86481">
        <w:rPr>
          <w:rFonts w:ascii="Arial Nova" w:hAnsi="Arial Nova" w:cs="Arial"/>
        </w:rPr>
        <w:t xml:space="preserve"> (n</w:t>
      </w:r>
      <w:r>
        <w:rPr>
          <w:rFonts w:ascii="Arial Nova" w:hAnsi="Arial Nova" w:cs="Arial"/>
        </w:rPr>
        <w:t xml:space="preserve">ão é cabível liminar </w:t>
      </w:r>
      <w:r w:rsidR="00D86481">
        <w:rPr>
          <w:rFonts w:ascii="Arial Nova" w:hAnsi="Arial Nova" w:cs="Arial"/>
        </w:rPr>
        <w:t>na ação que discute a existência do crédito).</w:t>
      </w:r>
    </w:p>
    <w:p w14:paraId="4FDEFAE1" w14:textId="384B57AA" w:rsidR="00D86481" w:rsidRDefault="00D86481" w:rsidP="00034F7A">
      <w:pPr>
        <w:spacing w:after="0" w:line="360" w:lineRule="auto"/>
        <w:ind w:left="708"/>
        <w:jc w:val="both"/>
        <w:rPr>
          <w:rFonts w:ascii="Arial Nova" w:hAnsi="Arial Nova" w:cs="Arial"/>
        </w:rPr>
      </w:pPr>
    </w:p>
    <w:p w14:paraId="43B6E4D4" w14:textId="6975824D" w:rsidR="00FB1F3D" w:rsidRPr="00832641" w:rsidRDefault="00D86481" w:rsidP="00FB1F3D">
      <w:pPr>
        <w:spacing w:after="0" w:line="360" w:lineRule="auto"/>
        <w:ind w:left="708"/>
        <w:jc w:val="both"/>
        <w:rPr>
          <w:rFonts w:ascii="Arial Nova" w:hAnsi="Arial Nova" w:cs="Arial"/>
        </w:rPr>
      </w:pPr>
      <w:r>
        <w:rPr>
          <w:rFonts w:ascii="Arial Nova" w:hAnsi="Arial Nova" w:cs="Arial"/>
        </w:rPr>
        <w:t xml:space="preserve">Nota 04: </w:t>
      </w:r>
      <w:r w:rsidR="004D747C" w:rsidRPr="00D86481">
        <w:rPr>
          <w:rFonts w:ascii="Arial Nova" w:hAnsi="Arial Nova" w:cs="Arial"/>
        </w:rPr>
        <w:t>É incabível o mandado de segurança para convalidar a compensação tributária realizada pelo contribuinte</w:t>
      </w:r>
      <w:r w:rsidRPr="00D86481">
        <w:rPr>
          <w:rFonts w:ascii="Arial Nova" w:hAnsi="Arial Nova" w:cs="Arial"/>
        </w:rPr>
        <w:t xml:space="preserve"> (</w:t>
      </w:r>
      <w:r w:rsidRPr="00D86481">
        <w:rPr>
          <w:rFonts w:ascii="Arial Nova" w:hAnsi="Arial Nova" w:cs="Arial"/>
          <w:b/>
          <w:bCs/>
        </w:rPr>
        <w:t>Súmula n. 460 do STJ</w:t>
      </w:r>
      <w:r w:rsidRPr="00D86481">
        <w:rPr>
          <w:rFonts w:ascii="Arial Nova" w:hAnsi="Arial Nova" w:cs="Arial"/>
        </w:rPr>
        <w:t>)</w:t>
      </w:r>
      <w:r>
        <w:rPr>
          <w:rFonts w:ascii="Arial Nova" w:hAnsi="Arial Nova" w:cs="Arial"/>
        </w:rPr>
        <w:t>.</w:t>
      </w:r>
      <w:r w:rsidR="00FB1F3D">
        <w:rPr>
          <w:rFonts w:ascii="Arial Nova" w:hAnsi="Arial Nova" w:cs="Arial"/>
        </w:rPr>
        <w:t xml:space="preserve"> Em outras palavras, </w:t>
      </w:r>
      <w:r w:rsidR="00FB1F3D" w:rsidRPr="00832641">
        <w:rPr>
          <w:rFonts w:ascii="Arial Nova" w:hAnsi="Arial Nova" w:cs="Arial"/>
        </w:rPr>
        <w:t>não é possível se valer do MS para realizar uma compensação, e sim para a declaração do direito de fazê-lo. Ex</w:t>
      </w:r>
      <w:r w:rsidR="00FB1F3D">
        <w:rPr>
          <w:rFonts w:ascii="Arial Nova" w:hAnsi="Arial Nova" w:cs="Arial"/>
        </w:rPr>
        <w:t>emplo</w:t>
      </w:r>
      <w:r w:rsidR="00FB1F3D" w:rsidRPr="00832641">
        <w:rPr>
          <w:rFonts w:ascii="Arial Nova" w:hAnsi="Arial Nova" w:cs="Arial"/>
        </w:rPr>
        <w:t>: (a) contribuinte tem negada compensação pela inexistência de crédito para compensar e, após, vai para esfera judicial por meio de ação pelo rito ordinário e tem comprovada a existência de crédito, cabe MS para declarar o direito de compensar; (b) contribuinte tem negada compensação pela inexistência de crédito para compensar, não cabe MS diretamente, pois necessário comprovar a existência de crédito para compensar e MS não comporta produção de prova</w:t>
      </w:r>
      <w:r w:rsidR="00FB1F3D">
        <w:rPr>
          <w:rFonts w:ascii="Arial Nova" w:hAnsi="Arial Nova" w:cs="Arial"/>
        </w:rPr>
        <w:t>.</w:t>
      </w:r>
    </w:p>
    <w:p w14:paraId="7C5CB665" w14:textId="5A756F1C" w:rsidR="004D747C" w:rsidRPr="00D86481" w:rsidRDefault="004D747C" w:rsidP="00034F7A">
      <w:pPr>
        <w:spacing w:after="0" w:line="360" w:lineRule="auto"/>
        <w:ind w:left="708"/>
        <w:jc w:val="both"/>
        <w:rPr>
          <w:rFonts w:ascii="Arial Nova" w:hAnsi="Arial Nova" w:cs="Arial"/>
        </w:rPr>
      </w:pPr>
    </w:p>
    <w:p w14:paraId="54F81A0A" w14:textId="69B175FC" w:rsidR="004D747C" w:rsidRPr="00832641" w:rsidRDefault="00D86481" w:rsidP="00034F7A">
      <w:pPr>
        <w:spacing w:after="0" w:line="360" w:lineRule="auto"/>
        <w:ind w:left="708"/>
        <w:jc w:val="both"/>
        <w:rPr>
          <w:rFonts w:ascii="Arial Nova" w:hAnsi="Arial Nova" w:cs="Arial"/>
        </w:rPr>
      </w:pPr>
      <w:r w:rsidRPr="00D86481">
        <w:rPr>
          <w:rFonts w:ascii="Arial Nova" w:hAnsi="Arial Nova" w:cs="Arial"/>
        </w:rPr>
        <w:t xml:space="preserve">Nota 05: </w:t>
      </w:r>
      <w:r w:rsidR="004D747C" w:rsidRPr="00D86481">
        <w:rPr>
          <w:rFonts w:ascii="Arial Nova" w:hAnsi="Arial Nova" w:cs="Arial"/>
        </w:rPr>
        <w:t>O contribuinte pode optar por receber, por meio de precatório ou por compensação, o indébito tributário certificado por sentença declaratória transitada em julgado</w:t>
      </w:r>
      <w:r w:rsidRPr="00D86481">
        <w:rPr>
          <w:rFonts w:ascii="Arial Nova" w:hAnsi="Arial Nova" w:cs="Arial"/>
        </w:rPr>
        <w:t xml:space="preserve"> (</w:t>
      </w:r>
      <w:r w:rsidRPr="00D86481">
        <w:rPr>
          <w:rFonts w:ascii="Arial Nova" w:hAnsi="Arial Nova" w:cs="Arial"/>
          <w:b/>
          <w:bCs/>
        </w:rPr>
        <w:t>Súmula n. 461 do STJ</w:t>
      </w:r>
      <w:r w:rsidRPr="00D86481">
        <w:rPr>
          <w:rFonts w:ascii="Arial Nova" w:hAnsi="Arial Nova" w:cs="Arial"/>
        </w:rPr>
        <w:t>).</w:t>
      </w:r>
    </w:p>
    <w:p w14:paraId="21338F3E" w14:textId="5C14C5BF" w:rsidR="00832641" w:rsidRDefault="00832641" w:rsidP="00832641">
      <w:pPr>
        <w:spacing w:after="0" w:line="360" w:lineRule="auto"/>
        <w:jc w:val="both"/>
        <w:rPr>
          <w:rFonts w:ascii="Arial Nova" w:hAnsi="Arial Nova" w:cs="Arial"/>
        </w:rPr>
      </w:pPr>
    </w:p>
    <w:p w14:paraId="56C71B4E" w14:textId="68584BB1" w:rsidR="00FB1F3D" w:rsidRDefault="00CA3ADE" w:rsidP="00832641">
      <w:pPr>
        <w:spacing w:after="0" w:line="360" w:lineRule="auto"/>
        <w:jc w:val="both"/>
        <w:rPr>
          <w:rFonts w:ascii="Arial Nova" w:hAnsi="Arial Nova" w:cs="Arial"/>
        </w:rPr>
      </w:pPr>
      <w:r w:rsidRPr="00832641">
        <w:rPr>
          <w:rFonts w:ascii="Arial Nova" w:hAnsi="Arial Nova" w:cs="Arial"/>
          <w:b/>
          <w:bCs/>
        </w:rPr>
        <w:t>- Transação:</w:t>
      </w:r>
      <w:r w:rsidRPr="00832641">
        <w:rPr>
          <w:rFonts w:ascii="Arial Nova" w:hAnsi="Arial Nova" w:cs="Arial"/>
        </w:rPr>
        <w:t xml:space="preserve"> acordo entre as partes</w:t>
      </w:r>
      <w:r w:rsidR="00FB1F3D">
        <w:rPr>
          <w:rFonts w:ascii="Arial Nova" w:hAnsi="Arial Nova" w:cs="Arial"/>
        </w:rPr>
        <w:t xml:space="preserve"> (contribuinte e fisco). Exige </w:t>
      </w:r>
      <w:r w:rsidRPr="00832641">
        <w:rPr>
          <w:rFonts w:ascii="Arial Nova" w:hAnsi="Arial Nova" w:cs="Arial"/>
        </w:rPr>
        <w:t>previsão em lei</w:t>
      </w:r>
      <w:r w:rsidR="00FB1F3D">
        <w:rPr>
          <w:rFonts w:ascii="Arial Nova" w:hAnsi="Arial Nova" w:cs="Arial"/>
        </w:rPr>
        <w:t>, nos termos do art. 97, CTN. A transação encontra previsão na Lei n. 13988/20.</w:t>
      </w:r>
    </w:p>
    <w:p w14:paraId="2949CD85" w14:textId="77777777" w:rsidR="00CA3ADE" w:rsidRPr="00832641" w:rsidRDefault="00CA3ADE" w:rsidP="00832641">
      <w:pPr>
        <w:spacing w:after="0" w:line="360" w:lineRule="auto"/>
        <w:jc w:val="both"/>
        <w:rPr>
          <w:rFonts w:ascii="Arial Nova" w:hAnsi="Arial Nova" w:cs="Arial"/>
        </w:rPr>
      </w:pPr>
    </w:p>
    <w:p w14:paraId="0B4D6D04" w14:textId="7F624589" w:rsidR="00CA3ADE" w:rsidRDefault="00CA3ADE" w:rsidP="00832641">
      <w:pPr>
        <w:spacing w:after="0" w:line="360" w:lineRule="auto"/>
        <w:jc w:val="both"/>
        <w:rPr>
          <w:rFonts w:ascii="Arial Nova" w:hAnsi="Arial Nova" w:cs="Arial"/>
        </w:rPr>
      </w:pPr>
      <w:r w:rsidRPr="00832641">
        <w:rPr>
          <w:rFonts w:ascii="Arial Nova" w:hAnsi="Arial Nova" w:cs="Arial"/>
          <w:b/>
          <w:bCs/>
        </w:rPr>
        <w:t>- Remissão:</w:t>
      </w:r>
      <w:r w:rsidRPr="00832641">
        <w:rPr>
          <w:rFonts w:ascii="Arial Nova" w:hAnsi="Arial Nova" w:cs="Arial"/>
        </w:rPr>
        <w:t xml:space="preserve"> é o perdão da dívida tributária. O perdão pode ser </w:t>
      </w:r>
      <w:r w:rsidRPr="008A6596">
        <w:rPr>
          <w:rFonts w:ascii="Arial Nova" w:hAnsi="Arial Nova" w:cs="Arial"/>
          <w:b/>
          <w:bCs/>
        </w:rPr>
        <w:t>total</w:t>
      </w:r>
      <w:r w:rsidRPr="00832641">
        <w:rPr>
          <w:rFonts w:ascii="Arial Nova" w:hAnsi="Arial Nova" w:cs="Arial"/>
        </w:rPr>
        <w:t xml:space="preserve"> ou </w:t>
      </w:r>
      <w:r w:rsidRPr="008A6596">
        <w:rPr>
          <w:rFonts w:ascii="Arial Nova" w:hAnsi="Arial Nova" w:cs="Arial"/>
          <w:b/>
          <w:bCs/>
        </w:rPr>
        <w:t>parcial</w:t>
      </w:r>
      <w:r w:rsidRPr="00832641">
        <w:rPr>
          <w:rFonts w:ascii="Arial Nova" w:hAnsi="Arial Nova" w:cs="Arial"/>
        </w:rPr>
        <w:t>. Total é o perdão do principal, juros e multa. Parcial é o perdão do principal, juros ou multa.</w:t>
      </w:r>
    </w:p>
    <w:p w14:paraId="78128FAD" w14:textId="5746F6E5" w:rsidR="008A6596" w:rsidRPr="00832641" w:rsidRDefault="008A6596" w:rsidP="008A6596">
      <w:pPr>
        <w:spacing w:after="0" w:line="360" w:lineRule="auto"/>
        <w:ind w:left="705"/>
        <w:jc w:val="both"/>
        <w:rPr>
          <w:rFonts w:ascii="Arial Nova" w:hAnsi="Arial Nova" w:cs="Arial"/>
        </w:rPr>
      </w:pPr>
      <w:r>
        <w:rPr>
          <w:rFonts w:ascii="Arial Nova" w:hAnsi="Arial Nova" w:cs="Arial"/>
        </w:rPr>
        <w:t xml:space="preserve">Nota 01 - Remissão X Anistia: A anistia é o perdão da penalidade tributária apenas (multa), é anterior ao lançamento tributário e é </w:t>
      </w:r>
      <w:r w:rsidRPr="008A6596">
        <w:rPr>
          <w:rFonts w:ascii="Arial Nova" w:hAnsi="Arial Nova" w:cs="Arial"/>
          <w:i/>
          <w:iCs/>
        </w:rPr>
        <w:t>hipótese de exclusão</w:t>
      </w:r>
      <w:r>
        <w:rPr>
          <w:rFonts w:ascii="Arial Nova" w:hAnsi="Arial Nova" w:cs="Arial"/>
        </w:rPr>
        <w:t>.</w:t>
      </w:r>
    </w:p>
    <w:p w14:paraId="4393B883" w14:textId="77777777" w:rsidR="00CA3ADE" w:rsidRPr="00832641" w:rsidRDefault="00CA3ADE" w:rsidP="00FB1F3D">
      <w:pPr>
        <w:spacing w:after="0" w:line="360" w:lineRule="auto"/>
        <w:jc w:val="center"/>
        <w:rPr>
          <w:rFonts w:ascii="Arial Nova" w:hAnsi="Arial Nova" w:cs="Arial"/>
        </w:rPr>
      </w:pPr>
      <w:r w:rsidRPr="00832641">
        <w:rPr>
          <w:rFonts w:ascii="Arial Nova" w:hAnsi="Arial Nova" w:cs="Arial"/>
          <w:noProof/>
        </w:rPr>
        <w:drawing>
          <wp:inline distT="0" distB="0" distL="0" distR="0" wp14:anchorId="59CB1CFB" wp14:editId="6023A93D">
            <wp:extent cx="3731895" cy="871855"/>
            <wp:effectExtent l="19050" t="0" r="1905"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31895" cy="871855"/>
                    </a:xfrm>
                    <a:prstGeom prst="rect">
                      <a:avLst/>
                    </a:prstGeom>
                    <a:noFill/>
                    <a:ln w="9525">
                      <a:noFill/>
                      <a:miter lim="800000"/>
                      <a:headEnd/>
                      <a:tailEnd/>
                    </a:ln>
                  </pic:spPr>
                </pic:pic>
              </a:graphicData>
            </a:graphic>
          </wp:inline>
        </w:drawing>
      </w:r>
    </w:p>
    <w:p w14:paraId="151A645E" w14:textId="77777777" w:rsidR="00CA3ADE" w:rsidRPr="00832641" w:rsidRDefault="00CA3ADE" w:rsidP="00832641">
      <w:pPr>
        <w:spacing w:after="0" w:line="360" w:lineRule="auto"/>
        <w:jc w:val="both"/>
        <w:rPr>
          <w:rFonts w:ascii="Arial Nova" w:hAnsi="Arial Nova" w:cs="Arial"/>
        </w:rPr>
      </w:pPr>
    </w:p>
    <w:p w14:paraId="379C65B6" w14:textId="4745509B" w:rsidR="008A6596" w:rsidRPr="00323E9D" w:rsidRDefault="008A6596" w:rsidP="00832641">
      <w:pPr>
        <w:spacing w:after="0" w:line="360" w:lineRule="auto"/>
        <w:jc w:val="both"/>
        <w:rPr>
          <w:rFonts w:ascii="Arial Nova" w:hAnsi="Arial Nova" w:cs="Arial"/>
        </w:rPr>
      </w:pPr>
      <w:r w:rsidRPr="00832641">
        <w:rPr>
          <w:rFonts w:ascii="Arial Nova" w:hAnsi="Arial Nova" w:cs="Arial"/>
          <w:b/>
          <w:bCs/>
        </w:rPr>
        <w:t xml:space="preserve">- </w:t>
      </w:r>
      <w:r>
        <w:rPr>
          <w:rFonts w:ascii="Arial Nova" w:hAnsi="Arial Nova" w:cs="Arial"/>
          <w:b/>
          <w:bCs/>
        </w:rPr>
        <w:t xml:space="preserve">Homologação </w:t>
      </w:r>
      <w:r w:rsidR="00983A80">
        <w:rPr>
          <w:rFonts w:ascii="Arial Nova" w:hAnsi="Arial Nova" w:cs="Arial"/>
          <w:b/>
          <w:bCs/>
        </w:rPr>
        <w:t xml:space="preserve">ulterior </w:t>
      </w:r>
      <w:r>
        <w:rPr>
          <w:rFonts w:ascii="Arial Nova" w:hAnsi="Arial Nova" w:cs="Arial"/>
          <w:b/>
          <w:bCs/>
        </w:rPr>
        <w:t>do</w:t>
      </w:r>
      <w:r w:rsidR="00983A80">
        <w:rPr>
          <w:rFonts w:ascii="Arial Nova" w:hAnsi="Arial Nova" w:cs="Arial"/>
          <w:b/>
          <w:bCs/>
        </w:rPr>
        <w:t xml:space="preserve"> crédito tributário</w:t>
      </w:r>
      <w:r w:rsidR="00323E9D">
        <w:rPr>
          <w:rFonts w:ascii="Arial Nova" w:hAnsi="Arial Nova" w:cs="Arial"/>
          <w:b/>
          <w:bCs/>
        </w:rPr>
        <w:t xml:space="preserve"> (</w:t>
      </w:r>
      <w:r w:rsidR="00983A80">
        <w:rPr>
          <w:rFonts w:ascii="Arial Nova" w:hAnsi="Arial Nova" w:cs="Arial"/>
          <w:b/>
          <w:bCs/>
        </w:rPr>
        <w:t>tributos sujeitos a lançamento por homologação</w:t>
      </w:r>
      <w:r w:rsidR="00323E9D">
        <w:rPr>
          <w:rFonts w:ascii="Arial Nova" w:hAnsi="Arial Nova" w:cs="Arial"/>
          <w:b/>
          <w:bCs/>
        </w:rPr>
        <w:t>):</w:t>
      </w:r>
      <w:r w:rsidR="00323E9D" w:rsidRPr="00323E9D">
        <w:rPr>
          <w:rFonts w:ascii="Arial Nova" w:hAnsi="Arial Nova" w:cs="Arial"/>
        </w:rPr>
        <w:t xml:space="preserve"> </w:t>
      </w:r>
      <w:r w:rsidR="00323E9D">
        <w:rPr>
          <w:rFonts w:ascii="Arial Nova" w:hAnsi="Arial Nova" w:cs="Arial"/>
        </w:rPr>
        <w:t xml:space="preserve">Nos tributos sujeitos ao </w:t>
      </w:r>
      <w:r w:rsidR="00323E9D" w:rsidRPr="00323E9D">
        <w:rPr>
          <w:rFonts w:ascii="Arial Nova" w:hAnsi="Arial Nova" w:cs="Arial"/>
          <w:i/>
          <w:iCs/>
        </w:rPr>
        <w:t>lançamento por homologação</w:t>
      </w:r>
      <w:r w:rsidR="00323E9D">
        <w:rPr>
          <w:rFonts w:ascii="Arial Nova" w:hAnsi="Arial Nova" w:cs="Arial"/>
        </w:rPr>
        <w:t xml:space="preserve">, </w:t>
      </w:r>
      <w:r w:rsidR="00323E9D" w:rsidRPr="00323E9D">
        <w:rPr>
          <w:rFonts w:ascii="Arial Nova" w:hAnsi="Arial Nova" w:cs="Arial"/>
        </w:rPr>
        <w:t>a extinção do crédito se dá pela homologação pelo ente tributante, e não pelo pagamento.</w:t>
      </w:r>
    </w:p>
    <w:p w14:paraId="62866E90" w14:textId="77777777" w:rsidR="00983A80" w:rsidRDefault="00983A80" w:rsidP="00832641">
      <w:pPr>
        <w:spacing w:after="0" w:line="360" w:lineRule="auto"/>
        <w:jc w:val="both"/>
        <w:rPr>
          <w:rFonts w:ascii="Arial Nova" w:hAnsi="Arial Nova" w:cs="Arial"/>
          <w:b/>
          <w:bCs/>
        </w:rPr>
      </w:pPr>
    </w:p>
    <w:p w14:paraId="3E2E308C" w14:textId="65BB8D30" w:rsidR="00983A80" w:rsidRPr="00983A80" w:rsidRDefault="00983A80" w:rsidP="00983A80">
      <w:pPr>
        <w:spacing w:after="0" w:line="360" w:lineRule="auto"/>
        <w:jc w:val="both"/>
        <w:rPr>
          <w:rFonts w:ascii="Arial Nova" w:hAnsi="Arial Nova" w:cs="Arial"/>
        </w:rPr>
      </w:pPr>
      <w:r w:rsidRPr="00832641">
        <w:rPr>
          <w:rFonts w:ascii="Arial Nova" w:hAnsi="Arial Nova" w:cs="Arial"/>
          <w:b/>
          <w:bCs/>
        </w:rPr>
        <w:t xml:space="preserve">- </w:t>
      </w:r>
      <w:r>
        <w:rPr>
          <w:rFonts w:ascii="Arial Nova" w:hAnsi="Arial Nova" w:cs="Arial"/>
          <w:b/>
          <w:bCs/>
        </w:rPr>
        <w:t>Conversão do depósito em renda:</w:t>
      </w:r>
      <w:r>
        <w:rPr>
          <w:rFonts w:ascii="Arial Nova" w:hAnsi="Arial Nova" w:cs="Arial"/>
        </w:rPr>
        <w:t xml:space="preserve"> é a conversão em renda dos valores depositados pelo contribuinte no bojo do processo judicial em que discutida a tributação.</w:t>
      </w:r>
    </w:p>
    <w:p w14:paraId="65FDB83B" w14:textId="77777777" w:rsidR="008A6596" w:rsidRDefault="008A6596" w:rsidP="00832641">
      <w:pPr>
        <w:spacing w:after="0" w:line="360" w:lineRule="auto"/>
        <w:jc w:val="both"/>
        <w:rPr>
          <w:rFonts w:ascii="Arial Nova" w:hAnsi="Arial Nova" w:cs="Arial"/>
          <w:b/>
          <w:bCs/>
        </w:rPr>
      </w:pPr>
    </w:p>
    <w:p w14:paraId="30891768" w14:textId="1FA35748" w:rsidR="00CA3ADE" w:rsidRPr="00832641" w:rsidRDefault="00CA3ADE" w:rsidP="00832641">
      <w:pPr>
        <w:spacing w:after="0" w:line="360" w:lineRule="auto"/>
        <w:jc w:val="both"/>
        <w:rPr>
          <w:rFonts w:ascii="Arial Nova" w:hAnsi="Arial Nova" w:cs="Arial"/>
        </w:rPr>
      </w:pPr>
      <w:r w:rsidRPr="00832641">
        <w:rPr>
          <w:rFonts w:ascii="Arial Nova" w:hAnsi="Arial Nova" w:cs="Arial"/>
          <w:b/>
          <w:bCs/>
        </w:rPr>
        <w:t>- Consignação em pagamento</w:t>
      </w:r>
      <w:r w:rsidRPr="00832641">
        <w:rPr>
          <w:rFonts w:ascii="Arial Nova" w:hAnsi="Arial Nova" w:cs="Arial"/>
        </w:rPr>
        <w:t xml:space="preserve"> </w:t>
      </w:r>
      <w:r w:rsidR="00832641" w:rsidRPr="00F52FB8">
        <w:rPr>
          <w:rFonts w:ascii="Arial Nova" w:hAnsi="Arial Nova" w:cs="Arial"/>
          <w:b/>
          <w:bCs/>
        </w:rPr>
        <w:t>(</w:t>
      </w:r>
      <w:r w:rsidR="00F52FB8" w:rsidRPr="00F52FB8">
        <w:rPr>
          <w:rFonts w:ascii="Arial Nova" w:hAnsi="Arial Nova" w:cs="Arial"/>
          <w:b/>
          <w:bCs/>
        </w:rPr>
        <w:t xml:space="preserve">156 c/c </w:t>
      </w:r>
      <w:r w:rsidRPr="00F52FB8">
        <w:rPr>
          <w:rFonts w:ascii="Arial Nova" w:hAnsi="Arial Nova" w:cs="Arial"/>
          <w:b/>
          <w:bCs/>
        </w:rPr>
        <w:t>164, CTN</w:t>
      </w:r>
      <w:r w:rsidR="00832641" w:rsidRPr="00F52FB8">
        <w:rPr>
          <w:rFonts w:ascii="Arial Nova" w:hAnsi="Arial Nova" w:cs="Arial"/>
          <w:b/>
          <w:bCs/>
        </w:rPr>
        <w:t>)</w:t>
      </w:r>
      <w:r w:rsidRPr="00832641">
        <w:rPr>
          <w:rFonts w:ascii="Arial Nova" w:hAnsi="Arial Nova" w:cs="Arial"/>
        </w:rPr>
        <w:t>:</w:t>
      </w:r>
      <w:r w:rsidR="00F52FB8">
        <w:rPr>
          <w:rFonts w:ascii="Arial Nova" w:hAnsi="Arial Nova" w:cs="Arial"/>
        </w:rPr>
        <w:t xml:space="preserve"> A </w:t>
      </w:r>
      <w:r w:rsidR="00F52FB8" w:rsidRPr="00F52FB8">
        <w:rPr>
          <w:rFonts w:ascii="Arial Nova" w:hAnsi="Arial Nova" w:cs="Arial"/>
        </w:rPr>
        <w:t>consignação em pagamento</w:t>
      </w:r>
      <w:r w:rsidR="00F52FB8">
        <w:rPr>
          <w:rFonts w:ascii="Arial Nova" w:hAnsi="Arial Nova" w:cs="Arial"/>
        </w:rPr>
        <w:t xml:space="preserve">, </w:t>
      </w:r>
      <w:r w:rsidR="00F52FB8" w:rsidRPr="00F52FB8">
        <w:rPr>
          <w:rFonts w:ascii="Arial Nova" w:hAnsi="Arial Nova" w:cs="Arial"/>
          <w:b/>
          <w:bCs/>
        </w:rPr>
        <w:t xml:space="preserve">após </w:t>
      </w:r>
      <w:r w:rsidR="00F52FB8">
        <w:rPr>
          <w:rFonts w:ascii="Arial Nova" w:hAnsi="Arial Nova" w:cs="Arial"/>
          <w:b/>
          <w:bCs/>
        </w:rPr>
        <w:t>seu</w:t>
      </w:r>
      <w:r w:rsidR="00F52FB8" w:rsidRPr="00F52FB8">
        <w:rPr>
          <w:rFonts w:ascii="Arial Nova" w:hAnsi="Arial Nova" w:cs="Arial"/>
          <w:b/>
          <w:bCs/>
        </w:rPr>
        <w:t xml:space="preserve"> julgamento</w:t>
      </w:r>
      <w:r w:rsidR="00F52FB8">
        <w:rPr>
          <w:rFonts w:ascii="Arial Nova" w:hAnsi="Arial Nova" w:cs="Arial"/>
        </w:rPr>
        <w:t xml:space="preserve">, extingue o crédito tributário. A medida é cabível em </w:t>
      </w:r>
      <w:r w:rsidR="00F52FB8" w:rsidRPr="00F52FB8">
        <w:rPr>
          <w:rFonts w:ascii="Arial Nova" w:hAnsi="Arial Nova" w:cs="Arial"/>
          <w:u w:val="single"/>
        </w:rPr>
        <w:t>seis</w:t>
      </w:r>
      <w:r w:rsidR="00F52FB8">
        <w:rPr>
          <w:rFonts w:ascii="Arial Nova" w:hAnsi="Arial Nova" w:cs="Arial"/>
        </w:rPr>
        <w:t xml:space="preserve"> hipóteses: </w:t>
      </w:r>
    </w:p>
    <w:p w14:paraId="1653BF89" w14:textId="75D6894B" w:rsidR="00CA3ADE" w:rsidRPr="00832641" w:rsidRDefault="00CA3ADE" w:rsidP="00832641">
      <w:pPr>
        <w:spacing w:after="0" w:line="360" w:lineRule="auto"/>
        <w:ind w:firstLine="708"/>
        <w:jc w:val="both"/>
        <w:rPr>
          <w:rFonts w:ascii="Arial Nova" w:hAnsi="Arial Nova" w:cs="Arial"/>
        </w:rPr>
      </w:pPr>
      <w:r w:rsidRPr="00832641">
        <w:rPr>
          <w:rFonts w:ascii="Arial Nova" w:hAnsi="Arial Nova" w:cs="Arial"/>
        </w:rPr>
        <w:t xml:space="preserve">- </w:t>
      </w:r>
      <w:r w:rsidRPr="0093541B">
        <w:rPr>
          <w:rFonts w:ascii="Arial Nova" w:hAnsi="Arial Nova" w:cs="Arial"/>
          <w:i/>
          <w:iCs/>
        </w:rPr>
        <w:t>Recusa</w:t>
      </w:r>
      <w:r w:rsidRPr="00832641">
        <w:rPr>
          <w:rFonts w:ascii="Arial Nova" w:hAnsi="Arial Nova" w:cs="Arial"/>
        </w:rPr>
        <w:t xml:space="preserve"> no recebimento do tributo</w:t>
      </w:r>
    </w:p>
    <w:p w14:paraId="25E79A93" w14:textId="219BECC2" w:rsidR="00CA3ADE" w:rsidRPr="00832641" w:rsidRDefault="00CA3ADE" w:rsidP="00832641">
      <w:pPr>
        <w:spacing w:after="0" w:line="360" w:lineRule="auto"/>
        <w:ind w:firstLine="708"/>
        <w:jc w:val="both"/>
        <w:rPr>
          <w:rFonts w:ascii="Arial Nova" w:hAnsi="Arial Nova" w:cs="Arial"/>
        </w:rPr>
      </w:pPr>
      <w:r w:rsidRPr="00832641">
        <w:rPr>
          <w:rFonts w:ascii="Arial Nova" w:hAnsi="Arial Nova" w:cs="Arial"/>
        </w:rPr>
        <w:t xml:space="preserve">- </w:t>
      </w:r>
      <w:r w:rsidRPr="0093541B">
        <w:rPr>
          <w:rFonts w:ascii="Arial Nova" w:hAnsi="Arial Nova" w:cs="Arial"/>
          <w:i/>
          <w:iCs/>
        </w:rPr>
        <w:t>Subordinação</w:t>
      </w:r>
      <w:r w:rsidR="00F52FB8">
        <w:rPr>
          <w:rFonts w:ascii="Arial Nova" w:hAnsi="Arial Nova" w:cs="Arial"/>
        </w:rPr>
        <w:t xml:space="preserve"> do pagamento de um tributo</w:t>
      </w:r>
      <w:r w:rsidRPr="00832641">
        <w:rPr>
          <w:rFonts w:ascii="Arial Nova" w:hAnsi="Arial Nova" w:cs="Arial"/>
        </w:rPr>
        <w:t xml:space="preserve"> ao pagamento de outro tributo</w:t>
      </w:r>
    </w:p>
    <w:p w14:paraId="4121CEE5" w14:textId="36D4ED2F" w:rsidR="00CA3ADE" w:rsidRPr="00832641" w:rsidRDefault="00CA3ADE" w:rsidP="00F52FB8">
      <w:pPr>
        <w:spacing w:after="0" w:line="360" w:lineRule="auto"/>
        <w:ind w:left="708"/>
        <w:jc w:val="both"/>
        <w:rPr>
          <w:rFonts w:ascii="Arial Nova" w:hAnsi="Arial Nova" w:cs="Arial"/>
        </w:rPr>
      </w:pPr>
      <w:r w:rsidRPr="00832641">
        <w:rPr>
          <w:rFonts w:ascii="Arial Nova" w:hAnsi="Arial Nova" w:cs="Arial"/>
        </w:rPr>
        <w:t xml:space="preserve">- </w:t>
      </w:r>
      <w:r w:rsidRPr="0093541B">
        <w:rPr>
          <w:rFonts w:ascii="Arial Nova" w:hAnsi="Arial Nova" w:cs="Arial"/>
          <w:i/>
          <w:iCs/>
        </w:rPr>
        <w:t>Subordinação</w:t>
      </w:r>
      <w:r w:rsidRPr="00832641">
        <w:rPr>
          <w:rFonts w:ascii="Arial Nova" w:hAnsi="Arial Nova" w:cs="Arial"/>
        </w:rPr>
        <w:t xml:space="preserve"> </w:t>
      </w:r>
      <w:r w:rsidR="00F52FB8">
        <w:rPr>
          <w:rFonts w:ascii="Arial Nova" w:hAnsi="Arial Nova" w:cs="Arial"/>
        </w:rPr>
        <w:t xml:space="preserve">do pagamento do tributo </w:t>
      </w:r>
      <w:r w:rsidRPr="00832641">
        <w:rPr>
          <w:rFonts w:ascii="Arial Nova" w:hAnsi="Arial Nova" w:cs="Arial"/>
        </w:rPr>
        <w:t xml:space="preserve">ao cumprimento de </w:t>
      </w:r>
      <w:r w:rsidR="00F52FB8">
        <w:rPr>
          <w:rFonts w:ascii="Arial Nova" w:hAnsi="Arial Nova" w:cs="Arial"/>
        </w:rPr>
        <w:t>OTA</w:t>
      </w:r>
    </w:p>
    <w:p w14:paraId="490B0AB2" w14:textId="5DF72B5C" w:rsidR="00CA3ADE" w:rsidRPr="00832641" w:rsidRDefault="00CA3ADE" w:rsidP="00832641">
      <w:pPr>
        <w:spacing w:after="0" w:line="360" w:lineRule="auto"/>
        <w:ind w:firstLine="708"/>
        <w:jc w:val="both"/>
        <w:rPr>
          <w:rFonts w:ascii="Arial Nova" w:hAnsi="Arial Nova" w:cs="Arial"/>
        </w:rPr>
      </w:pPr>
      <w:r w:rsidRPr="00832641">
        <w:rPr>
          <w:rFonts w:ascii="Arial Nova" w:hAnsi="Arial Nova" w:cs="Arial"/>
        </w:rPr>
        <w:t xml:space="preserve">- </w:t>
      </w:r>
      <w:r w:rsidRPr="0093541B">
        <w:rPr>
          <w:rFonts w:ascii="Arial Nova" w:hAnsi="Arial Nova" w:cs="Arial"/>
          <w:i/>
          <w:iCs/>
        </w:rPr>
        <w:t>Subordinação</w:t>
      </w:r>
      <w:r w:rsidRPr="00832641">
        <w:rPr>
          <w:rFonts w:ascii="Arial Nova" w:hAnsi="Arial Nova" w:cs="Arial"/>
        </w:rPr>
        <w:t xml:space="preserve"> </w:t>
      </w:r>
      <w:r w:rsidR="0093541B">
        <w:rPr>
          <w:rFonts w:ascii="Arial Nova" w:hAnsi="Arial Nova" w:cs="Arial"/>
        </w:rPr>
        <w:t xml:space="preserve">do pagamento do tributo </w:t>
      </w:r>
      <w:r w:rsidRPr="00832641">
        <w:rPr>
          <w:rFonts w:ascii="Arial Nova" w:hAnsi="Arial Nova" w:cs="Arial"/>
        </w:rPr>
        <w:t>ao cumprimento de penalidade</w:t>
      </w:r>
      <w:r w:rsidR="0093541B">
        <w:rPr>
          <w:rFonts w:ascii="Arial Nova" w:hAnsi="Arial Nova" w:cs="Arial"/>
        </w:rPr>
        <w:t xml:space="preserve"> (multa)</w:t>
      </w:r>
    </w:p>
    <w:p w14:paraId="47A630E5" w14:textId="24157F9C" w:rsidR="00CA3ADE" w:rsidRPr="00832641" w:rsidRDefault="00CA3ADE" w:rsidP="00832641">
      <w:pPr>
        <w:spacing w:after="0" w:line="360" w:lineRule="auto"/>
        <w:ind w:left="708"/>
        <w:jc w:val="both"/>
        <w:rPr>
          <w:rFonts w:ascii="Arial Nova" w:hAnsi="Arial Nova" w:cs="Arial"/>
        </w:rPr>
      </w:pPr>
      <w:r w:rsidRPr="00832641">
        <w:rPr>
          <w:rFonts w:ascii="Arial Nova" w:hAnsi="Arial Nova" w:cs="Arial"/>
        </w:rPr>
        <w:t xml:space="preserve">- </w:t>
      </w:r>
      <w:r w:rsidRPr="0093541B">
        <w:rPr>
          <w:rFonts w:ascii="Arial Nova" w:hAnsi="Arial Nova" w:cs="Arial"/>
          <w:i/>
          <w:iCs/>
        </w:rPr>
        <w:t>Subordinação</w:t>
      </w:r>
      <w:r w:rsidRPr="00832641">
        <w:rPr>
          <w:rFonts w:ascii="Arial Nova" w:hAnsi="Arial Nova" w:cs="Arial"/>
        </w:rPr>
        <w:t xml:space="preserve"> </w:t>
      </w:r>
      <w:r w:rsidR="0093541B">
        <w:rPr>
          <w:rFonts w:ascii="Arial Nova" w:hAnsi="Arial Nova" w:cs="Arial"/>
        </w:rPr>
        <w:t xml:space="preserve">do pagamento do tributo </w:t>
      </w:r>
      <w:r w:rsidRPr="00832641">
        <w:rPr>
          <w:rFonts w:ascii="Arial Nova" w:hAnsi="Arial Nova" w:cs="Arial"/>
        </w:rPr>
        <w:t xml:space="preserve">cumprimento de exigência </w:t>
      </w:r>
      <w:r w:rsidRPr="0093541B">
        <w:rPr>
          <w:rFonts w:ascii="Arial Nova" w:hAnsi="Arial Nova" w:cs="Arial"/>
          <w:u w:val="single"/>
        </w:rPr>
        <w:t>sem</w:t>
      </w:r>
      <w:r w:rsidRPr="00832641">
        <w:rPr>
          <w:rFonts w:ascii="Arial Nova" w:hAnsi="Arial Nova" w:cs="Arial"/>
        </w:rPr>
        <w:t xml:space="preserve"> </w:t>
      </w:r>
      <w:r w:rsidR="0093541B">
        <w:rPr>
          <w:rFonts w:ascii="Arial Nova" w:hAnsi="Arial Nova" w:cs="Arial"/>
        </w:rPr>
        <w:t xml:space="preserve">previsão </w:t>
      </w:r>
      <w:r w:rsidRPr="00832641">
        <w:rPr>
          <w:rFonts w:ascii="Arial Nova" w:hAnsi="Arial Nova" w:cs="Arial"/>
        </w:rPr>
        <w:t>legal</w:t>
      </w:r>
    </w:p>
    <w:p w14:paraId="4DAEA00D" w14:textId="241BB85D" w:rsidR="00CA3ADE" w:rsidRPr="00832641" w:rsidRDefault="00CA3ADE" w:rsidP="00832641">
      <w:pPr>
        <w:spacing w:after="0" w:line="360" w:lineRule="auto"/>
        <w:ind w:left="708"/>
        <w:jc w:val="both"/>
        <w:rPr>
          <w:rFonts w:ascii="Arial Nova" w:hAnsi="Arial Nova" w:cs="Arial"/>
        </w:rPr>
      </w:pPr>
      <w:r w:rsidRPr="00832641">
        <w:rPr>
          <w:rFonts w:ascii="Arial Nova" w:hAnsi="Arial Nova" w:cs="Arial"/>
        </w:rPr>
        <w:t xml:space="preserve">- </w:t>
      </w:r>
      <w:r w:rsidRPr="0093541B">
        <w:rPr>
          <w:rFonts w:ascii="Arial Nova" w:hAnsi="Arial Nova" w:cs="Arial"/>
          <w:i/>
          <w:iCs/>
        </w:rPr>
        <w:t>Cobra</w:t>
      </w:r>
      <w:r w:rsidR="00F52FB8" w:rsidRPr="0093541B">
        <w:rPr>
          <w:rFonts w:ascii="Arial Nova" w:hAnsi="Arial Nova" w:cs="Arial"/>
          <w:i/>
          <w:iCs/>
        </w:rPr>
        <w:t>n</w:t>
      </w:r>
      <w:r w:rsidRPr="0093541B">
        <w:rPr>
          <w:rFonts w:ascii="Arial Nova" w:hAnsi="Arial Nova" w:cs="Arial"/>
          <w:i/>
          <w:iCs/>
        </w:rPr>
        <w:t>ça</w:t>
      </w:r>
      <w:r w:rsidRPr="00832641">
        <w:rPr>
          <w:rFonts w:ascii="Arial Nova" w:hAnsi="Arial Nova" w:cs="Arial"/>
        </w:rPr>
        <w:t xml:space="preserve"> de tributo por mais de um ente federativo pelo mesmo fato gerador</w:t>
      </w:r>
      <w:r w:rsidR="0093541B">
        <w:rPr>
          <w:rFonts w:ascii="Arial Nova" w:hAnsi="Arial Nova" w:cs="Arial"/>
        </w:rPr>
        <w:t>:</w:t>
      </w:r>
      <w:r w:rsidRPr="00832641">
        <w:rPr>
          <w:rFonts w:ascii="Arial Nova" w:hAnsi="Arial Nova" w:cs="Arial"/>
        </w:rPr>
        <w:t xml:space="preserve"> </w:t>
      </w:r>
      <w:r w:rsidR="0093541B">
        <w:rPr>
          <w:rFonts w:ascii="Arial Nova" w:hAnsi="Arial Nova" w:cs="Arial"/>
        </w:rPr>
        <w:t xml:space="preserve">É </w:t>
      </w:r>
      <w:r w:rsidRPr="00832641">
        <w:rPr>
          <w:rFonts w:ascii="Arial Nova" w:hAnsi="Arial Nova" w:cs="Arial"/>
        </w:rPr>
        <w:t>a chamada bitributação</w:t>
      </w:r>
      <w:r w:rsidR="0093541B">
        <w:rPr>
          <w:rFonts w:ascii="Arial Nova" w:hAnsi="Arial Nova" w:cs="Arial"/>
        </w:rPr>
        <w:t xml:space="preserve">. </w:t>
      </w:r>
    </w:p>
    <w:p w14:paraId="7B66EFBD" w14:textId="77777777" w:rsidR="00832641" w:rsidRDefault="00832641" w:rsidP="00832641">
      <w:pPr>
        <w:spacing w:after="0" w:line="360" w:lineRule="auto"/>
        <w:ind w:firstLine="708"/>
        <w:jc w:val="both"/>
        <w:rPr>
          <w:rFonts w:ascii="Arial Nova" w:hAnsi="Arial Nova" w:cs="Arial"/>
        </w:rPr>
      </w:pPr>
    </w:p>
    <w:p w14:paraId="3A05082A" w14:textId="678A241E" w:rsidR="00832641" w:rsidRDefault="008A6596" w:rsidP="00832641">
      <w:pPr>
        <w:spacing w:after="0" w:line="360" w:lineRule="auto"/>
        <w:ind w:left="708"/>
        <w:jc w:val="both"/>
        <w:rPr>
          <w:rFonts w:ascii="Arial Nova" w:hAnsi="Arial Nova" w:cs="Arial"/>
        </w:rPr>
      </w:pPr>
      <w:r>
        <w:rPr>
          <w:rFonts w:ascii="Arial Nova" w:hAnsi="Arial Nova" w:cs="Arial"/>
        </w:rPr>
        <w:t>Nota 01 -</w:t>
      </w:r>
      <w:r w:rsidR="00CA3ADE" w:rsidRPr="00832641">
        <w:rPr>
          <w:rFonts w:ascii="Arial Nova" w:hAnsi="Arial Nova" w:cs="Arial"/>
        </w:rPr>
        <w:t xml:space="preserve"> </w:t>
      </w:r>
      <w:r w:rsidR="00CA3ADE" w:rsidRPr="008A6596">
        <w:rPr>
          <w:rFonts w:ascii="Arial Nova" w:hAnsi="Arial Nova" w:cs="Arial"/>
          <w:i/>
          <w:iCs/>
        </w:rPr>
        <w:t>Bitributação</w:t>
      </w:r>
      <w:r w:rsidR="00CA3ADE" w:rsidRPr="00832641">
        <w:rPr>
          <w:rFonts w:ascii="Arial Nova" w:hAnsi="Arial Nova" w:cs="Arial"/>
        </w:rPr>
        <w:t xml:space="preserve">: </w:t>
      </w:r>
      <w:r w:rsidR="0093541B">
        <w:rPr>
          <w:rFonts w:ascii="Arial Nova" w:hAnsi="Arial Nova" w:cs="Arial"/>
        </w:rPr>
        <w:t xml:space="preserve">configura-se </w:t>
      </w:r>
      <w:r w:rsidR="00CA3ADE" w:rsidRPr="00832641">
        <w:rPr>
          <w:rFonts w:ascii="Arial Nova" w:hAnsi="Arial Nova" w:cs="Arial"/>
        </w:rPr>
        <w:t>quando mais de um ente federativo cobra tributo sobre o mesmo FG. A bitributação é de regra vedada no ordenamento jurídico. Existe apenas duas possibilidades de existência:</w:t>
      </w:r>
    </w:p>
    <w:p w14:paraId="32D89526" w14:textId="77777777" w:rsidR="00832641" w:rsidRDefault="00CA3ADE" w:rsidP="00832641">
      <w:pPr>
        <w:spacing w:after="0" w:line="360" w:lineRule="auto"/>
        <w:ind w:left="1416"/>
        <w:jc w:val="both"/>
        <w:rPr>
          <w:rFonts w:ascii="Arial Nova" w:hAnsi="Arial Nova" w:cs="Arial"/>
        </w:rPr>
      </w:pPr>
      <w:r w:rsidRPr="00832641">
        <w:rPr>
          <w:rFonts w:ascii="Arial Nova" w:hAnsi="Arial Nova" w:cs="Arial"/>
        </w:rPr>
        <w:t>- 155, §2º, IX, a, CF – ICMS na importação: a União é competente para cobrar II sobre a importação e os Estados/DF é competente para cobrar ICMS sobre a importação, existindo mais de um ente federativo cobrando tributo sobre o mesmo FG.</w:t>
      </w:r>
    </w:p>
    <w:p w14:paraId="3D590237" w14:textId="77777777" w:rsidR="00085826" w:rsidRDefault="00085826" w:rsidP="00832641">
      <w:pPr>
        <w:spacing w:after="0" w:line="360" w:lineRule="auto"/>
        <w:ind w:left="1416"/>
        <w:jc w:val="both"/>
        <w:rPr>
          <w:rFonts w:ascii="Arial Nova" w:hAnsi="Arial Nova" w:cs="Arial"/>
        </w:rPr>
      </w:pPr>
    </w:p>
    <w:p w14:paraId="48458057" w14:textId="2586BEF8" w:rsidR="00CA3ADE" w:rsidRPr="00832641" w:rsidRDefault="00CA3ADE" w:rsidP="00832641">
      <w:pPr>
        <w:spacing w:after="0" w:line="360" w:lineRule="auto"/>
        <w:ind w:left="1416"/>
        <w:jc w:val="both"/>
        <w:rPr>
          <w:rFonts w:ascii="Arial Nova" w:hAnsi="Arial Nova" w:cs="Arial"/>
        </w:rPr>
      </w:pPr>
      <w:r w:rsidRPr="00832641">
        <w:rPr>
          <w:rFonts w:ascii="Arial Nova" w:hAnsi="Arial Nova" w:cs="Arial"/>
        </w:rPr>
        <w:t>- 154, II, CF – IEG: a União é competente para cobrar IEG e esse imposto poderá ter por fato gerador o fato gerador de qualquer outro imposto previsto pela CF, podendo ser um imposto de competência estadual/distrital e municipal, quando haverá bitributação.</w:t>
      </w:r>
    </w:p>
    <w:p w14:paraId="462E3F99" w14:textId="77777777" w:rsidR="00832641" w:rsidRDefault="00832641" w:rsidP="00832641">
      <w:pPr>
        <w:spacing w:after="0" w:line="360" w:lineRule="auto"/>
        <w:jc w:val="both"/>
        <w:rPr>
          <w:rFonts w:ascii="Arial Nova" w:hAnsi="Arial Nova" w:cs="Arial"/>
        </w:rPr>
      </w:pPr>
    </w:p>
    <w:p w14:paraId="730F31C9" w14:textId="77777777" w:rsidR="00085826" w:rsidRDefault="00085826" w:rsidP="00832641">
      <w:pPr>
        <w:spacing w:after="0" w:line="360" w:lineRule="auto"/>
        <w:ind w:left="708"/>
        <w:jc w:val="both"/>
        <w:rPr>
          <w:rFonts w:ascii="Arial Nova" w:hAnsi="Arial Nova" w:cs="Arial"/>
        </w:rPr>
      </w:pPr>
    </w:p>
    <w:p w14:paraId="2D597607" w14:textId="1AB6D4D2" w:rsidR="00CA3ADE" w:rsidRPr="00832641" w:rsidRDefault="008A6596" w:rsidP="00832641">
      <w:pPr>
        <w:spacing w:after="0" w:line="360" w:lineRule="auto"/>
        <w:ind w:left="708"/>
        <w:jc w:val="both"/>
        <w:rPr>
          <w:rFonts w:ascii="Arial Nova" w:hAnsi="Arial Nova" w:cs="Arial"/>
        </w:rPr>
      </w:pPr>
      <w:r>
        <w:rPr>
          <w:rFonts w:ascii="Arial Nova" w:hAnsi="Arial Nova" w:cs="Arial"/>
        </w:rPr>
        <w:lastRenderedPageBreak/>
        <w:t>Nota 02</w:t>
      </w:r>
      <w:r w:rsidR="00CA3ADE" w:rsidRPr="00832641">
        <w:rPr>
          <w:rFonts w:ascii="Arial Nova" w:hAnsi="Arial Nova" w:cs="Arial"/>
        </w:rPr>
        <w:t xml:space="preserve"> - </w:t>
      </w:r>
      <w:r w:rsidR="00CA3ADE" w:rsidRPr="008A6596">
        <w:rPr>
          <w:rFonts w:ascii="Arial Nova" w:hAnsi="Arial Nova" w:cs="Arial"/>
          <w:i/>
          <w:iCs/>
        </w:rPr>
        <w:t>Bis in idem</w:t>
      </w:r>
      <w:r w:rsidR="00CA3ADE" w:rsidRPr="00832641">
        <w:rPr>
          <w:rFonts w:ascii="Arial Nova" w:hAnsi="Arial Nova" w:cs="Arial"/>
        </w:rPr>
        <w:t xml:space="preserve">: </w:t>
      </w:r>
      <w:r w:rsidR="0093541B">
        <w:rPr>
          <w:rFonts w:ascii="Arial Nova" w:hAnsi="Arial Nova" w:cs="Arial"/>
        </w:rPr>
        <w:t xml:space="preserve">configura-se </w:t>
      </w:r>
      <w:r w:rsidR="00CA3ADE" w:rsidRPr="00832641">
        <w:rPr>
          <w:rFonts w:ascii="Arial Nova" w:hAnsi="Arial Nova" w:cs="Arial"/>
        </w:rPr>
        <w:t xml:space="preserve">quando o mesmo ente federativo cobra tributo sobre o mesmo FG. Não é vedada pelo ordenamento jurídico, pois a arrecadação vai toda para o mesmo ente federativo. Ex: IRPJ e CSLL (ambas possuem como FG o lucro e são de competência da União); </w:t>
      </w:r>
    </w:p>
    <w:p w14:paraId="5C11BE03" w14:textId="77777777" w:rsidR="00CA3ADE" w:rsidRPr="00832641" w:rsidRDefault="00CA3ADE" w:rsidP="00832641">
      <w:pPr>
        <w:spacing w:after="0" w:line="360" w:lineRule="auto"/>
        <w:jc w:val="both"/>
        <w:rPr>
          <w:rFonts w:ascii="Arial Nova" w:hAnsi="Arial Nova" w:cs="Arial"/>
        </w:rPr>
      </w:pPr>
    </w:p>
    <w:p w14:paraId="2FB36044" w14:textId="00E9483C" w:rsidR="00CA3ADE" w:rsidRPr="00832641" w:rsidRDefault="00CA3ADE" w:rsidP="00832641">
      <w:pPr>
        <w:spacing w:after="0" w:line="360" w:lineRule="auto"/>
        <w:jc w:val="both"/>
        <w:rPr>
          <w:rFonts w:ascii="Arial Nova" w:hAnsi="Arial Nova" w:cs="Arial"/>
        </w:rPr>
      </w:pPr>
      <w:r w:rsidRPr="00832641">
        <w:rPr>
          <w:rFonts w:ascii="Arial Nova" w:hAnsi="Arial Nova" w:cs="Arial"/>
        </w:rPr>
        <w:t xml:space="preserve">- </w:t>
      </w:r>
      <w:r w:rsidRPr="00832641">
        <w:rPr>
          <w:rFonts w:ascii="Arial Nova" w:hAnsi="Arial Nova" w:cs="Arial"/>
          <w:b/>
          <w:bCs/>
        </w:rPr>
        <w:t>Decisão administrativa irreformável</w:t>
      </w:r>
      <w:r w:rsidRPr="00832641">
        <w:rPr>
          <w:rFonts w:ascii="Arial Nova" w:hAnsi="Arial Nova" w:cs="Arial"/>
        </w:rPr>
        <w:t xml:space="preserve">: é o caso em que o contribuinte, após o recebimento da NL, recorre </w:t>
      </w:r>
      <w:r w:rsidR="000774C5">
        <w:rPr>
          <w:rFonts w:ascii="Arial Nova" w:hAnsi="Arial Nova" w:cs="Arial"/>
        </w:rPr>
        <w:t>à</w:t>
      </w:r>
      <w:r w:rsidRPr="00832641">
        <w:rPr>
          <w:rFonts w:ascii="Arial Nova" w:hAnsi="Arial Nova" w:cs="Arial"/>
        </w:rPr>
        <w:t xml:space="preserve"> </w:t>
      </w:r>
      <w:r w:rsidR="000774C5">
        <w:rPr>
          <w:rFonts w:ascii="Arial Nova" w:hAnsi="Arial Nova" w:cs="Arial"/>
        </w:rPr>
        <w:t xml:space="preserve">esfera </w:t>
      </w:r>
      <w:r w:rsidRPr="00832641">
        <w:rPr>
          <w:rFonts w:ascii="Arial Nova" w:hAnsi="Arial Nova" w:cs="Arial"/>
        </w:rPr>
        <w:t>administrativa</w:t>
      </w:r>
      <w:r w:rsidR="000774C5">
        <w:rPr>
          <w:rFonts w:ascii="Arial Nova" w:hAnsi="Arial Nova" w:cs="Arial"/>
        </w:rPr>
        <w:t xml:space="preserve"> e ganha. Se</w:t>
      </w:r>
      <w:r w:rsidRPr="00832641">
        <w:rPr>
          <w:rFonts w:ascii="Arial Nova" w:hAnsi="Arial Nova" w:cs="Arial"/>
        </w:rPr>
        <w:t xml:space="preserve"> perde nesta esfera</w:t>
      </w:r>
      <w:r w:rsidR="000774C5">
        <w:rPr>
          <w:rFonts w:ascii="Arial Nova" w:hAnsi="Arial Nova" w:cs="Arial"/>
        </w:rPr>
        <w:t xml:space="preserve"> administrativa, o contribuinte pode ainda recorrer</w:t>
      </w:r>
      <w:r w:rsidRPr="00832641">
        <w:rPr>
          <w:rFonts w:ascii="Arial Nova" w:hAnsi="Arial Nova" w:cs="Arial"/>
        </w:rPr>
        <w:t xml:space="preserve"> </w:t>
      </w:r>
      <w:r w:rsidR="000774C5">
        <w:rPr>
          <w:rFonts w:ascii="Arial Nova" w:hAnsi="Arial Nova" w:cs="Arial"/>
        </w:rPr>
        <w:t>à</w:t>
      </w:r>
      <w:r w:rsidRPr="00832641">
        <w:rPr>
          <w:rFonts w:ascii="Arial Nova" w:hAnsi="Arial Nova" w:cs="Arial"/>
        </w:rPr>
        <w:t xml:space="preserve"> esfera judicial</w:t>
      </w:r>
      <w:r w:rsidR="000774C5">
        <w:rPr>
          <w:rFonts w:ascii="Arial Nova" w:hAnsi="Arial Nova" w:cs="Arial"/>
        </w:rPr>
        <w:t xml:space="preserve"> (</w:t>
      </w:r>
      <w:r w:rsidR="000774C5" w:rsidRPr="000774C5">
        <w:rPr>
          <w:rFonts w:ascii="Arial Nova" w:hAnsi="Arial Nova" w:cs="Arial"/>
          <w:i/>
          <w:iCs/>
        </w:rPr>
        <w:t>princípio da inafastabilidade da jurisdição</w:t>
      </w:r>
      <w:r w:rsidR="00DE0ACE">
        <w:rPr>
          <w:rFonts w:ascii="Arial Nova" w:hAnsi="Arial Nova" w:cs="Arial"/>
          <w:i/>
          <w:iCs/>
        </w:rPr>
        <w:t xml:space="preserve"> – art. 5º, XXXV, CF</w:t>
      </w:r>
      <w:r w:rsidR="000774C5">
        <w:rPr>
          <w:rFonts w:ascii="Arial Nova" w:hAnsi="Arial Nova" w:cs="Arial"/>
        </w:rPr>
        <w:t>)</w:t>
      </w:r>
      <w:r w:rsidRPr="00832641">
        <w:rPr>
          <w:rFonts w:ascii="Arial Nova" w:hAnsi="Arial Nova" w:cs="Arial"/>
        </w:rPr>
        <w:t xml:space="preserve">. A </w:t>
      </w:r>
      <w:r w:rsidR="000774C5">
        <w:rPr>
          <w:rFonts w:ascii="Arial Nova" w:hAnsi="Arial Nova" w:cs="Arial"/>
        </w:rPr>
        <w:t>F</w:t>
      </w:r>
      <w:r w:rsidRPr="00832641">
        <w:rPr>
          <w:rFonts w:ascii="Arial Nova" w:hAnsi="Arial Nova" w:cs="Arial"/>
        </w:rPr>
        <w:t xml:space="preserve">azenda, quando perde na esfera administrativa, </w:t>
      </w:r>
      <w:r w:rsidRPr="000774C5">
        <w:rPr>
          <w:rFonts w:ascii="Arial Nova" w:hAnsi="Arial Nova" w:cs="Arial"/>
          <w:u w:val="single"/>
        </w:rPr>
        <w:t>não</w:t>
      </w:r>
      <w:r w:rsidRPr="00832641">
        <w:rPr>
          <w:rFonts w:ascii="Arial Nova" w:hAnsi="Arial Nova" w:cs="Arial"/>
        </w:rPr>
        <w:t xml:space="preserve"> pode ingressar na esfera </w:t>
      </w:r>
      <w:r w:rsidR="000774C5">
        <w:rPr>
          <w:rFonts w:ascii="Arial Nova" w:hAnsi="Arial Nova" w:cs="Arial"/>
        </w:rPr>
        <w:t>judicial</w:t>
      </w:r>
      <w:r w:rsidRPr="00832641">
        <w:rPr>
          <w:rFonts w:ascii="Arial Nova" w:hAnsi="Arial Nova" w:cs="Arial"/>
        </w:rPr>
        <w:t>.</w:t>
      </w:r>
    </w:p>
    <w:p w14:paraId="0F80EF1E" w14:textId="77777777" w:rsidR="00CA3ADE" w:rsidRPr="00832641" w:rsidRDefault="00CA3ADE" w:rsidP="00832641">
      <w:pPr>
        <w:spacing w:after="0" w:line="360" w:lineRule="auto"/>
        <w:jc w:val="both"/>
        <w:rPr>
          <w:rFonts w:ascii="Arial Nova" w:hAnsi="Arial Nova" w:cs="Arial"/>
        </w:rPr>
      </w:pPr>
    </w:p>
    <w:p w14:paraId="57991FD3" w14:textId="77777777" w:rsidR="001109A0" w:rsidRDefault="00CA3ADE" w:rsidP="00832641">
      <w:pPr>
        <w:spacing w:after="0" w:line="360" w:lineRule="auto"/>
        <w:jc w:val="both"/>
        <w:rPr>
          <w:rFonts w:ascii="Arial Nova" w:hAnsi="Arial Nova" w:cs="Arial"/>
        </w:rPr>
      </w:pPr>
      <w:r w:rsidRPr="00832641">
        <w:rPr>
          <w:rFonts w:ascii="Arial Nova" w:hAnsi="Arial Nova" w:cs="Arial"/>
          <w:b/>
          <w:bCs/>
        </w:rPr>
        <w:t>- Dação em pagamento de bem imóvel</w:t>
      </w:r>
      <w:r w:rsidR="001109A0">
        <w:rPr>
          <w:rFonts w:ascii="Arial Nova" w:hAnsi="Arial Nova" w:cs="Arial"/>
          <w:b/>
          <w:bCs/>
        </w:rPr>
        <w:t xml:space="preserve"> (</w:t>
      </w:r>
      <w:r w:rsidRPr="00832641">
        <w:rPr>
          <w:rFonts w:ascii="Arial Nova" w:hAnsi="Arial Nova" w:cs="Arial"/>
          <w:b/>
          <w:bCs/>
        </w:rPr>
        <w:t>desde que haja previsão em lei</w:t>
      </w:r>
      <w:r w:rsidR="001109A0">
        <w:rPr>
          <w:rFonts w:ascii="Arial Nova" w:hAnsi="Arial Nova" w:cs="Arial"/>
          <w:b/>
          <w:bCs/>
        </w:rPr>
        <w:t>)</w:t>
      </w:r>
      <w:r w:rsidRPr="00832641">
        <w:rPr>
          <w:rFonts w:ascii="Arial Nova" w:hAnsi="Arial Nova" w:cs="Arial"/>
        </w:rPr>
        <w:t xml:space="preserve">: </w:t>
      </w:r>
      <w:r w:rsidR="001109A0">
        <w:rPr>
          <w:rFonts w:ascii="Arial Nova" w:hAnsi="Arial Nova" w:cs="Arial"/>
        </w:rPr>
        <w:t xml:space="preserve">aplica-se apenas aos bens imóveis. </w:t>
      </w:r>
    </w:p>
    <w:p w14:paraId="0C77F14E" w14:textId="77777777" w:rsidR="001109A0" w:rsidRDefault="001109A0" w:rsidP="00832641">
      <w:pPr>
        <w:spacing w:after="0" w:line="360" w:lineRule="auto"/>
        <w:jc w:val="both"/>
        <w:rPr>
          <w:rFonts w:ascii="Arial Nova" w:hAnsi="Arial Nova" w:cs="Arial"/>
        </w:rPr>
      </w:pPr>
    </w:p>
    <w:p w14:paraId="60620047" w14:textId="4A4D4E30" w:rsidR="00CA3ADE" w:rsidRPr="00832641" w:rsidRDefault="001109A0" w:rsidP="001109A0">
      <w:pPr>
        <w:spacing w:after="0" w:line="360" w:lineRule="auto"/>
        <w:ind w:left="708"/>
        <w:jc w:val="both"/>
        <w:rPr>
          <w:rFonts w:ascii="Arial Nova" w:hAnsi="Arial Nova" w:cs="Arial"/>
        </w:rPr>
      </w:pPr>
      <w:r>
        <w:rPr>
          <w:rFonts w:ascii="Arial Nova" w:hAnsi="Arial Nova" w:cs="Arial"/>
        </w:rPr>
        <w:t xml:space="preserve">Nota 01 – Bem Móvel: </w:t>
      </w:r>
      <w:r w:rsidR="00CA3ADE" w:rsidRPr="00832641">
        <w:rPr>
          <w:rFonts w:ascii="Arial Nova" w:hAnsi="Arial Nova" w:cs="Arial"/>
        </w:rPr>
        <w:t xml:space="preserve">a dação em pagamento de bem móvel </w:t>
      </w:r>
      <w:r w:rsidR="00CA3ADE" w:rsidRPr="001109A0">
        <w:rPr>
          <w:rFonts w:ascii="Arial Nova" w:hAnsi="Arial Nova" w:cs="Arial"/>
          <w:u w:val="single"/>
        </w:rPr>
        <w:t>não</w:t>
      </w:r>
      <w:r w:rsidR="00CA3ADE" w:rsidRPr="00832641">
        <w:rPr>
          <w:rFonts w:ascii="Arial Nova" w:hAnsi="Arial Nova" w:cs="Arial"/>
        </w:rPr>
        <w:t xml:space="preserve"> extingue o crédito tributário</w:t>
      </w:r>
      <w:r>
        <w:rPr>
          <w:rFonts w:ascii="Arial Nova" w:hAnsi="Arial Nova" w:cs="Arial"/>
        </w:rPr>
        <w:t>. Isso por duas razões. Primeiro, porque as hipóteses de suspensão, extinção</w:t>
      </w:r>
      <w:r w:rsidR="00CA3ADE" w:rsidRPr="00832641">
        <w:rPr>
          <w:rFonts w:ascii="Arial Nova" w:hAnsi="Arial Nova" w:cs="Arial"/>
        </w:rPr>
        <w:t xml:space="preserve"> </w:t>
      </w:r>
      <w:r>
        <w:rPr>
          <w:rFonts w:ascii="Arial Nova" w:hAnsi="Arial Nova" w:cs="Arial"/>
        </w:rPr>
        <w:t xml:space="preserve">e exclusão do crédito tributário são taxativas ao CTN </w:t>
      </w:r>
      <w:r w:rsidR="007220EA">
        <w:rPr>
          <w:rFonts w:ascii="Arial Nova" w:hAnsi="Arial Nova" w:cs="Arial"/>
        </w:rPr>
        <w:t xml:space="preserve">                </w:t>
      </w:r>
      <w:r w:rsidR="00CA3ADE" w:rsidRPr="00832641">
        <w:rPr>
          <w:rFonts w:ascii="Arial Nova" w:hAnsi="Arial Nova" w:cs="Arial"/>
        </w:rPr>
        <w:t>(</w:t>
      </w:r>
      <w:r>
        <w:rPr>
          <w:rFonts w:ascii="Arial Nova" w:hAnsi="Arial Nova" w:cs="Arial"/>
        </w:rPr>
        <w:t xml:space="preserve">97 e </w:t>
      </w:r>
      <w:r w:rsidR="00CA3ADE" w:rsidRPr="00832641">
        <w:rPr>
          <w:rFonts w:ascii="Arial Nova" w:hAnsi="Arial Nova" w:cs="Arial"/>
        </w:rPr>
        <w:t>141, CTN</w:t>
      </w:r>
      <w:r>
        <w:rPr>
          <w:rFonts w:ascii="Arial Nova" w:hAnsi="Arial Nova" w:cs="Arial"/>
        </w:rPr>
        <w:t xml:space="preserve">). Segundo, porque </w:t>
      </w:r>
      <w:r w:rsidR="00CA3ADE" w:rsidRPr="00832641">
        <w:rPr>
          <w:rFonts w:ascii="Arial Nova" w:hAnsi="Arial Nova" w:cs="Arial"/>
        </w:rPr>
        <w:t>legislar sobre crédito tributário exige lei complementar</w:t>
      </w:r>
      <w:r w:rsidR="007220EA">
        <w:rPr>
          <w:rFonts w:ascii="Arial Nova" w:hAnsi="Arial Nova" w:cs="Arial"/>
        </w:rPr>
        <w:t xml:space="preserve"> (</w:t>
      </w:r>
      <w:r w:rsidR="007220EA" w:rsidRPr="00832641">
        <w:rPr>
          <w:rFonts w:ascii="Arial Nova" w:hAnsi="Arial Nova" w:cs="Arial"/>
        </w:rPr>
        <w:t>146, III, CF</w:t>
      </w:r>
      <w:r w:rsidR="00CA3ADE" w:rsidRPr="00832641">
        <w:rPr>
          <w:rFonts w:ascii="Arial Nova" w:hAnsi="Arial Nova" w:cs="Arial"/>
        </w:rPr>
        <w:t>)</w:t>
      </w:r>
      <w:r w:rsidR="007220EA">
        <w:rPr>
          <w:rFonts w:ascii="Arial Nova" w:hAnsi="Arial Nova" w:cs="Arial"/>
        </w:rPr>
        <w:t>.</w:t>
      </w:r>
    </w:p>
    <w:p w14:paraId="6A653619" w14:textId="77777777" w:rsidR="00832641" w:rsidRDefault="00832641" w:rsidP="00832641">
      <w:pPr>
        <w:spacing w:after="0" w:line="360" w:lineRule="auto"/>
        <w:ind w:left="708"/>
        <w:jc w:val="both"/>
        <w:rPr>
          <w:rFonts w:ascii="Arial Nova" w:hAnsi="Arial Nova" w:cs="Arial"/>
        </w:rPr>
      </w:pPr>
    </w:p>
    <w:p w14:paraId="5A2508B0" w14:textId="7EBA67AD" w:rsidR="00CA3ADE" w:rsidRDefault="007220EA" w:rsidP="007220EA">
      <w:pPr>
        <w:spacing w:after="0" w:line="360" w:lineRule="auto"/>
        <w:jc w:val="both"/>
        <w:rPr>
          <w:rFonts w:ascii="Arial Nova" w:hAnsi="Arial Nova" w:cs="Arial"/>
        </w:rPr>
      </w:pPr>
      <w:r w:rsidRPr="007220EA">
        <w:rPr>
          <w:rFonts w:ascii="Arial Nova" w:hAnsi="Arial Nova" w:cs="Arial"/>
          <w:b/>
          <w:bCs/>
        </w:rPr>
        <w:t xml:space="preserve">- </w:t>
      </w:r>
      <w:r w:rsidR="00CA3ADE" w:rsidRPr="007220EA">
        <w:rPr>
          <w:rFonts w:ascii="Arial Nova" w:hAnsi="Arial Nova" w:cs="Arial"/>
          <w:b/>
          <w:bCs/>
        </w:rPr>
        <w:t>Confusão</w:t>
      </w:r>
      <w:r w:rsidR="00CA3ADE" w:rsidRPr="00832641">
        <w:rPr>
          <w:rFonts w:ascii="Arial Nova" w:hAnsi="Arial Nova" w:cs="Arial"/>
        </w:rPr>
        <w:t xml:space="preserve">: </w:t>
      </w:r>
      <w:r>
        <w:rPr>
          <w:rFonts w:ascii="Arial Nova" w:hAnsi="Arial Nova" w:cs="Arial"/>
        </w:rPr>
        <w:t xml:space="preserve">É </w:t>
      </w:r>
      <w:r w:rsidR="00CA3ADE" w:rsidRPr="00832641">
        <w:rPr>
          <w:rFonts w:ascii="Arial Nova" w:hAnsi="Arial Nova" w:cs="Arial"/>
        </w:rPr>
        <w:t>hipótese do direito civil de extinção d</w:t>
      </w:r>
      <w:r>
        <w:rPr>
          <w:rFonts w:ascii="Arial Nova" w:hAnsi="Arial Nova" w:cs="Arial"/>
        </w:rPr>
        <w:t>as</w:t>
      </w:r>
      <w:r w:rsidR="00CA3ADE" w:rsidRPr="00832641">
        <w:rPr>
          <w:rFonts w:ascii="Arial Nova" w:hAnsi="Arial Nova" w:cs="Arial"/>
        </w:rPr>
        <w:t xml:space="preserve"> obrigaç</w:t>
      </w:r>
      <w:r>
        <w:rPr>
          <w:rFonts w:ascii="Arial Nova" w:hAnsi="Arial Nova" w:cs="Arial"/>
        </w:rPr>
        <w:t>ões</w:t>
      </w:r>
      <w:r w:rsidR="00CA3ADE" w:rsidRPr="00832641">
        <w:rPr>
          <w:rFonts w:ascii="Arial Nova" w:hAnsi="Arial Nova" w:cs="Arial"/>
        </w:rPr>
        <w:t xml:space="preserve">. </w:t>
      </w:r>
      <w:r>
        <w:rPr>
          <w:rFonts w:ascii="Arial Nova" w:hAnsi="Arial Nova" w:cs="Arial"/>
        </w:rPr>
        <w:t>O</w:t>
      </w:r>
      <w:r w:rsidR="00CA3ADE" w:rsidRPr="00832641">
        <w:rPr>
          <w:rFonts w:ascii="Arial Nova" w:hAnsi="Arial Nova" w:cs="Arial"/>
        </w:rPr>
        <w:t xml:space="preserve"> STJ já decidiu pela extinção do crédito tributário pela </w:t>
      </w:r>
      <w:r w:rsidR="00CA3ADE" w:rsidRPr="007220EA">
        <w:rPr>
          <w:rFonts w:ascii="Arial Nova" w:hAnsi="Arial Nova" w:cs="Arial"/>
          <w:b/>
          <w:bCs/>
        </w:rPr>
        <w:t>confusão</w:t>
      </w:r>
      <w:r>
        <w:rPr>
          <w:rFonts w:ascii="Arial Nova" w:hAnsi="Arial Nova" w:cs="Arial"/>
        </w:rPr>
        <w:t xml:space="preserve"> em um caso de tomada de imóvel pelo município credor do IPTU.</w:t>
      </w:r>
    </w:p>
    <w:p w14:paraId="50285188" w14:textId="77777777" w:rsidR="00EB2219" w:rsidRDefault="00EB2219" w:rsidP="007220EA">
      <w:pPr>
        <w:spacing w:after="0" w:line="360" w:lineRule="auto"/>
        <w:jc w:val="both"/>
        <w:rPr>
          <w:rFonts w:ascii="Arial Nova" w:hAnsi="Arial Nova" w:cs="Arial"/>
        </w:rPr>
      </w:pPr>
    </w:p>
    <w:p w14:paraId="291ED093" w14:textId="5D04A22B" w:rsidR="00B85948" w:rsidRPr="00B85948" w:rsidRDefault="00EB2219" w:rsidP="00B85948">
      <w:pPr>
        <w:spacing w:after="0" w:line="360" w:lineRule="auto"/>
        <w:jc w:val="both"/>
        <w:rPr>
          <w:rFonts w:ascii="Arial Nova" w:hAnsi="Arial Nova" w:cs="Arial"/>
        </w:rPr>
      </w:pPr>
      <w:r w:rsidRPr="00B85948">
        <w:rPr>
          <w:rFonts w:ascii="Arial Nova" w:hAnsi="Arial Nova" w:cs="Arial"/>
          <w:b/>
          <w:bCs/>
        </w:rPr>
        <w:t xml:space="preserve">- </w:t>
      </w:r>
      <w:r w:rsidR="005C1A24" w:rsidRPr="00F074F2">
        <w:rPr>
          <w:rFonts w:ascii="Arial Nova" w:hAnsi="Arial Nova" w:cs="Arial"/>
          <w:b/>
          <w:bCs/>
          <w:u w:val="single"/>
        </w:rPr>
        <w:t>Decadência Tributária</w:t>
      </w:r>
      <w:r w:rsidR="005C1A24" w:rsidRPr="00B85948">
        <w:rPr>
          <w:rFonts w:ascii="Arial Nova" w:hAnsi="Arial Nova" w:cs="Arial"/>
        </w:rPr>
        <w:t>: A decadência é a perda pelo Fisco do direito de constituir o crédito tributário</w:t>
      </w:r>
      <w:r w:rsidR="00B85948">
        <w:rPr>
          <w:rFonts w:ascii="Arial Nova" w:hAnsi="Arial Nova" w:cs="Arial"/>
        </w:rPr>
        <w:t>. A</w:t>
      </w:r>
      <w:r w:rsidR="00B85948" w:rsidRPr="00B85948">
        <w:rPr>
          <w:rFonts w:ascii="Arial Nova" w:hAnsi="Arial Nova" w:cs="Arial"/>
        </w:rPr>
        <w:t xml:space="preserve"> decadência é a única hipótese de extinção que extingue o crédito</w:t>
      </w:r>
      <w:r w:rsidR="00B85948">
        <w:rPr>
          <w:rFonts w:ascii="Arial Nova" w:hAnsi="Arial Nova" w:cs="Arial"/>
        </w:rPr>
        <w:t xml:space="preserve"> tributário</w:t>
      </w:r>
      <w:r w:rsidR="00B85948" w:rsidRPr="00B85948">
        <w:rPr>
          <w:rFonts w:ascii="Arial Nova" w:hAnsi="Arial Nova" w:cs="Arial"/>
        </w:rPr>
        <w:t xml:space="preserve"> </w:t>
      </w:r>
      <w:r w:rsidR="00B85948" w:rsidRPr="00481B36">
        <w:rPr>
          <w:rFonts w:ascii="Arial Nova" w:hAnsi="Arial Nova" w:cs="Arial"/>
          <w:b/>
          <w:bCs/>
        </w:rPr>
        <w:t>antes</w:t>
      </w:r>
      <w:r w:rsidR="00B85948" w:rsidRPr="00B85948">
        <w:rPr>
          <w:rFonts w:ascii="Arial Nova" w:hAnsi="Arial Nova" w:cs="Arial"/>
        </w:rPr>
        <w:t xml:space="preserve"> de ser constituído.</w:t>
      </w:r>
    </w:p>
    <w:p w14:paraId="4033F6C8" w14:textId="77777777" w:rsidR="00B85948" w:rsidRDefault="00B85948" w:rsidP="00B85948">
      <w:pPr>
        <w:spacing w:after="0" w:line="360" w:lineRule="auto"/>
        <w:ind w:left="708"/>
        <w:jc w:val="both"/>
        <w:rPr>
          <w:rFonts w:ascii="Arial Nova" w:hAnsi="Arial Nova" w:cs="Arial"/>
        </w:rPr>
      </w:pPr>
    </w:p>
    <w:p w14:paraId="3474C7F1" w14:textId="69AFA41C" w:rsidR="005C1A24" w:rsidRDefault="00F074F2" w:rsidP="00B85948">
      <w:pPr>
        <w:spacing w:after="0" w:line="360" w:lineRule="auto"/>
        <w:ind w:left="708"/>
        <w:jc w:val="both"/>
        <w:rPr>
          <w:rFonts w:ascii="Arial Nova" w:hAnsi="Arial Nova" w:cs="Arial"/>
        </w:rPr>
      </w:pPr>
      <w:r>
        <w:rPr>
          <w:rFonts w:ascii="Arial Nova" w:hAnsi="Arial Nova" w:cs="Arial"/>
          <w:b/>
          <w:bCs/>
        </w:rPr>
        <w:t xml:space="preserve">* </w:t>
      </w:r>
      <w:r w:rsidR="00B85948" w:rsidRPr="00B85948">
        <w:rPr>
          <w:rFonts w:ascii="Arial Nova" w:hAnsi="Arial Nova" w:cs="Arial"/>
          <w:b/>
          <w:bCs/>
        </w:rPr>
        <w:t>Prazo</w:t>
      </w:r>
      <w:r w:rsidR="00B85948">
        <w:rPr>
          <w:rFonts w:ascii="Arial Nova" w:hAnsi="Arial Nova" w:cs="Arial"/>
        </w:rPr>
        <w:t>: a</w:t>
      </w:r>
      <w:r w:rsidR="005C1A24" w:rsidRPr="00B85948">
        <w:rPr>
          <w:rFonts w:ascii="Arial Nova" w:hAnsi="Arial Nova" w:cs="Arial"/>
        </w:rPr>
        <w:t xml:space="preserve"> decadência se opera com o transcurso de 5 anos sem a constituição. </w:t>
      </w:r>
    </w:p>
    <w:p w14:paraId="2338F5D7" w14:textId="5B3BEBC1" w:rsidR="00B85948" w:rsidRDefault="00B85948" w:rsidP="00B85948">
      <w:pPr>
        <w:spacing w:after="0" w:line="360" w:lineRule="auto"/>
        <w:ind w:left="708"/>
        <w:jc w:val="both"/>
        <w:rPr>
          <w:rFonts w:ascii="Arial Nova" w:hAnsi="Arial Nova" w:cs="Arial"/>
        </w:rPr>
      </w:pPr>
    </w:p>
    <w:p w14:paraId="64AFC210" w14:textId="55B4C643" w:rsidR="00B85948" w:rsidRPr="00B85948" w:rsidRDefault="00F074F2" w:rsidP="00B85948">
      <w:pPr>
        <w:spacing w:after="0" w:line="360" w:lineRule="auto"/>
        <w:ind w:left="708"/>
        <w:jc w:val="both"/>
        <w:rPr>
          <w:rFonts w:ascii="Arial Nova" w:hAnsi="Arial Nova" w:cs="Arial"/>
        </w:rPr>
      </w:pPr>
      <w:r>
        <w:rPr>
          <w:rFonts w:ascii="Arial Nova" w:hAnsi="Arial Nova" w:cs="Arial"/>
          <w:b/>
          <w:bCs/>
        </w:rPr>
        <w:t xml:space="preserve">* </w:t>
      </w:r>
      <w:r w:rsidR="00B85948" w:rsidRPr="00B85948">
        <w:rPr>
          <w:rFonts w:ascii="Arial Nova" w:hAnsi="Arial Nova" w:cs="Arial"/>
          <w:b/>
          <w:bCs/>
        </w:rPr>
        <w:t>Contagem</w:t>
      </w:r>
      <w:r w:rsidR="00B85948">
        <w:rPr>
          <w:rFonts w:ascii="Arial Nova" w:hAnsi="Arial Nova" w:cs="Arial"/>
        </w:rPr>
        <w:t>: a</w:t>
      </w:r>
      <w:r w:rsidR="00B85948" w:rsidRPr="00B85948">
        <w:rPr>
          <w:rFonts w:ascii="Arial Nova" w:hAnsi="Arial Nova" w:cs="Arial"/>
        </w:rPr>
        <w:t xml:space="preserve"> contagem do prazo decadencial </w:t>
      </w:r>
      <w:r w:rsidR="00B85948">
        <w:rPr>
          <w:rFonts w:ascii="Arial Nova" w:hAnsi="Arial Nova" w:cs="Arial"/>
        </w:rPr>
        <w:t xml:space="preserve">varia conforme o tipo de </w:t>
      </w:r>
      <w:r w:rsidR="00B85948" w:rsidRPr="00B85948">
        <w:rPr>
          <w:rFonts w:ascii="Arial Nova" w:hAnsi="Arial Nova" w:cs="Arial"/>
          <w:i/>
          <w:iCs/>
        </w:rPr>
        <w:t>lançamento</w:t>
      </w:r>
      <w:r w:rsidR="00CD7144">
        <w:rPr>
          <w:rFonts w:ascii="Arial Nova" w:hAnsi="Arial Nova" w:cs="Arial"/>
        </w:rPr>
        <w:t>.</w:t>
      </w:r>
      <w:r w:rsidR="00B85948">
        <w:rPr>
          <w:rFonts w:ascii="Arial Nova" w:hAnsi="Arial Nova" w:cs="Arial"/>
        </w:rPr>
        <w:t xml:space="preserve"> </w:t>
      </w:r>
      <w:r w:rsidR="00C60F0B">
        <w:rPr>
          <w:rFonts w:ascii="Arial Nova" w:hAnsi="Arial Nova" w:cs="Arial"/>
        </w:rPr>
        <w:t>Ver Súmula n. 555, STJ para lançamento com</w:t>
      </w:r>
      <w:r w:rsidR="00CD7144">
        <w:rPr>
          <w:rFonts w:ascii="Arial Nova" w:hAnsi="Arial Nova" w:cs="Arial"/>
        </w:rPr>
        <w:t xml:space="preserve"> ausência de pagamento.</w:t>
      </w:r>
    </w:p>
    <w:p w14:paraId="24D0433A" w14:textId="77777777" w:rsidR="00B85948" w:rsidRPr="00B85948" w:rsidRDefault="00B85948" w:rsidP="00B85948">
      <w:pPr>
        <w:spacing w:after="0" w:line="360" w:lineRule="auto"/>
        <w:ind w:left="708"/>
        <w:jc w:val="both"/>
        <w:rPr>
          <w:rFonts w:ascii="Arial Nova" w:hAnsi="Arial Nova" w:cs="Arial"/>
        </w:rPr>
      </w:pPr>
    </w:p>
    <w:p w14:paraId="7F273DE4" w14:textId="6C367E69" w:rsidR="005C1A24" w:rsidRPr="00B85948" w:rsidRDefault="005C1A24" w:rsidP="00B85948">
      <w:pPr>
        <w:spacing w:after="0" w:line="360" w:lineRule="auto"/>
        <w:jc w:val="both"/>
        <w:rPr>
          <w:rFonts w:ascii="Arial Nova" w:hAnsi="Arial Nova" w:cs="Arial"/>
        </w:rPr>
      </w:pPr>
    </w:p>
    <w:p w14:paraId="3BAC6F65" w14:textId="613A585F" w:rsidR="00832641" w:rsidRPr="00B85948" w:rsidRDefault="00832641" w:rsidP="00B85948">
      <w:pPr>
        <w:spacing w:after="0" w:line="360" w:lineRule="auto"/>
        <w:jc w:val="both"/>
        <w:rPr>
          <w:rFonts w:ascii="Arial Nova" w:hAnsi="Arial Nova" w:cs="Arial"/>
        </w:rPr>
      </w:pPr>
    </w:p>
    <w:p w14:paraId="165D16D2" w14:textId="77777777" w:rsidR="00832641" w:rsidRPr="00B85948" w:rsidRDefault="00832641" w:rsidP="00B85948">
      <w:pPr>
        <w:spacing w:after="0" w:line="360" w:lineRule="auto"/>
        <w:jc w:val="both"/>
        <w:rPr>
          <w:rFonts w:ascii="Arial Nova" w:hAnsi="Arial Nova" w:cs="Arial"/>
        </w:rPr>
      </w:pPr>
    </w:p>
    <w:p w14:paraId="1F7E4FC3" w14:textId="77777777" w:rsidR="005C1A24" w:rsidRPr="00B85948" w:rsidRDefault="005C1A24" w:rsidP="00B85948">
      <w:pPr>
        <w:spacing w:after="0" w:line="360" w:lineRule="auto"/>
        <w:jc w:val="center"/>
        <w:rPr>
          <w:rFonts w:ascii="Arial Nova" w:hAnsi="Arial Nova" w:cs="Arial"/>
        </w:rPr>
      </w:pPr>
      <w:r w:rsidRPr="00B85948">
        <w:rPr>
          <w:rFonts w:ascii="Arial Nova" w:hAnsi="Arial Nova" w:cs="Arial"/>
          <w:noProof/>
        </w:rPr>
        <w:drawing>
          <wp:inline distT="0" distB="0" distL="0" distR="0" wp14:anchorId="1F4583A8" wp14:editId="48D8958E">
            <wp:extent cx="4329706" cy="2743200"/>
            <wp:effectExtent l="1905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329652" cy="2743166"/>
                    </a:xfrm>
                    <a:prstGeom prst="rect">
                      <a:avLst/>
                    </a:prstGeom>
                    <a:noFill/>
                    <a:ln w="9525">
                      <a:noFill/>
                      <a:miter lim="800000"/>
                      <a:headEnd/>
                      <a:tailEnd/>
                    </a:ln>
                  </pic:spPr>
                </pic:pic>
              </a:graphicData>
            </a:graphic>
          </wp:inline>
        </w:drawing>
      </w:r>
    </w:p>
    <w:p w14:paraId="4BC6B019" w14:textId="77777777" w:rsidR="005C1A24" w:rsidRPr="00B85948" w:rsidRDefault="005C1A24" w:rsidP="00B85948">
      <w:pPr>
        <w:spacing w:after="0" w:line="360" w:lineRule="auto"/>
        <w:jc w:val="both"/>
        <w:rPr>
          <w:rFonts w:ascii="Arial Nova" w:hAnsi="Arial Nova" w:cs="Arial"/>
        </w:rPr>
      </w:pPr>
    </w:p>
    <w:p w14:paraId="19E2F6B8" w14:textId="77777777" w:rsidR="005C1A24" w:rsidRPr="00B85948" w:rsidRDefault="005C1A24" w:rsidP="00B85948">
      <w:pPr>
        <w:spacing w:after="0" w:line="360" w:lineRule="auto"/>
        <w:jc w:val="both"/>
        <w:rPr>
          <w:rFonts w:ascii="Arial Nova" w:hAnsi="Arial Nova" w:cs="Arial"/>
        </w:rPr>
      </w:pPr>
    </w:p>
    <w:p w14:paraId="44DBDF4E" w14:textId="4B25DA36" w:rsidR="00F074F2" w:rsidRDefault="00B85948" w:rsidP="00B85948">
      <w:pPr>
        <w:spacing w:after="0" w:line="360" w:lineRule="auto"/>
        <w:jc w:val="both"/>
        <w:rPr>
          <w:rFonts w:ascii="Arial Nova" w:hAnsi="Arial Nova" w:cs="Arial"/>
        </w:rPr>
      </w:pPr>
      <w:r w:rsidRPr="00B85948">
        <w:rPr>
          <w:rFonts w:ascii="Arial Nova" w:hAnsi="Arial Nova" w:cs="Arial"/>
          <w:b/>
          <w:bCs/>
        </w:rPr>
        <w:t xml:space="preserve">- </w:t>
      </w:r>
      <w:r w:rsidR="005C1A24" w:rsidRPr="00F074F2">
        <w:rPr>
          <w:rFonts w:ascii="Arial Nova" w:hAnsi="Arial Nova" w:cs="Arial"/>
          <w:b/>
          <w:bCs/>
          <w:u w:val="single"/>
        </w:rPr>
        <w:t>Prescrição Tributária</w:t>
      </w:r>
      <w:r w:rsidR="005C1A24" w:rsidRPr="00B85948">
        <w:rPr>
          <w:rFonts w:ascii="Arial Nova" w:hAnsi="Arial Nova" w:cs="Arial"/>
        </w:rPr>
        <w:t xml:space="preserve">: </w:t>
      </w:r>
      <w:r>
        <w:rPr>
          <w:rFonts w:ascii="Arial Nova" w:hAnsi="Arial Nova" w:cs="Arial"/>
        </w:rPr>
        <w:t xml:space="preserve">é </w:t>
      </w:r>
      <w:r w:rsidR="005C1A24" w:rsidRPr="00B85948">
        <w:rPr>
          <w:rFonts w:ascii="Arial Nova" w:hAnsi="Arial Nova" w:cs="Arial"/>
        </w:rPr>
        <w:t xml:space="preserve">a perda pelo Fisco do direito de </w:t>
      </w:r>
      <w:r w:rsidR="005C1A24" w:rsidRPr="00481B36">
        <w:rPr>
          <w:rFonts w:ascii="Arial Nova" w:hAnsi="Arial Nova" w:cs="Arial"/>
          <w:b/>
          <w:bCs/>
        </w:rPr>
        <w:t>cobrar</w:t>
      </w:r>
      <w:r w:rsidR="005C1A24" w:rsidRPr="00B85948">
        <w:rPr>
          <w:rFonts w:ascii="Arial Nova" w:hAnsi="Arial Nova" w:cs="Arial"/>
        </w:rPr>
        <w:t xml:space="preserve"> o crédito tributário. </w:t>
      </w:r>
      <w:r w:rsidR="00085826">
        <w:rPr>
          <w:rFonts w:ascii="Arial Nova" w:hAnsi="Arial Nova" w:cs="Arial"/>
        </w:rPr>
        <w:t xml:space="preserve">O que diferencia a decadência da prescrição é o </w:t>
      </w:r>
      <w:r w:rsidR="00085826" w:rsidRPr="00085826">
        <w:rPr>
          <w:rFonts w:ascii="Arial Nova" w:hAnsi="Arial Nova" w:cs="Arial"/>
          <w:b/>
          <w:bCs/>
        </w:rPr>
        <w:t>lançamento</w:t>
      </w:r>
      <w:r w:rsidR="00085826">
        <w:rPr>
          <w:rFonts w:ascii="Arial Nova" w:hAnsi="Arial Nova" w:cs="Arial"/>
        </w:rPr>
        <w:t>. A decadência é anterior. A prescrição é posterior.</w:t>
      </w:r>
    </w:p>
    <w:p w14:paraId="06311573" w14:textId="77777777" w:rsidR="00085826" w:rsidRDefault="00085826" w:rsidP="00B85948">
      <w:pPr>
        <w:spacing w:after="0" w:line="360" w:lineRule="auto"/>
        <w:jc w:val="both"/>
        <w:rPr>
          <w:rFonts w:ascii="Arial Nova" w:hAnsi="Arial Nova" w:cs="Arial"/>
        </w:rPr>
      </w:pPr>
    </w:p>
    <w:p w14:paraId="2B0834D7" w14:textId="3FAD0658" w:rsidR="00085826" w:rsidRDefault="00085826" w:rsidP="00085826">
      <w:pPr>
        <w:spacing w:after="0" w:line="360" w:lineRule="auto"/>
        <w:jc w:val="center"/>
        <w:rPr>
          <w:rFonts w:ascii="Arial Nova" w:hAnsi="Arial Nova" w:cs="Arial"/>
        </w:rPr>
      </w:pPr>
      <w:r w:rsidRPr="00B85948">
        <w:rPr>
          <w:rFonts w:ascii="Arial Nova" w:hAnsi="Arial Nova" w:cs="Arial"/>
          <w:noProof/>
        </w:rPr>
        <w:drawing>
          <wp:inline distT="0" distB="0" distL="0" distR="0" wp14:anchorId="6BD935EF" wp14:editId="06F6F51C">
            <wp:extent cx="3500327" cy="979397"/>
            <wp:effectExtent l="19050" t="0" r="4873" b="0"/>
            <wp:docPr id="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509648" cy="982005"/>
                    </a:xfrm>
                    <a:prstGeom prst="rect">
                      <a:avLst/>
                    </a:prstGeom>
                    <a:noFill/>
                    <a:ln w="9525">
                      <a:noFill/>
                      <a:miter lim="800000"/>
                      <a:headEnd/>
                      <a:tailEnd/>
                    </a:ln>
                  </pic:spPr>
                </pic:pic>
              </a:graphicData>
            </a:graphic>
          </wp:inline>
        </w:drawing>
      </w:r>
    </w:p>
    <w:p w14:paraId="5E73B55C" w14:textId="77777777" w:rsidR="00F074F2" w:rsidRDefault="00F074F2" w:rsidP="00B85948">
      <w:pPr>
        <w:spacing w:after="0" w:line="360" w:lineRule="auto"/>
        <w:jc w:val="both"/>
        <w:rPr>
          <w:rFonts w:ascii="Arial Nova" w:hAnsi="Arial Nova" w:cs="Arial"/>
        </w:rPr>
      </w:pPr>
    </w:p>
    <w:p w14:paraId="7B0A7944" w14:textId="37510260" w:rsidR="00F074F2" w:rsidRDefault="00F074F2" w:rsidP="00F074F2">
      <w:pPr>
        <w:spacing w:after="0" w:line="360" w:lineRule="auto"/>
        <w:ind w:left="708"/>
        <w:jc w:val="both"/>
        <w:rPr>
          <w:rFonts w:ascii="Arial Nova" w:hAnsi="Arial Nova" w:cs="Arial"/>
        </w:rPr>
      </w:pPr>
      <w:r>
        <w:rPr>
          <w:rFonts w:ascii="Arial Nova" w:hAnsi="Arial Nova" w:cs="Arial"/>
          <w:b/>
          <w:bCs/>
        </w:rPr>
        <w:t xml:space="preserve">* </w:t>
      </w:r>
      <w:r w:rsidRPr="00B85948">
        <w:rPr>
          <w:rFonts w:ascii="Arial Nova" w:hAnsi="Arial Nova" w:cs="Arial"/>
          <w:b/>
          <w:bCs/>
        </w:rPr>
        <w:t>Prazo</w:t>
      </w:r>
      <w:r>
        <w:rPr>
          <w:rFonts w:ascii="Arial Nova" w:hAnsi="Arial Nova" w:cs="Arial"/>
        </w:rPr>
        <w:t>: a</w:t>
      </w:r>
      <w:r w:rsidRPr="00B85948">
        <w:rPr>
          <w:rFonts w:ascii="Arial Nova" w:hAnsi="Arial Nova" w:cs="Arial"/>
        </w:rPr>
        <w:t xml:space="preserve"> </w:t>
      </w:r>
      <w:r>
        <w:rPr>
          <w:rFonts w:ascii="Arial Nova" w:hAnsi="Arial Nova" w:cs="Arial"/>
        </w:rPr>
        <w:t xml:space="preserve">prescrição </w:t>
      </w:r>
      <w:r w:rsidRPr="00B85948">
        <w:rPr>
          <w:rFonts w:ascii="Arial Nova" w:hAnsi="Arial Nova" w:cs="Arial"/>
        </w:rPr>
        <w:t xml:space="preserve">se opera com o transcurso de 5 anos sem a </w:t>
      </w:r>
      <w:r>
        <w:rPr>
          <w:rFonts w:ascii="Arial Nova" w:hAnsi="Arial Nova" w:cs="Arial"/>
        </w:rPr>
        <w:t>cobrança</w:t>
      </w:r>
      <w:r w:rsidRPr="00B85948">
        <w:rPr>
          <w:rFonts w:ascii="Arial Nova" w:hAnsi="Arial Nova" w:cs="Arial"/>
        </w:rPr>
        <w:t xml:space="preserve">. </w:t>
      </w:r>
    </w:p>
    <w:p w14:paraId="5BDB1126" w14:textId="77777777" w:rsidR="00F074F2" w:rsidRDefault="00F074F2" w:rsidP="00F074F2">
      <w:pPr>
        <w:spacing w:after="0" w:line="360" w:lineRule="auto"/>
        <w:ind w:left="708"/>
        <w:jc w:val="both"/>
        <w:rPr>
          <w:rFonts w:ascii="Arial Nova" w:hAnsi="Arial Nova" w:cs="Arial"/>
        </w:rPr>
      </w:pPr>
    </w:p>
    <w:p w14:paraId="331FB15C" w14:textId="77074AA7" w:rsidR="005C1A24" w:rsidRPr="00B85948" w:rsidRDefault="00F074F2" w:rsidP="00F074F2">
      <w:pPr>
        <w:spacing w:after="0" w:line="360" w:lineRule="auto"/>
        <w:ind w:left="708"/>
        <w:jc w:val="both"/>
        <w:rPr>
          <w:rFonts w:ascii="Arial Nova" w:hAnsi="Arial Nova" w:cs="Arial"/>
        </w:rPr>
      </w:pPr>
      <w:r>
        <w:rPr>
          <w:rFonts w:ascii="Arial Nova" w:hAnsi="Arial Nova" w:cs="Arial"/>
          <w:b/>
          <w:bCs/>
        </w:rPr>
        <w:t xml:space="preserve">* </w:t>
      </w:r>
      <w:r w:rsidRPr="00B85948">
        <w:rPr>
          <w:rFonts w:ascii="Arial Nova" w:hAnsi="Arial Nova" w:cs="Arial"/>
          <w:b/>
          <w:bCs/>
        </w:rPr>
        <w:t>Contagem</w:t>
      </w:r>
      <w:r>
        <w:rPr>
          <w:rFonts w:ascii="Arial Nova" w:hAnsi="Arial Nova" w:cs="Arial"/>
        </w:rPr>
        <w:t>: o</w:t>
      </w:r>
      <w:r w:rsidR="005C1A24" w:rsidRPr="00B85948">
        <w:rPr>
          <w:rFonts w:ascii="Arial Nova" w:hAnsi="Arial Nova" w:cs="Arial"/>
        </w:rPr>
        <w:t xml:space="preserve"> início da contagem do prazo prescricional é a constituição definitiva do crédito tributário (174</w:t>
      </w:r>
      <w:r>
        <w:rPr>
          <w:rFonts w:ascii="Arial Nova" w:hAnsi="Arial Nova" w:cs="Arial"/>
        </w:rPr>
        <w:t xml:space="preserve">, </w:t>
      </w:r>
      <w:r w:rsidR="005C1A24" w:rsidRPr="00B85948">
        <w:rPr>
          <w:rFonts w:ascii="Arial Nova" w:hAnsi="Arial Nova" w:cs="Arial"/>
        </w:rPr>
        <w:t>CTN).</w:t>
      </w:r>
      <w:r w:rsidR="00CB41C2">
        <w:rPr>
          <w:rFonts w:ascii="Arial Nova" w:hAnsi="Arial Nova" w:cs="Arial"/>
        </w:rPr>
        <w:t xml:space="preserve"> O prazo prescricional só inicia, efetivamente, no </w:t>
      </w:r>
      <w:r w:rsidR="00CB41C2" w:rsidRPr="00CB41C2">
        <w:rPr>
          <w:rFonts w:ascii="Arial Nova" w:hAnsi="Arial Nova" w:cs="Arial"/>
          <w:b/>
          <w:bCs/>
        </w:rPr>
        <w:t>dia seguinte ao dia do vencimento do prazo de pagamento do tributo</w:t>
      </w:r>
      <w:r w:rsidR="00CB41C2">
        <w:rPr>
          <w:rFonts w:ascii="Arial Nova" w:hAnsi="Arial Nova" w:cs="Arial"/>
        </w:rPr>
        <w:t xml:space="preserve">, segundo </w:t>
      </w:r>
      <w:r w:rsidR="00CB41C2" w:rsidRPr="00CB41C2">
        <w:rPr>
          <w:rFonts w:ascii="Arial Nova" w:hAnsi="Arial Nova" w:cs="Arial"/>
          <w:b/>
          <w:bCs/>
        </w:rPr>
        <w:t>jurisprudência do STJ</w:t>
      </w:r>
      <w:r w:rsidR="00CB41C2">
        <w:rPr>
          <w:rFonts w:ascii="Arial Nova" w:hAnsi="Arial Nova" w:cs="Arial"/>
        </w:rPr>
        <w:t>.</w:t>
      </w:r>
    </w:p>
    <w:p w14:paraId="61E3D8F5" w14:textId="77777777" w:rsidR="005C1A24" w:rsidRPr="00B85948" w:rsidRDefault="005C1A24" w:rsidP="00B85948">
      <w:pPr>
        <w:spacing w:after="0" w:line="360" w:lineRule="auto"/>
        <w:jc w:val="both"/>
        <w:rPr>
          <w:rFonts w:ascii="Arial Nova" w:hAnsi="Arial Nova" w:cs="Arial"/>
        </w:rPr>
      </w:pPr>
    </w:p>
    <w:p w14:paraId="7D07143B" w14:textId="77777777" w:rsidR="005C1A24" w:rsidRPr="00F074F2" w:rsidRDefault="005C1A24" w:rsidP="00B85948">
      <w:pPr>
        <w:spacing w:after="0" w:line="360" w:lineRule="auto"/>
        <w:jc w:val="center"/>
        <w:rPr>
          <w:rFonts w:ascii="Arial Nova" w:hAnsi="Arial Nova" w:cs="Arial"/>
          <w:b/>
          <w:bCs/>
        </w:rPr>
      </w:pPr>
      <w:r w:rsidRPr="00F074F2">
        <w:rPr>
          <w:rFonts w:ascii="Arial Nova" w:hAnsi="Arial Nova" w:cs="Arial"/>
          <w:b/>
          <w:bCs/>
        </w:rPr>
        <w:t xml:space="preserve">NL </w:t>
      </w:r>
      <w:r w:rsidRPr="00F074F2">
        <w:rPr>
          <w:rFonts w:ascii="Arial" w:hAnsi="Arial" w:cs="Arial"/>
          <w:b/>
          <w:bCs/>
        </w:rPr>
        <w:t>→</w:t>
      </w:r>
      <w:r w:rsidRPr="00F074F2">
        <w:rPr>
          <w:rFonts w:ascii="Arial Nova" w:hAnsi="Arial Nova" w:cs="Arial"/>
          <w:b/>
          <w:bCs/>
        </w:rPr>
        <w:t xml:space="preserve"> Pagar/EA/EJ/Inércia</w:t>
      </w:r>
    </w:p>
    <w:p w14:paraId="13A0047C" w14:textId="77777777" w:rsidR="005C1A24" w:rsidRPr="00B85948" w:rsidRDefault="005C1A24" w:rsidP="00B85948">
      <w:pPr>
        <w:spacing w:after="0" w:line="360" w:lineRule="auto"/>
        <w:jc w:val="both"/>
        <w:rPr>
          <w:rFonts w:ascii="Arial Nova" w:hAnsi="Arial Nova" w:cs="Arial"/>
        </w:rPr>
      </w:pPr>
    </w:p>
    <w:p w14:paraId="7CD8D5FF" w14:textId="77777777" w:rsidR="005C1A24" w:rsidRPr="00B85948" w:rsidRDefault="005C1A24" w:rsidP="00F074F2">
      <w:pPr>
        <w:spacing w:after="0" w:line="360" w:lineRule="auto"/>
        <w:ind w:left="708"/>
        <w:jc w:val="both"/>
        <w:rPr>
          <w:rFonts w:ascii="Arial Nova" w:hAnsi="Arial Nova" w:cs="Arial"/>
        </w:rPr>
      </w:pPr>
      <w:r w:rsidRPr="00B85948">
        <w:rPr>
          <w:rFonts w:ascii="Arial Nova" w:hAnsi="Arial Nova" w:cs="Arial"/>
        </w:rPr>
        <w:t>- NL: Realizado o Lançamento, a autoridade administrativa deve notificar o contribuinte de tal ato.</w:t>
      </w:r>
    </w:p>
    <w:p w14:paraId="25968662" w14:textId="77777777" w:rsidR="005C1A24" w:rsidRPr="00B85948" w:rsidRDefault="005C1A24" w:rsidP="00F074F2">
      <w:pPr>
        <w:spacing w:after="0" w:line="360" w:lineRule="auto"/>
        <w:ind w:left="708"/>
        <w:jc w:val="both"/>
        <w:rPr>
          <w:rFonts w:ascii="Arial Nova" w:hAnsi="Arial Nova" w:cs="Arial"/>
        </w:rPr>
      </w:pPr>
      <w:r w:rsidRPr="00B85948">
        <w:rPr>
          <w:rFonts w:ascii="Arial Nova" w:hAnsi="Arial Nova" w:cs="Arial"/>
        </w:rPr>
        <w:lastRenderedPageBreak/>
        <w:t xml:space="preserve">- Pagar/EA/EJ/Inércia: Notificado do lançamento, o contribuinte, em âmbito federal, tem o prazo de 30 dias para </w:t>
      </w:r>
      <w:r w:rsidRPr="00CB41C2">
        <w:rPr>
          <w:rFonts w:ascii="Arial Nova" w:hAnsi="Arial Nova" w:cs="Arial"/>
          <w:i/>
          <w:iCs/>
        </w:rPr>
        <w:t>pagar</w:t>
      </w:r>
      <w:r w:rsidRPr="00B85948">
        <w:rPr>
          <w:rFonts w:ascii="Arial Nova" w:hAnsi="Arial Nova" w:cs="Arial"/>
        </w:rPr>
        <w:t xml:space="preserve">, </w:t>
      </w:r>
      <w:r w:rsidRPr="00CB41C2">
        <w:rPr>
          <w:rFonts w:ascii="Arial Nova" w:hAnsi="Arial Nova" w:cs="Arial"/>
          <w:i/>
          <w:iCs/>
        </w:rPr>
        <w:t>recorrer na esfera administrativa</w:t>
      </w:r>
      <w:r w:rsidRPr="00B85948">
        <w:rPr>
          <w:rFonts w:ascii="Arial Nova" w:hAnsi="Arial Nova" w:cs="Arial"/>
        </w:rPr>
        <w:t xml:space="preserve">, </w:t>
      </w:r>
      <w:r w:rsidRPr="00CB41C2">
        <w:rPr>
          <w:rFonts w:ascii="Arial Nova" w:hAnsi="Arial Nova" w:cs="Arial"/>
          <w:i/>
          <w:iCs/>
        </w:rPr>
        <w:t>ingressar na esfera judicial</w:t>
      </w:r>
      <w:r w:rsidRPr="00B85948">
        <w:rPr>
          <w:rFonts w:ascii="Arial Nova" w:hAnsi="Arial Nova" w:cs="Arial"/>
        </w:rPr>
        <w:t xml:space="preserve"> ou </w:t>
      </w:r>
      <w:r w:rsidRPr="00CB41C2">
        <w:rPr>
          <w:rFonts w:ascii="Arial Nova" w:hAnsi="Arial Nova" w:cs="Arial"/>
          <w:i/>
          <w:iCs/>
        </w:rPr>
        <w:t>nada fezer</w:t>
      </w:r>
      <w:r w:rsidRPr="00B85948">
        <w:rPr>
          <w:rFonts w:ascii="Arial Nova" w:hAnsi="Arial Nova" w:cs="Arial"/>
        </w:rPr>
        <w:t xml:space="preserve">. Durante essses 30 dias que o contribuinte tem para decidir que atitude tomar, não corre o prazo prescricional (embora seja o Lançamento que, de regra, constitua o crédito tributário). </w:t>
      </w:r>
    </w:p>
    <w:p w14:paraId="1AAE2310" w14:textId="77777777" w:rsidR="005C1A24" w:rsidRPr="00B85948" w:rsidRDefault="005C1A24" w:rsidP="00F074F2">
      <w:pPr>
        <w:spacing w:after="0" w:line="360" w:lineRule="auto"/>
        <w:ind w:left="708"/>
        <w:jc w:val="both"/>
        <w:rPr>
          <w:rFonts w:ascii="Arial Nova" w:hAnsi="Arial Nova" w:cs="Arial"/>
        </w:rPr>
      </w:pPr>
      <w:r w:rsidRPr="00B85948">
        <w:rPr>
          <w:rFonts w:ascii="Arial Nova" w:hAnsi="Arial Nova" w:cs="Arial"/>
        </w:rPr>
        <w:t>- Se o contribuinte obtou por não fazer nada, a partir do 31º inicia o prazo (prescricional) de 5 anos para o Fisco ajuizar cobrar a Ação de Execução Fiscal para sua cobrança.</w:t>
      </w:r>
    </w:p>
    <w:p w14:paraId="2583DEE7" w14:textId="77777777" w:rsidR="005C1A24" w:rsidRPr="00B85948" w:rsidRDefault="005C1A24" w:rsidP="00F074F2">
      <w:pPr>
        <w:spacing w:after="0" w:line="360" w:lineRule="auto"/>
        <w:ind w:left="708"/>
        <w:jc w:val="both"/>
        <w:rPr>
          <w:rFonts w:ascii="Arial Nova" w:hAnsi="Arial Nova" w:cs="Arial"/>
        </w:rPr>
      </w:pPr>
      <w:r w:rsidRPr="00B85948">
        <w:rPr>
          <w:rFonts w:ascii="Arial Nova" w:hAnsi="Arial Nova" w:cs="Arial"/>
        </w:rPr>
        <w:t>- Se o contribuinte recorrer na esfera administrativa, a exigibilidade do crédito tributário fica suspenso, não podendo o Fisco ajuizar a Ação de Execução Fiscal e ficando suspenso o prazo prescricional. O prazo prescricional inicia da decisão irrevogável reconhecendo débito do contribuinte (174).</w:t>
      </w:r>
    </w:p>
    <w:p w14:paraId="4F0AFF56" w14:textId="77777777" w:rsidR="005C1A24" w:rsidRPr="00B85948" w:rsidRDefault="005C1A24" w:rsidP="00B85948">
      <w:pPr>
        <w:spacing w:after="0" w:line="360" w:lineRule="auto"/>
        <w:jc w:val="both"/>
        <w:rPr>
          <w:rFonts w:ascii="Arial Nova" w:hAnsi="Arial Nova" w:cs="Arial"/>
        </w:rPr>
      </w:pPr>
    </w:p>
    <w:p w14:paraId="73F261A7" w14:textId="4BC11C80" w:rsidR="005C1A24" w:rsidRPr="00B85948" w:rsidRDefault="005C1A24" w:rsidP="00F074F2">
      <w:pPr>
        <w:spacing w:after="0" w:line="360" w:lineRule="auto"/>
        <w:ind w:left="708"/>
        <w:jc w:val="both"/>
        <w:rPr>
          <w:rFonts w:ascii="Arial Nova" w:hAnsi="Arial Nova" w:cs="Arial"/>
        </w:rPr>
      </w:pPr>
      <w:r w:rsidRPr="00B85948">
        <w:rPr>
          <w:rFonts w:ascii="Arial Nova" w:hAnsi="Arial Nova" w:cs="Arial"/>
        </w:rPr>
        <w:t>* A entrega de declaração pelo contribuinte dizendo que</w:t>
      </w:r>
      <w:r w:rsidR="00CB41C2">
        <w:rPr>
          <w:rFonts w:ascii="Arial Nova" w:hAnsi="Arial Nova" w:cs="Arial"/>
        </w:rPr>
        <w:t xml:space="preserve"> é</w:t>
      </w:r>
      <w:r w:rsidRPr="00B85948">
        <w:rPr>
          <w:rFonts w:ascii="Arial Nova" w:hAnsi="Arial Nova" w:cs="Arial"/>
        </w:rPr>
        <w:t xml:space="preserve"> devedor constitui o crédito tributário (Súmula 436 STJ). Nestes casos, o Fisco não precisa constituir o crédito e cabe a ele apenas cobrar, no prazo de 5 anos, </w:t>
      </w:r>
      <w:r w:rsidRPr="0016699A">
        <w:rPr>
          <w:rFonts w:ascii="Arial Nova" w:hAnsi="Arial Nova" w:cs="Arial"/>
          <w:b/>
          <w:bCs/>
        </w:rPr>
        <w:t xml:space="preserve">contados </w:t>
      </w:r>
      <w:r w:rsidRPr="0016699A">
        <w:rPr>
          <w:rFonts w:ascii="Arial Nova" w:hAnsi="Arial Nova" w:cs="Arial"/>
          <w:b/>
          <w:bCs/>
          <w:u w:val="single"/>
        </w:rPr>
        <w:t>ou</w:t>
      </w:r>
      <w:r w:rsidRPr="0016699A">
        <w:rPr>
          <w:rFonts w:ascii="Arial Nova" w:hAnsi="Arial Nova" w:cs="Arial"/>
          <w:b/>
          <w:bCs/>
        </w:rPr>
        <w:t xml:space="preserve"> da data da entrega da declaração </w:t>
      </w:r>
      <w:r w:rsidRPr="0016699A">
        <w:rPr>
          <w:rFonts w:ascii="Arial Nova" w:hAnsi="Arial Nova" w:cs="Arial"/>
          <w:b/>
          <w:bCs/>
          <w:u w:val="single"/>
        </w:rPr>
        <w:t>ou</w:t>
      </w:r>
      <w:r w:rsidRPr="0016699A">
        <w:rPr>
          <w:rFonts w:ascii="Arial Nova" w:hAnsi="Arial Nova" w:cs="Arial"/>
          <w:b/>
          <w:bCs/>
        </w:rPr>
        <w:t xml:space="preserve"> da data do vencimento do tributo, o que for posterior</w:t>
      </w:r>
      <w:r w:rsidR="0016699A">
        <w:rPr>
          <w:rFonts w:ascii="Arial Nova" w:hAnsi="Arial Nova" w:cs="Arial"/>
        </w:rPr>
        <w:t xml:space="preserve">, segundo a </w:t>
      </w:r>
      <w:r w:rsidR="0016699A" w:rsidRPr="0016699A">
        <w:rPr>
          <w:rFonts w:ascii="Arial Nova" w:hAnsi="Arial Nova" w:cs="Arial"/>
          <w:b/>
          <w:bCs/>
        </w:rPr>
        <w:t xml:space="preserve">jurisprudência do </w:t>
      </w:r>
      <w:r w:rsidRPr="0016699A">
        <w:rPr>
          <w:rFonts w:ascii="Arial Nova" w:hAnsi="Arial Nova" w:cs="Arial"/>
          <w:b/>
          <w:bCs/>
        </w:rPr>
        <w:t>STJ</w:t>
      </w:r>
      <w:r w:rsidRPr="00B85948">
        <w:rPr>
          <w:rFonts w:ascii="Arial Nova" w:hAnsi="Arial Nova" w:cs="Arial"/>
        </w:rPr>
        <w:t>.</w:t>
      </w:r>
    </w:p>
    <w:p w14:paraId="34993496" w14:textId="77777777" w:rsidR="005C1A24" w:rsidRPr="00B85948" w:rsidRDefault="005C1A24" w:rsidP="00B85948">
      <w:pPr>
        <w:spacing w:after="0" w:line="360" w:lineRule="auto"/>
        <w:jc w:val="both"/>
        <w:rPr>
          <w:rFonts w:ascii="Arial Nova" w:hAnsi="Arial Nova" w:cs="Arial"/>
        </w:rPr>
      </w:pPr>
    </w:p>
    <w:p w14:paraId="74832E23" w14:textId="77777777" w:rsidR="005C1A24" w:rsidRPr="00B85948" w:rsidRDefault="005C1A24" w:rsidP="00F074F2">
      <w:pPr>
        <w:spacing w:after="0" w:line="360" w:lineRule="auto"/>
        <w:ind w:firstLine="708"/>
        <w:jc w:val="both"/>
        <w:rPr>
          <w:rFonts w:ascii="Arial Nova" w:hAnsi="Arial Nova" w:cs="Arial"/>
        </w:rPr>
      </w:pPr>
      <w:r w:rsidRPr="00B85948">
        <w:rPr>
          <w:rFonts w:ascii="Arial Nova" w:hAnsi="Arial Nova" w:cs="Arial"/>
        </w:rPr>
        <w:t xml:space="preserve">* </w:t>
      </w:r>
      <w:r w:rsidRPr="00F074F2">
        <w:rPr>
          <w:rFonts w:ascii="Arial Nova" w:hAnsi="Arial Nova" w:cs="Arial"/>
          <w:b/>
          <w:bCs/>
        </w:rPr>
        <w:t>Interrupção do prazo prescricional (zera prazo) – 174, §1 único:</w:t>
      </w:r>
    </w:p>
    <w:p w14:paraId="678DF823" w14:textId="77777777" w:rsidR="005C1A24" w:rsidRPr="00B85948" w:rsidRDefault="005C1A24" w:rsidP="00B85948">
      <w:pPr>
        <w:spacing w:after="0" w:line="360" w:lineRule="auto"/>
        <w:jc w:val="both"/>
        <w:rPr>
          <w:rFonts w:ascii="Arial Nova" w:hAnsi="Arial Nova" w:cs="Arial"/>
        </w:rPr>
      </w:pPr>
      <w:r w:rsidRPr="00B85948">
        <w:rPr>
          <w:rFonts w:ascii="Arial Nova" w:hAnsi="Arial Nova" w:cs="Arial"/>
        </w:rPr>
        <w:tab/>
        <w:t>- Despacho de citação na Execução Fiscal</w:t>
      </w:r>
    </w:p>
    <w:p w14:paraId="4C7547A2" w14:textId="2BDFC4B8" w:rsidR="005C1A24" w:rsidRPr="000D535C" w:rsidRDefault="005C1A24" w:rsidP="00A15BEB">
      <w:pPr>
        <w:spacing w:after="0" w:line="360" w:lineRule="auto"/>
        <w:ind w:left="708"/>
        <w:jc w:val="both"/>
        <w:rPr>
          <w:rFonts w:ascii="Arial Nova" w:hAnsi="Arial Nova" w:cs="Arial"/>
        </w:rPr>
      </w:pPr>
      <w:r w:rsidRPr="00B85948">
        <w:rPr>
          <w:rFonts w:ascii="Arial Nova" w:hAnsi="Arial Nova" w:cs="Arial"/>
        </w:rPr>
        <w:t>- Protesto Judicial</w:t>
      </w:r>
      <w:r w:rsidR="00A15BEB">
        <w:rPr>
          <w:rFonts w:ascii="Arial Nova" w:hAnsi="Arial Nova" w:cs="Arial"/>
        </w:rPr>
        <w:t xml:space="preserve">: o contribuinte também pode se valer do protesto judicial para interromper o prazo prescricional da </w:t>
      </w:r>
      <w:r w:rsidR="00A15BEB" w:rsidRPr="00A15BEB">
        <w:rPr>
          <w:rFonts w:ascii="Arial Nova" w:hAnsi="Arial Nova" w:cs="Arial"/>
          <w:i/>
          <w:iCs/>
        </w:rPr>
        <w:t>ação de restituição</w:t>
      </w:r>
      <w:r w:rsidR="000D535C">
        <w:rPr>
          <w:rFonts w:ascii="Arial Nova" w:hAnsi="Arial Nova" w:cs="Arial"/>
        </w:rPr>
        <w:t>.</w:t>
      </w:r>
    </w:p>
    <w:p w14:paraId="4A49E16D" w14:textId="77777777" w:rsidR="005C1A24" w:rsidRPr="00B85948" w:rsidRDefault="005C1A24" w:rsidP="00B85948">
      <w:pPr>
        <w:spacing w:after="0" w:line="360" w:lineRule="auto"/>
        <w:jc w:val="both"/>
        <w:rPr>
          <w:rFonts w:ascii="Arial Nova" w:hAnsi="Arial Nova" w:cs="Arial"/>
        </w:rPr>
      </w:pPr>
      <w:r w:rsidRPr="00B85948">
        <w:rPr>
          <w:rFonts w:ascii="Arial Nova" w:hAnsi="Arial Nova" w:cs="Arial"/>
        </w:rPr>
        <w:tab/>
        <w:t>- Ato judicial que constitua em mora o devedor</w:t>
      </w:r>
    </w:p>
    <w:p w14:paraId="0F59E8B2" w14:textId="547249DB" w:rsidR="005C1A24" w:rsidRPr="00B85948" w:rsidRDefault="005C1A24" w:rsidP="00F074F2">
      <w:pPr>
        <w:spacing w:after="0" w:line="360" w:lineRule="auto"/>
        <w:ind w:left="708"/>
        <w:jc w:val="both"/>
        <w:rPr>
          <w:rFonts w:ascii="Arial Nova" w:hAnsi="Arial Nova" w:cs="Arial"/>
        </w:rPr>
      </w:pPr>
      <w:r w:rsidRPr="00B85948">
        <w:rPr>
          <w:rFonts w:ascii="Arial Nova" w:hAnsi="Arial Nova" w:cs="Arial"/>
        </w:rPr>
        <w:t>- Ato inequívoco</w:t>
      </w:r>
      <w:r w:rsidR="000D535C">
        <w:rPr>
          <w:rFonts w:ascii="Arial Nova" w:hAnsi="Arial Nova" w:cs="Arial"/>
        </w:rPr>
        <w:t>,</w:t>
      </w:r>
      <w:r w:rsidRPr="00B85948">
        <w:rPr>
          <w:rFonts w:ascii="Arial Nova" w:hAnsi="Arial Nova" w:cs="Arial"/>
        </w:rPr>
        <w:t xml:space="preserve"> ainda que extrajudicial, que importe em reconhecimento do débito pelo devedor (ex: parcelamento)</w:t>
      </w:r>
    </w:p>
    <w:p w14:paraId="07409CD4" w14:textId="77777777" w:rsidR="005C1A24" w:rsidRPr="00B85948" w:rsidRDefault="005C1A24" w:rsidP="00B85948">
      <w:pPr>
        <w:spacing w:after="0" w:line="360" w:lineRule="auto"/>
        <w:jc w:val="both"/>
        <w:rPr>
          <w:rFonts w:ascii="Arial Nova" w:hAnsi="Arial Nova" w:cs="Arial"/>
        </w:rPr>
      </w:pPr>
    </w:p>
    <w:p w14:paraId="7997A529" w14:textId="2794D609" w:rsidR="00EB2219" w:rsidRPr="00EB2219" w:rsidRDefault="00EB2219" w:rsidP="00EB2219">
      <w:pPr>
        <w:spacing w:after="0" w:line="360" w:lineRule="auto"/>
        <w:jc w:val="both"/>
        <w:rPr>
          <w:rFonts w:ascii="Arial Nova" w:hAnsi="Arial Nova" w:cs="Arial"/>
        </w:rPr>
      </w:pPr>
      <w:r w:rsidRPr="00EB2219">
        <w:rPr>
          <w:rFonts w:ascii="Arial Nova" w:hAnsi="Arial Nova" w:cs="Arial"/>
          <w:b/>
          <w:bCs/>
          <w:color w:val="BF8F00" w:themeColor="accent4" w:themeShade="BF"/>
        </w:rPr>
        <w:t>3. Exclusão do Crédito Tributário (175, CTN)</w:t>
      </w:r>
      <w:r w:rsidRPr="00EB2219">
        <w:rPr>
          <w:rFonts w:ascii="Arial Nova" w:hAnsi="Arial Nova" w:cs="Arial"/>
        </w:rPr>
        <w:t xml:space="preserve">: São hipóteses que impedem a constituição do crédito tributário. São </w:t>
      </w:r>
      <w:r w:rsidRPr="00EB2219">
        <w:rPr>
          <w:rFonts w:ascii="Arial Nova" w:hAnsi="Arial Nova" w:cs="Arial"/>
          <w:u w:val="single"/>
        </w:rPr>
        <w:t>duas</w:t>
      </w:r>
      <w:r w:rsidRPr="00EB2219">
        <w:rPr>
          <w:rFonts w:ascii="Arial Nova" w:hAnsi="Arial Nova" w:cs="Arial"/>
        </w:rPr>
        <w:t xml:space="preserve"> as hipóteses.</w:t>
      </w:r>
    </w:p>
    <w:p w14:paraId="27ABD31E" w14:textId="77777777" w:rsidR="00EB2219" w:rsidRDefault="00EB2219" w:rsidP="00EB2219">
      <w:pPr>
        <w:spacing w:after="0" w:line="360" w:lineRule="auto"/>
        <w:jc w:val="both"/>
        <w:rPr>
          <w:rFonts w:ascii="Arial Nova" w:hAnsi="Arial Nova" w:cs="Arial"/>
          <w:b/>
          <w:bCs/>
        </w:rPr>
      </w:pPr>
    </w:p>
    <w:p w14:paraId="294E9592" w14:textId="1A6A609C" w:rsidR="00F76392" w:rsidRDefault="00EB2219" w:rsidP="00EB2219">
      <w:pPr>
        <w:spacing w:after="0" w:line="360" w:lineRule="auto"/>
        <w:jc w:val="both"/>
        <w:rPr>
          <w:rFonts w:ascii="Arial Nova" w:hAnsi="Arial Nova" w:cs="Arial"/>
        </w:rPr>
      </w:pPr>
      <w:r w:rsidRPr="00EB2219">
        <w:rPr>
          <w:rFonts w:ascii="Arial Nova" w:hAnsi="Arial Nova" w:cs="Arial"/>
          <w:b/>
          <w:bCs/>
        </w:rPr>
        <w:t xml:space="preserve">- Isenção (176 </w:t>
      </w:r>
      <w:r>
        <w:rPr>
          <w:rFonts w:ascii="Arial Nova" w:hAnsi="Arial Nova" w:cs="Arial"/>
          <w:b/>
          <w:bCs/>
        </w:rPr>
        <w:t xml:space="preserve">- </w:t>
      </w:r>
      <w:r w:rsidR="00C140DE">
        <w:rPr>
          <w:rFonts w:ascii="Arial Nova" w:hAnsi="Arial Nova" w:cs="Arial"/>
          <w:b/>
          <w:bCs/>
        </w:rPr>
        <w:t>179</w:t>
      </w:r>
      <w:r>
        <w:rPr>
          <w:rFonts w:ascii="Arial Nova" w:hAnsi="Arial Nova" w:cs="Arial"/>
          <w:b/>
          <w:bCs/>
        </w:rPr>
        <w:t>, CTN</w:t>
      </w:r>
      <w:r w:rsidRPr="00EB2219">
        <w:rPr>
          <w:rFonts w:ascii="Arial Nova" w:hAnsi="Arial Nova" w:cs="Arial"/>
          <w:b/>
          <w:bCs/>
        </w:rPr>
        <w:t xml:space="preserve">): </w:t>
      </w:r>
      <w:r w:rsidRPr="00E26A71">
        <w:rPr>
          <w:rFonts w:ascii="Arial Nova" w:hAnsi="Arial Nova" w:cs="Arial"/>
        </w:rPr>
        <w:t xml:space="preserve">Dispensa </w:t>
      </w:r>
      <w:r w:rsidRPr="00E26A71">
        <w:rPr>
          <w:rFonts w:ascii="Arial Nova" w:hAnsi="Arial Nova" w:cs="Arial"/>
          <w:b/>
          <w:bCs/>
        </w:rPr>
        <w:t>legal</w:t>
      </w:r>
      <w:r w:rsidRPr="00E26A71">
        <w:rPr>
          <w:rFonts w:ascii="Arial Nova" w:hAnsi="Arial Nova" w:cs="Arial"/>
        </w:rPr>
        <w:t xml:space="preserve"> do</w:t>
      </w:r>
      <w:r w:rsidR="00E26A71">
        <w:rPr>
          <w:rFonts w:ascii="Arial Nova" w:hAnsi="Arial Nova" w:cs="Arial"/>
        </w:rPr>
        <w:t xml:space="preserve"> dever de pagar o</w:t>
      </w:r>
      <w:r w:rsidRPr="00E26A71">
        <w:rPr>
          <w:rFonts w:ascii="Arial Nova" w:hAnsi="Arial Nova" w:cs="Arial"/>
        </w:rPr>
        <w:t xml:space="preserve"> tributo</w:t>
      </w:r>
      <w:r w:rsidR="00E26A71">
        <w:rPr>
          <w:rFonts w:ascii="Arial Nova" w:hAnsi="Arial Nova" w:cs="Arial"/>
        </w:rPr>
        <w:t>.</w:t>
      </w:r>
    </w:p>
    <w:p w14:paraId="548BFC06" w14:textId="77777777" w:rsidR="00F76392" w:rsidRDefault="00F76392" w:rsidP="00F76392">
      <w:pPr>
        <w:spacing w:after="0" w:line="360" w:lineRule="auto"/>
        <w:ind w:firstLine="708"/>
        <w:jc w:val="both"/>
        <w:rPr>
          <w:rFonts w:ascii="Arial Nova" w:hAnsi="Arial Nova" w:cs="Arial"/>
        </w:rPr>
      </w:pPr>
    </w:p>
    <w:p w14:paraId="55167D56" w14:textId="284E1D3A" w:rsidR="00F76392" w:rsidRDefault="00F76392" w:rsidP="00863BCE">
      <w:pPr>
        <w:spacing w:after="0" w:line="360" w:lineRule="auto"/>
        <w:ind w:left="708"/>
        <w:jc w:val="both"/>
        <w:rPr>
          <w:rFonts w:ascii="Arial Nova" w:hAnsi="Arial Nova" w:cs="Arial"/>
        </w:rPr>
      </w:pPr>
      <w:r>
        <w:rPr>
          <w:rFonts w:ascii="Arial Nova" w:hAnsi="Arial Nova" w:cs="Arial"/>
        </w:rPr>
        <w:t xml:space="preserve">Nota 01 – Legislação: </w:t>
      </w:r>
      <w:r w:rsidR="00863BCE">
        <w:rPr>
          <w:rFonts w:ascii="Arial Nova" w:hAnsi="Arial Nova" w:cs="Arial"/>
        </w:rPr>
        <w:t xml:space="preserve">via de regra a isenção é concedida por </w:t>
      </w:r>
      <w:r w:rsidR="00E26A71">
        <w:rPr>
          <w:rFonts w:ascii="Arial Nova" w:hAnsi="Arial Nova" w:cs="Arial"/>
        </w:rPr>
        <w:t>LO (150, §6º, CF)</w:t>
      </w:r>
      <w:r w:rsidR="00863BCE">
        <w:rPr>
          <w:rFonts w:ascii="Arial Nova" w:hAnsi="Arial Nova" w:cs="Arial"/>
        </w:rPr>
        <w:t>, salvo a</w:t>
      </w:r>
      <w:r>
        <w:rPr>
          <w:rFonts w:ascii="Arial Nova" w:hAnsi="Arial Nova" w:cs="Arial"/>
        </w:rPr>
        <w:t xml:space="preserve"> </w:t>
      </w:r>
      <w:r w:rsidR="00863BCE">
        <w:rPr>
          <w:rFonts w:ascii="Arial Nova" w:hAnsi="Arial Nova" w:cs="Arial"/>
        </w:rPr>
        <w:t xml:space="preserve">isenção de </w:t>
      </w:r>
      <w:r w:rsidR="00E26A71">
        <w:rPr>
          <w:rFonts w:ascii="Arial Nova" w:hAnsi="Arial Nova" w:cs="Arial"/>
        </w:rPr>
        <w:t xml:space="preserve">ISS (156, §2º, II e III, CF) e </w:t>
      </w:r>
      <w:r w:rsidR="00863BCE">
        <w:rPr>
          <w:rFonts w:ascii="Arial Nova" w:hAnsi="Arial Nova" w:cs="Arial"/>
        </w:rPr>
        <w:t xml:space="preserve">de </w:t>
      </w:r>
      <w:r w:rsidR="00E26A71">
        <w:rPr>
          <w:rFonts w:ascii="Arial Nova" w:hAnsi="Arial Nova" w:cs="Arial"/>
        </w:rPr>
        <w:t>ICMS (155, §2º, XII, g, CF</w:t>
      </w:r>
      <w:r w:rsidR="00C140DE">
        <w:rPr>
          <w:rFonts w:ascii="Arial Nova" w:hAnsi="Arial Nova" w:cs="Arial"/>
        </w:rPr>
        <w:t>)</w:t>
      </w:r>
      <w:r w:rsidR="00863BCE">
        <w:rPr>
          <w:rFonts w:ascii="Arial Nova" w:hAnsi="Arial Nova" w:cs="Arial"/>
        </w:rPr>
        <w:t xml:space="preserve">, </w:t>
      </w:r>
      <w:r w:rsidR="00863BCE">
        <w:rPr>
          <w:rFonts w:ascii="Arial Nova" w:hAnsi="Arial Nova" w:cs="Arial"/>
        </w:rPr>
        <w:lastRenderedPageBreak/>
        <w:t>que exigem LC, as quais já existem tanto em relação ao ISS (LC 116/03) quanto ao ICMS (</w:t>
      </w:r>
      <w:r>
        <w:rPr>
          <w:rFonts w:ascii="Arial Nova" w:hAnsi="Arial Nova" w:cs="Arial"/>
        </w:rPr>
        <w:t>LC 24/75</w:t>
      </w:r>
      <w:r w:rsidR="00E26A71">
        <w:rPr>
          <w:rFonts w:ascii="Arial Nova" w:hAnsi="Arial Nova" w:cs="Arial"/>
        </w:rPr>
        <w:t>)</w:t>
      </w:r>
      <w:r>
        <w:rPr>
          <w:rFonts w:ascii="Arial Nova" w:hAnsi="Arial Nova" w:cs="Arial"/>
        </w:rPr>
        <w:t xml:space="preserve">. </w:t>
      </w:r>
    </w:p>
    <w:p w14:paraId="73E408B8" w14:textId="77777777" w:rsidR="00F76392" w:rsidRDefault="00F76392" w:rsidP="00F76392">
      <w:pPr>
        <w:spacing w:after="0" w:line="360" w:lineRule="auto"/>
        <w:ind w:left="708"/>
        <w:jc w:val="both"/>
        <w:rPr>
          <w:rFonts w:ascii="Arial Nova" w:hAnsi="Arial Nova" w:cs="Arial"/>
        </w:rPr>
      </w:pPr>
    </w:p>
    <w:p w14:paraId="1763C195" w14:textId="1F536EC3" w:rsidR="00863BCE" w:rsidRDefault="00F76392" w:rsidP="00F76392">
      <w:pPr>
        <w:spacing w:after="0" w:line="360" w:lineRule="auto"/>
        <w:ind w:left="708"/>
        <w:jc w:val="both"/>
        <w:rPr>
          <w:rFonts w:ascii="Arial Nova" w:hAnsi="Arial Nova" w:cs="Arial"/>
        </w:rPr>
      </w:pPr>
      <w:r>
        <w:rPr>
          <w:rFonts w:ascii="Arial Nova" w:hAnsi="Arial Nova" w:cs="Arial"/>
        </w:rPr>
        <w:t xml:space="preserve">Nota 02 – Alcance: </w:t>
      </w:r>
      <w:r w:rsidR="00EB2219" w:rsidRPr="00E26A71">
        <w:rPr>
          <w:rFonts w:ascii="Arial Nova" w:hAnsi="Arial Nova" w:cs="Arial"/>
        </w:rPr>
        <w:t xml:space="preserve">A isenção não é extensiva </w:t>
      </w:r>
      <w:r w:rsidR="00863BCE">
        <w:rPr>
          <w:rFonts w:ascii="Arial Nova" w:hAnsi="Arial Nova" w:cs="Arial"/>
        </w:rPr>
        <w:t>à</w:t>
      </w:r>
      <w:r w:rsidR="00EB2219" w:rsidRPr="00E26A71">
        <w:rPr>
          <w:rFonts w:ascii="Arial Nova" w:hAnsi="Arial Nova" w:cs="Arial"/>
        </w:rPr>
        <w:t xml:space="preserve">s </w:t>
      </w:r>
      <w:r w:rsidR="00EB2219" w:rsidRPr="00863BCE">
        <w:rPr>
          <w:rFonts w:ascii="Arial Nova" w:hAnsi="Arial Nova" w:cs="Arial"/>
          <w:b/>
          <w:bCs/>
        </w:rPr>
        <w:t>taxas</w:t>
      </w:r>
      <w:r w:rsidR="00EB2219" w:rsidRPr="00E26A71">
        <w:rPr>
          <w:rFonts w:ascii="Arial Nova" w:hAnsi="Arial Nova" w:cs="Arial"/>
        </w:rPr>
        <w:t xml:space="preserve"> e </w:t>
      </w:r>
      <w:r w:rsidR="00EB2219" w:rsidRPr="00863BCE">
        <w:rPr>
          <w:rFonts w:ascii="Arial Nova" w:hAnsi="Arial Nova" w:cs="Arial"/>
          <w:b/>
          <w:bCs/>
        </w:rPr>
        <w:t>contribuições de melhoria</w:t>
      </w:r>
      <w:r w:rsidR="00EB2219" w:rsidRPr="00E26A71">
        <w:rPr>
          <w:rFonts w:ascii="Arial Nova" w:hAnsi="Arial Nova" w:cs="Arial"/>
        </w:rPr>
        <w:t xml:space="preserve"> (já que vinculados a </w:t>
      </w:r>
      <w:r w:rsidR="00863BCE">
        <w:rPr>
          <w:rFonts w:ascii="Arial Nova" w:hAnsi="Arial Nova" w:cs="Arial"/>
        </w:rPr>
        <w:t xml:space="preserve">uma determinada </w:t>
      </w:r>
      <w:r w:rsidR="00EB2219" w:rsidRPr="00E26A71">
        <w:rPr>
          <w:rFonts w:ascii="Arial Nova" w:hAnsi="Arial Nova" w:cs="Arial"/>
        </w:rPr>
        <w:t xml:space="preserve">atividade estatal) e </w:t>
      </w:r>
      <w:r w:rsidR="00863BCE">
        <w:rPr>
          <w:rFonts w:ascii="Arial Nova" w:hAnsi="Arial Nova" w:cs="Arial"/>
        </w:rPr>
        <w:t>a</w:t>
      </w:r>
      <w:r w:rsidR="00EB2219" w:rsidRPr="00E26A71">
        <w:rPr>
          <w:rFonts w:ascii="Arial Nova" w:hAnsi="Arial Nova" w:cs="Arial"/>
        </w:rPr>
        <w:t>os tributos instituídos após sua constituição (177</w:t>
      </w:r>
      <w:r w:rsidR="00863BCE">
        <w:rPr>
          <w:rFonts w:ascii="Arial Nova" w:hAnsi="Arial Nova" w:cs="Arial"/>
        </w:rPr>
        <w:t>, CTN</w:t>
      </w:r>
      <w:r w:rsidR="00EB2219" w:rsidRPr="00E26A71">
        <w:rPr>
          <w:rFonts w:ascii="Arial Nova" w:hAnsi="Arial Nova" w:cs="Arial"/>
        </w:rPr>
        <w:t>).</w:t>
      </w:r>
      <w:r w:rsidR="00863BCE">
        <w:rPr>
          <w:rFonts w:ascii="Arial Nova" w:hAnsi="Arial Nova" w:cs="Arial"/>
        </w:rPr>
        <w:t xml:space="preserve"> </w:t>
      </w:r>
    </w:p>
    <w:p w14:paraId="2F5A7615" w14:textId="77777777" w:rsidR="00863BCE" w:rsidRDefault="00863BCE" w:rsidP="00F76392">
      <w:pPr>
        <w:spacing w:after="0" w:line="360" w:lineRule="auto"/>
        <w:ind w:left="708"/>
        <w:jc w:val="both"/>
        <w:rPr>
          <w:rFonts w:ascii="Arial Nova" w:hAnsi="Arial Nova" w:cs="Arial"/>
        </w:rPr>
      </w:pPr>
    </w:p>
    <w:p w14:paraId="42359C22" w14:textId="6AAA61CE" w:rsidR="00863BCE" w:rsidRDefault="00863BCE" w:rsidP="00F76392">
      <w:pPr>
        <w:spacing w:after="0" w:line="360" w:lineRule="auto"/>
        <w:ind w:left="708"/>
        <w:jc w:val="both"/>
        <w:rPr>
          <w:rFonts w:ascii="Arial Nova" w:hAnsi="Arial Nova" w:cs="Arial"/>
        </w:rPr>
      </w:pPr>
      <w:r>
        <w:rPr>
          <w:rFonts w:ascii="Arial Nova" w:hAnsi="Arial Nova" w:cs="Arial"/>
        </w:rPr>
        <w:t>Nota 03 – Revogação: v</w:t>
      </w:r>
      <w:r w:rsidR="00EB2219" w:rsidRPr="00E26A71">
        <w:rPr>
          <w:rFonts w:ascii="Arial Nova" w:hAnsi="Arial Nova" w:cs="Arial"/>
        </w:rPr>
        <w:t xml:space="preserve">ia de regra a isenção pode ser revogada a qualquer instante, salvo a isenção por </w:t>
      </w:r>
      <w:r w:rsidR="00EB2219" w:rsidRPr="00863BCE">
        <w:rPr>
          <w:rFonts w:ascii="Arial Nova" w:hAnsi="Arial Nova" w:cs="Arial"/>
          <w:b/>
          <w:bCs/>
        </w:rPr>
        <w:t>prazo certo</w:t>
      </w:r>
      <w:r w:rsidR="00EB2219" w:rsidRPr="00E26A71">
        <w:rPr>
          <w:rFonts w:ascii="Arial Nova" w:hAnsi="Arial Nova" w:cs="Arial"/>
        </w:rPr>
        <w:t xml:space="preserve"> e </w:t>
      </w:r>
      <w:r w:rsidRPr="00863BCE">
        <w:rPr>
          <w:rFonts w:ascii="Arial Nova" w:hAnsi="Arial Nova" w:cs="Arial"/>
          <w:b/>
          <w:bCs/>
        </w:rPr>
        <w:t xml:space="preserve">sob </w:t>
      </w:r>
      <w:r w:rsidR="00EB2219" w:rsidRPr="00863BCE">
        <w:rPr>
          <w:rFonts w:ascii="Arial Nova" w:hAnsi="Arial Nova" w:cs="Arial"/>
          <w:b/>
          <w:bCs/>
        </w:rPr>
        <w:t>certas condições</w:t>
      </w:r>
      <w:r w:rsidR="00EB2219" w:rsidRPr="00E26A71">
        <w:rPr>
          <w:rFonts w:ascii="Arial Nova" w:hAnsi="Arial Nova" w:cs="Arial"/>
        </w:rPr>
        <w:t>, que é irrevogável em nome da segurança jurídica (178</w:t>
      </w:r>
      <w:r>
        <w:rPr>
          <w:rFonts w:ascii="Arial Nova" w:hAnsi="Arial Nova" w:cs="Arial"/>
        </w:rPr>
        <w:t>, CTN</w:t>
      </w:r>
      <w:r w:rsidR="00EB2219" w:rsidRPr="00E26A71">
        <w:rPr>
          <w:rFonts w:ascii="Arial Nova" w:hAnsi="Arial Nova" w:cs="Arial"/>
        </w:rPr>
        <w:t xml:space="preserve"> e Súmula 544 STF). </w:t>
      </w:r>
    </w:p>
    <w:p w14:paraId="55FAE630" w14:textId="77777777" w:rsidR="00863BCE" w:rsidRDefault="00863BCE" w:rsidP="00F76392">
      <w:pPr>
        <w:spacing w:after="0" w:line="360" w:lineRule="auto"/>
        <w:ind w:left="708"/>
        <w:jc w:val="both"/>
        <w:rPr>
          <w:rFonts w:ascii="Arial Nova" w:hAnsi="Arial Nova" w:cs="Arial"/>
        </w:rPr>
      </w:pPr>
    </w:p>
    <w:p w14:paraId="0C198E63" w14:textId="2577081C" w:rsidR="00863BCE" w:rsidRDefault="00863BCE" w:rsidP="00F76392">
      <w:pPr>
        <w:spacing w:after="0" w:line="360" w:lineRule="auto"/>
        <w:ind w:left="708"/>
        <w:jc w:val="both"/>
        <w:rPr>
          <w:rFonts w:ascii="Arial Nova" w:hAnsi="Arial Nova" w:cs="Arial"/>
        </w:rPr>
      </w:pPr>
      <w:r>
        <w:rPr>
          <w:rFonts w:ascii="Arial Nova" w:hAnsi="Arial Nova" w:cs="Arial"/>
        </w:rPr>
        <w:t>Nota 04 – Interpretação: literal (111, I e II, CTN).</w:t>
      </w:r>
    </w:p>
    <w:p w14:paraId="5869BA18" w14:textId="65787F19" w:rsidR="00863BCE" w:rsidRDefault="00863BCE" w:rsidP="00F76392">
      <w:pPr>
        <w:spacing w:after="0" w:line="360" w:lineRule="auto"/>
        <w:ind w:left="708"/>
        <w:jc w:val="both"/>
        <w:rPr>
          <w:rFonts w:ascii="Arial Nova" w:hAnsi="Arial Nova" w:cs="Arial"/>
        </w:rPr>
      </w:pPr>
    </w:p>
    <w:p w14:paraId="4212191E" w14:textId="3C4176E9" w:rsidR="00C140DE" w:rsidRPr="00E26A71" w:rsidRDefault="00C140DE" w:rsidP="00C140DE">
      <w:pPr>
        <w:spacing w:after="0" w:line="360" w:lineRule="auto"/>
        <w:ind w:left="708"/>
        <w:jc w:val="both"/>
        <w:rPr>
          <w:rFonts w:ascii="Arial Nova" w:hAnsi="Arial Nova" w:cs="Arial"/>
        </w:rPr>
      </w:pPr>
      <w:r>
        <w:rPr>
          <w:rFonts w:ascii="Arial Nova" w:hAnsi="Arial Nova" w:cs="Arial"/>
        </w:rPr>
        <w:t>Nota 05 – Forma: a</w:t>
      </w:r>
      <w:r w:rsidRPr="00C140DE">
        <w:rPr>
          <w:rFonts w:ascii="Arial Nova" w:hAnsi="Arial Nova" w:cs="Arial"/>
        </w:rPr>
        <w:t> isenção, quando não concedida em caráter geral, é efetivada, em cada caso, por despacho da autoridade administrativa, em requerimento com o qual o interessado faça prova do preenchimento das condições e do cumprimento dos requisitos previstos em lei ou contrato para sua concessão</w:t>
      </w:r>
      <w:r>
        <w:rPr>
          <w:rFonts w:ascii="Arial Nova" w:hAnsi="Arial Nova" w:cs="Arial"/>
        </w:rPr>
        <w:t xml:space="preserve"> (179, CTN)</w:t>
      </w:r>
    </w:p>
    <w:p w14:paraId="4DB58DAA" w14:textId="367B9094" w:rsidR="00EB2219" w:rsidRDefault="00EB2219" w:rsidP="00EB2219">
      <w:pPr>
        <w:spacing w:after="0" w:line="360" w:lineRule="auto"/>
        <w:jc w:val="both"/>
        <w:rPr>
          <w:rFonts w:ascii="Arial Nova" w:hAnsi="Arial Nova" w:cs="Arial"/>
          <w:b/>
          <w:bCs/>
        </w:rPr>
      </w:pPr>
    </w:p>
    <w:p w14:paraId="2F0BA9DF" w14:textId="77777777" w:rsidR="00C140DE" w:rsidRDefault="00EB2219" w:rsidP="00EB2219">
      <w:pPr>
        <w:spacing w:after="0" w:line="360" w:lineRule="auto"/>
        <w:jc w:val="both"/>
        <w:rPr>
          <w:rFonts w:ascii="Arial Nova" w:hAnsi="Arial Nova" w:cs="Arial"/>
        </w:rPr>
      </w:pPr>
      <w:r w:rsidRPr="00EB2219">
        <w:rPr>
          <w:rFonts w:ascii="Arial Nova" w:hAnsi="Arial Nova" w:cs="Arial"/>
          <w:b/>
          <w:bCs/>
        </w:rPr>
        <w:t xml:space="preserve">- Anistia (180 - 182): </w:t>
      </w:r>
      <w:r w:rsidRPr="00C140DE">
        <w:rPr>
          <w:rFonts w:ascii="Arial Nova" w:hAnsi="Arial Nova" w:cs="Arial"/>
        </w:rPr>
        <w:t xml:space="preserve">é o perdão da penalidade tributária (multa). </w:t>
      </w:r>
    </w:p>
    <w:p w14:paraId="743647EB" w14:textId="77777777" w:rsidR="00C140DE" w:rsidRDefault="00C140DE" w:rsidP="00C140DE">
      <w:pPr>
        <w:spacing w:after="0" w:line="360" w:lineRule="auto"/>
        <w:ind w:left="708"/>
        <w:jc w:val="both"/>
        <w:rPr>
          <w:rFonts w:ascii="Arial Nova" w:hAnsi="Arial Nova" w:cs="Arial"/>
        </w:rPr>
      </w:pPr>
    </w:p>
    <w:p w14:paraId="68380CCF" w14:textId="3BEFA914" w:rsidR="00C140DE" w:rsidRDefault="00C140DE" w:rsidP="00C140DE">
      <w:pPr>
        <w:spacing w:after="0" w:line="360" w:lineRule="auto"/>
        <w:ind w:left="708"/>
        <w:jc w:val="both"/>
        <w:rPr>
          <w:rFonts w:ascii="Arial Nova" w:hAnsi="Arial Nova" w:cs="Arial"/>
        </w:rPr>
      </w:pPr>
      <w:r>
        <w:rPr>
          <w:rFonts w:ascii="Arial Nova" w:hAnsi="Arial Nova" w:cs="Arial"/>
        </w:rPr>
        <w:t xml:space="preserve">Nota 01 – Alcance: Alcança apenas infrações anteriores a concessão. </w:t>
      </w:r>
      <w:r w:rsidR="00EB2219" w:rsidRPr="00C140DE">
        <w:rPr>
          <w:rFonts w:ascii="Arial Nova" w:hAnsi="Arial Nova" w:cs="Arial"/>
        </w:rPr>
        <w:t xml:space="preserve">Não </w:t>
      </w:r>
      <w:r>
        <w:rPr>
          <w:rFonts w:ascii="Arial Nova" w:hAnsi="Arial Nova" w:cs="Arial"/>
        </w:rPr>
        <w:t xml:space="preserve">alcança </w:t>
      </w:r>
      <w:r w:rsidR="00EB2219" w:rsidRPr="00C140DE">
        <w:rPr>
          <w:rFonts w:ascii="Arial Nova" w:hAnsi="Arial Nova" w:cs="Arial"/>
        </w:rPr>
        <w:t>ato que seja crime ou com simulação, dolo ou fraude e ela não alcança as infrações cometidas antes da lei que a concede (180</w:t>
      </w:r>
      <w:r>
        <w:rPr>
          <w:rFonts w:ascii="Arial Nova" w:hAnsi="Arial Nova" w:cs="Arial"/>
        </w:rPr>
        <w:t>, CTN</w:t>
      </w:r>
      <w:r w:rsidR="00EB2219" w:rsidRPr="00C140DE">
        <w:rPr>
          <w:rFonts w:ascii="Arial Nova" w:hAnsi="Arial Nova" w:cs="Arial"/>
        </w:rPr>
        <w:t>).</w:t>
      </w:r>
    </w:p>
    <w:p w14:paraId="28E6DE6C" w14:textId="77777777" w:rsidR="00C140DE" w:rsidRDefault="00C140DE" w:rsidP="00C140DE">
      <w:pPr>
        <w:spacing w:after="0" w:line="360" w:lineRule="auto"/>
        <w:ind w:left="708"/>
        <w:jc w:val="both"/>
        <w:rPr>
          <w:rFonts w:ascii="Arial Nova" w:hAnsi="Arial Nova" w:cs="Arial"/>
        </w:rPr>
      </w:pPr>
    </w:p>
    <w:p w14:paraId="49087FA2" w14:textId="3F40E39A" w:rsidR="00EB2219" w:rsidRDefault="00C140DE" w:rsidP="00C140DE">
      <w:pPr>
        <w:spacing w:after="0" w:line="360" w:lineRule="auto"/>
        <w:ind w:left="708"/>
        <w:jc w:val="both"/>
        <w:rPr>
          <w:rFonts w:ascii="Arial Nova" w:hAnsi="Arial Nova" w:cs="Arial"/>
        </w:rPr>
      </w:pPr>
      <w:r>
        <w:rPr>
          <w:rFonts w:ascii="Arial Nova" w:hAnsi="Arial Nova" w:cs="Arial"/>
        </w:rPr>
        <w:t xml:space="preserve">Nota 02 – Limites: </w:t>
      </w:r>
      <w:r w:rsidR="00EB2219" w:rsidRPr="00C140DE">
        <w:rPr>
          <w:rFonts w:ascii="Arial Nova" w:hAnsi="Arial Nova" w:cs="Arial"/>
        </w:rPr>
        <w:t xml:space="preserve">Pode ser concedida em caráter geral e limitadamente </w:t>
      </w:r>
      <w:r>
        <w:rPr>
          <w:rFonts w:ascii="Arial Nova" w:hAnsi="Arial Nova" w:cs="Arial"/>
        </w:rPr>
        <w:t xml:space="preserve">            </w:t>
      </w:r>
      <w:r w:rsidR="00EB2219" w:rsidRPr="00C140DE">
        <w:rPr>
          <w:rFonts w:ascii="Arial Nova" w:hAnsi="Arial Nova" w:cs="Arial"/>
        </w:rPr>
        <w:t>(181</w:t>
      </w:r>
      <w:r>
        <w:rPr>
          <w:rFonts w:ascii="Arial Nova" w:hAnsi="Arial Nova" w:cs="Arial"/>
        </w:rPr>
        <w:t>, CTN</w:t>
      </w:r>
      <w:r w:rsidR="00EB2219" w:rsidRPr="00C140DE">
        <w:rPr>
          <w:rFonts w:ascii="Arial Nova" w:hAnsi="Arial Nova" w:cs="Arial"/>
        </w:rPr>
        <w:t>).</w:t>
      </w:r>
    </w:p>
    <w:p w14:paraId="37685F77" w14:textId="3A232DE0" w:rsidR="00C140DE" w:rsidRDefault="00C140DE" w:rsidP="00C140DE">
      <w:pPr>
        <w:spacing w:after="0" w:line="360" w:lineRule="auto"/>
        <w:ind w:left="708"/>
        <w:jc w:val="both"/>
        <w:rPr>
          <w:rFonts w:ascii="Arial Nova" w:hAnsi="Arial Nova" w:cs="Arial"/>
        </w:rPr>
      </w:pPr>
    </w:p>
    <w:p w14:paraId="0A5C388B" w14:textId="5392190E" w:rsidR="00EB2219" w:rsidRPr="00832641" w:rsidRDefault="00C140DE" w:rsidP="00ED66DC">
      <w:pPr>
        <w:spacing w:after="0" w:line="360" w:lineRule="auto"/>
        <w:ind w:left="708"/>
        <w:jc w:val="both"/>
        <w:rPr>
          <w:rFonts w:ascii="Arial Nova" w:hAnsi="Arial Nova" w:cs="Arial"/>
        </w:rPr>
      </w:pPr>
      <w:r>
        <w:rPr>
          <w:rFonts w:ascii="Arial Nova" w:hAnsi="Arial Nova" w:cs="Arial"/>
        </w:rPr>
        <w:t>Nota 03 - Forma: a</w:t>
      </w:r>
      <w:r w:rsidRPr="00C140DE">
        <w:rPr>
          <w:rFonts w:ascii="Arial Nova" w:hAnsi="Arial Nova" w:cs="Arial"/>
        </w:rPr>
        <w:t xml:space="preserve"> anistia, quando não concedida em caráter geral, é efetivada, em cada caso, por despacho da autoridade administrativa, em requerimento com a qual o interessado faça prova do preenchimento das condições e do cumprimento dos requisitos previstos em lei para sua concessão. O despacho referido neste artigo não gera direito adquirido</w:t>
      </w:r>
      <w:r>
        <w:rPr>
          <w:rFonts w:ascii="Arial Nova" w:hAnsi="Arial Nova" w:cs="Arial"/>
        </w:rPr>
        <w:t xml:space="preserve"> (182, CTN)</w:t>
      </w:r>
      <w:r w:rsidRPr="00C140DE">
        <w:rPr>
          <w:rFonts w:ascii="Arial Nova" w:hAnsi="Arial Nova" w:cs="Arial"/>
        </w:rPr>
        <w:t>.</w:t>
      </w:r>
    </w:p>
    <w:p w14:paraId="0EF1F122" w14:textId="52950058" w:rsidR="00EB2219" w:rsidRDefault="005866D8" w:rsidP="005866D8">
      <w:pPr>
        <w:tabs>
          <w:tab w:val="left" w:pos="6022"/>
        </w:tabs>
        <w:spacing w:after="0" w:line="360" w:lineRule="auto"/>
        <w:jc w:val="both"/>
        <w:rPr>
          <w:rFonts w:ascii="Arial Nova" w:hAnsi="Arial Nova" w:cs="Arial"/>
        </w:rPr>
      </w:pPr>
      <w:r>
        <w:rPr>
          <w:rFonts w:ascii="Arial Nova" w:hAnsi="Arial Nova" w:cs="Arial"/>
        </w:rPr>
        <w:tab/>
      </w:r>
    </w:p>
    <w:p w14:paraId="393B0FF4" w14:textId="29DFD145" w:rsidR="005866D8" w:rsidRDefault="005866D8" w:rsidP="005866D8">
      <w:pPr>
        <w:tabs>
          <w:tab w:val="left" w:pos="6022"/>
        </w:tabs>
        <w:spacing w:after="0" w:line="360" w:lineRule="auto"/>
        <w:jc w:val="both"/>
        <w:rPr>
          <w:rFonts w:ascii="Arial Nova" w:hAnsi="Arial Nova" w:cs="Arial"/>
        </w:rPr>
      </w:pPr>
    </w:p>
    <w:p w14:paraId="0A6BFE70" w14:textId="6C0CD545" w:rsidR="005866D8" w:rsidRPr="00832641" w:rsidRDefault="00DF581A" w:rsidP="005866D8">
      <w:pPr>
        <w:tabs>
          <w:tab w:val="left" w:pos="6022"/>
        </w:tabs>
        <w:spacing w:after="0" w:line="360" w:lineRule="auto"/>
        <w:jc w:val="both"/>
        <w:rPr>
          <w:rFonts w:ascii="Arial Nova" w:hAnsi="Arial Nova" w:cs="Arial"/>
        </w:rPr>
      </w:pPr>
      <w:r>
        <w:rPr>
          <w:rFonts w:ascii="Arial Nova" w:hAnsi="Arial Nova" w:cs="Arial"/>
          <w:noProof/>
        </w:rPr>
        <w:lastRenderedPageBreak/>
        <w:pict w14:anchorId="3F3682F7">
          <v:roundrect id="_x0000_s1051" style="position:absolute;left:0;text-align:left;margin-left:2.1pt;margin-top:1.75pt;width:423pt;height:26.45pt;z-index:2516746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51">
              <w:txbxContent>
                <w:p w14:paraId="33C299FF" w14:textId="3A8A8DA2" w:rsidR="005866D8" w:rsidRPr="007918AB" w:rsidRDefault="005866D8" w:rsidP="005866D8">
                  <w:pPr>
                    <w:rPr>
                      <w:rFonts w:ascii="Arial Nova" w:hAnsi="Arial Nova" w:cs="Arial"/>
                      <w:b/>
                      <w:bCs/>
                    </w:rPr>
                  </w:pPr>
                  <w:r>
                    <w:rPr>
                      <w:rFonts w:ascii="Arial Nova" w:hAnsi="Arial Nova" w:cs="Arial"/>
                      <w:b/>
                      <w:bCs/>
                      <w:caps/>
                      <w:color w:val="052229"/>
                    </w:rPr>
                    <w:t>14. GARANTIAS E PRIVILÉGIOS DO CRÉDITO TRIBUTÁRIO</w:t>
                  </w:r>
                </w:p>
              </w:txbxContent>
            </v:textbox>
            <w10:wrap anchorx="margin"/>
          </v:roundrect>
        </w:pict>
      </w:r>
    </w:p>
    <w:p w14:paraId="0E01E415" w14:textId="77777777" w:rsidR="00EB2219" w:rsidRDefault="00EB2219" w:rsidP="005C1A24">
      <w:pPr>
        <w:spacing w:after="0" w:line="240" w:lineRule="auto"/>
        <w:rPr>
          <w:rFonts w:ascii="Arial" w:hAnsi="Arial" w:cs="Arial"/>
          <w:sz w:val="24"/>
          <w:szCs w:val="24"/>
        </w:rPr>
      </w:pPr>
    </w:p>
    <w:p w14:paraId="26A877A6" w14:textId="5B5744E6" w:rsidR="005C1A24" w:rsidRPr="005866D8" w:rsidRDefault="005C1A24" w:rsidP="005866D8">
      <w:pPr>
        <w:spacing w:after="0" w:line="360" w:lineRule="auto"/>
        <w:jc w:val="both"/>
        <w:rPr>
          <w:rFonts w:ascii="Arial Nova" w:hAnsi="Arial Nova" w:cs="Arial"/>
        </w:rPr>
      </w:pPr>
    </w:p>
    <w:p w14:paraId="3DFB1055" w14:textId="63AE727B" w:rsidR="00CA3ADE" w:rsidRPr="005866D8" w:rsidRDefault="00CA3ADE" w:rsidP="005866D8">
      <w:pPr>
        <w:spacing w:after="0" w:line="360" w:lineRule="auto"/>
        <w:jc w:val="both"/>
        <w:rPr>
          <w:rFonts w:ascii="Arial Nova" w:hAnsi="Arial Nova" w:cs="Arial"/>
        </w:rPr>
      </w:pPr>
    </w:p>
    <w:p w14:paraId="0A125E8F" w14:textId="5481E669" w:rsidR="005C1A24" w:rsidRPr="00154C05" w:rsidRDefault="005866D8" w:rsidP="0030061F">
      <w:pPr>
        <w:spacing w:after="0" w:line="360" w:lineRule="auto"/>
        <w:jc w:val="both"/>
        <w:rPr>
          <w:rFonts w:ascii="Arial Nova" w:hAnsi="Arial Nova" w:cs="Arial"/>
        </w:rPr>
      </w:pPr>
      <w:r w:rsidRPr="005866D8">
        <w:rPr>
          <w:rFonts w:ascii="Arial Nova" w:hAnsi="Arial Nova" w:cs="Arial"/>
          <w:b/>
          <w:bCs/>
          <w:color w:val="BF8F00" w:themeColor="accent4" w:themeShade="BF"/>
        </w:rPr>
        <w:t>1.</w:t>
      </w:r>
      <w:r w:rsidR="005C1A24" w:rsidRPr="005866D8">
        <w:rPr>
          <w:rFonts w:ascii="Arial Nova" w:hAnsi="Arial Nova" w:cs="Arial"/>
          <w:b/>
          <w:bCs/>
          <w:color w:val="BF8F00" w:themeColor="accent4" w:themeShade="BF"/>
        </w:rPr>
        <w:t xml:space="preserve"> Garantias</w:t>
      </w:r>
      <w:r w:rsidRPr="005866D8">
        <w:rPr>
          <w:rFonts w:ascii="Arial Nova" w:hAnsi="Arial Nova" w:cs="Arial"/>
          <w:b/>
          <w:bCs/>
          <w:color w:val="BF8F00" w:themeColor="accent4" w:themeShade="BF"/>
        </w:rPr>
        <w:t xml:space="preserve"> do</w:t>
      </w:r>
      <w:r w:rsidR="005C1A24" w:rsidRPr="005866D8">
        <w:rPr>
          <w:rFonts w:ascii="Arial Nova" w:hAnsi="Arial Nova" w:cs="Arial"/>
          <w:b/>
          <w:bCs/>
          <w:color w:val="BF8F00" w:themeColor="accent4" w:themeShade="BF"/>
        </w:rPr>
        <w:t xml:space="preserve"> crédito tributário</w:t>
      </w:r>
      <w:r w:rsidR="00374DFA">
        <w:rPr>
          <w:rFonts w:ascii="Arial Nova" w:hAnsi="Arial Nova" w:cs="Arial"/>
          <w:b/>
          <w:bCs/>
          <w:color w:val="BF8F00" w:themeColor="accent4" w:themeShade="BF"/>
        </w:rPr>
        <w:t xml:space="preserve">: </w:t>
      </w:r>
      <w:r w:rsidR="00374DFA" w:rsidRPr="00374DFA">
        <w:rPr>
          <w:rFonts w:ascii="Arial Nova" w:hAnsi="Arial Nova" w:cs="Arial"/>
        </w:rPr>
        <w:t xml:space="preserve">são </w:t>
      </w:r>
      <w:r w:rsidR="005C1A24" w:rsidRPr="00374DFA">
        <w:rPr>
          <w:rFonts w:ascii="Arial Nova" w:hAnsi="Arial Nova" w:cs="Arial"/>
        </w:rPr>
        <w:t>meios</w:t>
      </w:r>
      <w:r w:rsidR="005C1A24" w:rsidRPr="005866D8">
        <w:rPr>
          <w:rFonts w:ascii="Arial Nova" w:hAnsi="Arial Nova" w:cs="Arial"/>
        </w:rPr>
        <w:t xml:space="preserve"> jurídicos assecuratórios do pagamento do tributo. As garantias </w:t>
      </w:r>
      <w:r w:rsidR="005C1A24" w:rsidRPr="00374DFA">
        <w:rPr>
          <w:rFonts w:ascii="Arial Nova" w:hAnsi="Arial Nova" w:cs="Arial"/>
          <w:u w:val="single"/>
        </w:rPr>
        <w:t>não</w:t>
      </w:r>
      <w:r w:rsidR="005C1A24" w:rsidRPr="005866D8">
        <w:rPr>
          <w:rFonts w:ascii="Arial Nova" w:hAnsi="Arial Nova" w:cs="Arial"/>
        </w:rPr>
        <w:t xml:space="preserve"> são taxativas às do CTN (183). Só não serve de garantia para o crédito tributário o que a </w:t>
      </w:r>
      <w:r w:rsidR="005C1A24" w:rsidRPr="00F2565B">
        <w:rPr>
          <w:rFonts w:ascii="Arial Nova" w:hAnsi="Arial Nova" w:cs="Arial"/>
          <w:u w:val="single"/>
        </w:rPr>
        <w:t>lei</w:t>
      </w:r>
      <w:r w:rsidR="005C1A24" w:rsidRPr="005866D8">
        <w:rPr>
          <w:rFonts w:ascii="Arial Nova" w:hAnsi="Arial Nova" w:cs="Arial"/>
        </w:rPr>
        <w:t xml:space="preserve"> diz ser impenhorável, </w:t>
      </w:r>
      <w:r w:rsidR="00F2565B">
        <w:rPr>
          <w:rFonts w:ascii="Arial Nova" w:hAnsi="Arial Nova" w:cs="Arial"/>
        </w:rPr>
        <w:t xml:space="preserve">alcançando, por consequência, </w:t>
      </w:r>
      <w:r w:rsidR="005C1A24" w:rsidRPr="005866D8">
        <w:rPr>
          <w:rFonts w:ascii="Arial Nova" w:hAnsi="Arial Nova" w:cs="Arial"/>
        </w:rPr>
        <w:t xml:space="preserve">o bem gravado com cláusula de impenhorabilidade </w:t>
      </w:r>
      <w:r w:rsidR="00F2565B">
        <w:rPr>
          <w:rFonts w:ascii="Arial Nova" w:hAnsi="Arial Nova" w:cs="Arial"/>
        </w:rPr>
        <w:t xml:space="preserve">pelo particular, ainda que o gravame seja anterior à dívida </w:t>
      </w:r>
      <w:r w:rsidR="005C1A24" w:rsidRPr="005866D8">
        <w:rPr>
          <w:rFonts w:ascii="Arial Nova" w:hAnsi="Arial Nova" w:cs="Arial"/>
        </w:rPr>
        <w:t>(184</w:t>
      </w:r>
      <w:r w:rsidR="0030061F">
        <w:rPr>
          <w:rFonts w:ascii="Arial Nova" w:hAnsi="Arial Nova" w:cs="Arial"/>
        </w:rPr>
        <w:t>, CTN</w:t>
      </w:r>
      <w:r w:rsidR="005C1A24" w:rsidRPr="005866D8">
        <w:rPr>
          <w:rFonts w:ascii="Arial Nova" w:hAnsi="Arial Nova" w:cs="Arial"/>
        </w:rPr>
        <w:t xml:space="preserve">). </w:t>
      </w:r>
      <w:r w:rsidR="00F2565B">
        <w:rPr>
          <w:rFonts w:ascii="Arial Nova" w:hAnsi="Arial Nova" w:cs="Arial"/>
        </w:rPr>
        <w:t>Aplica-se a</w:t>
      </w:r>
      <w:r w:rsidR="005C1A24" w:rsidRPr="005866D8">
        <w:rPr>
          <w:rFonts w:ascii="Arial Nova" w:hAnsi="Arial Nova" w:cs="Arial"/>
        </w:rPr>
        <w:t xml:space="preserve"> </w:t>
      </w:r>
      <w:r w:rsidR="00F2565B">
        <w:rPr>
          <w:rFonts w:ascii="Arial Nova" w:hAnsi="Arial Nova" w:cs="Arial"/>
        </w:rPr>
        <w:t>impenhorabilidade</w:t>
      </w:r>
      <w:r w:rsidR="0030061F">
        <w:rPr>
          <w:rFonts w:ascii="Arial Nova" w:hAnsi="Arial Nova" w:cs="Arial"/>
        </w:rPr>
        <w:t xml:space="preserve"> do CPC (</w:t>
      </w:r>
      <w:r w:rsidR="00F2565B">
        <w:rPr>
          <w:rFonts w:ascii="Arial Nova" w:hAnsi="Arial Nova" w:cs="Arial"/>
        </w:rPr>
        <w:t>832 e 833</w:t>
      </w:r>
      <w:r w:rsidR="005C1A24" w:rsidRPr="005866D8">
        <w:rPr>
          <w:rFonts w:ascii="Arial Nova" w:hAnsi="Arial Nova" w:cs="Arial"/>
        </w:rPr>
        <w:t>, CPC</w:t>
      </w:r>
      <w:r w:rsidR="0030061F">
        <w:rPr>
          <w:rFonts w:ascii="Arial Nova" w:hAnsi="Arial Nova" w:cs="Arial"/>
        </w:rPr>
        <w:t>)</w:t>
      </w:r>
      <w:r w:rsidR="005C1A24" w:rsidRPr="005866D8">
        <w:rPr>
          <w:rFonts w:ascii="Arial Nova" w:hAnsi="Arial Nova" w:cs="Arial"/>
        </w:rPr>
        <w:t xml:space="preserve"> e</w:t>
      </w:r>
      <w:r w:rsidR="0030061F">
        <w:rPr>
          <w:rFonts w:ascii="Arial Nova" w:hAnsi="Arial Nova" w:cs="Arial"/>
        </w:rPr>
        <w:t xml:space="preserve"> da</w:t>
      </w:r>
      <w:r w:rsidR="005C1A24" w:rsidRPr="005866D8">
        <w:rPr>
          <w:rFonts w:ascii="Arial Nova" w:hAnsi="Arial Nova" w:cs="Arial"/>
        </w:rPr>
        <w:t xml:space="preserve"> Lei 8</w:t>
      </w:r>
      <w:r w:rsidR="0030061F">
        <w:rPr>
          <w:rFonts w:ascii="Arial Nova" w:hAnsi="Arial Nova" w:cs="Arial"/>
        </w:rPr>
        <w:t>.</w:t>
      </w:r>
      <w:r w:rsidR="005C1A24" w:rsidRPr="005866D8">
        <w:rPr>
          <w:rFonts w:ascii="Arial Nova" w:hAnsi="Arial Nova" w:cs="Arial"/>
        </w:rPr>
        <w:t>009/90 (bem de família).</w:t>
      </w:r>
      <w:r w:rsidR="0030061F">
        <w:rPr>
          <w:rFonts w:ascii="Arial Nova" w:hAnsi="Arial Nova" w:cs="Arial"/>
        </w:rPr>
        <w:t xml:space="preserve"> </w:t>
      </w:r>
      <w:r w:rsidR="005C1A24" w:rsidRPr="005866D8">
        <w:rPr>
          <w:rFonts w:ascii="Arial Nova" w:hAnsi="Arial Nova" w:cs="Arial"/>
        </w:rPr>
        <w:t xml:space="preserve">Presume-se fraudulenta a alienação realizada pelo contribuinte de forma a não deixar bens para o pagamento da dívida tributária </w:t>
      </w:r>
      <w:r w:rsidR="005C1A24" w:rsidRPr="0030061F">
        <w:rPr>
          <w:rFonts w:ascii="Arial Nova" w:hAnsi="Arial Nova" w:cs="Arial"/>
          <w:b/>
          <w:bCs/>
          <w:u w:val="single"/>
        </w:rPr>
        <w:t>após</w:t>
      </w:r>
      <w:r w:rsidR="005C1A24" w:rsidRPr="005866D8">
        <w:rPr>
          <w:rFonts w:ascii="Arial Nova" w:hAnsi="Arial Nova" w:cs="Arial"/>
        </w:rPr>
        <w:t xml:space="preserve"> a inscrição em dívida ativa (185</w:t>
      </w:r>
      <w:r w:rsidR="0030061F">
        <w:rPr>
          <w:rFonts w:ascii="Arial Nova" w:hAnsi="Arial Nova" w:cs="Arial"/>
        </w:rPr>
        <w:t xml:space="preserve">, CTN e </w:t>
      </w:r>
      <w:r w:rsidR="005C1A24" w:rsidRPr="005866D8">
        <w:rPr>
          <w:rFonts w:ascii="Arial Nova" w:hAnsi="Arial Nova" w:cs="Arial"/>
        </w:rPr>
        <w:t>LC 118/05). O contribuinte não precisa ser informado que inscrito em dívida ativa, embora entenda a maioria doutrinária que ele deva ser notificado para que seja configurada a fraude à execução.</w:t>
      </w:r>
      <w:r w:rsidR="00B50D09">
        <w:rPr>
          <w:rFonts w:ascii="Arial Nova" w:hAnsi="Arial Nova" w:cs="Arial"/>
        </w:rPr>
        <w:t xml:space="preserve"> O reconhecimento da fraude independe de registro da penhora do bem (</w:t>
      </w:r>
      <w:r w:rsidR="00B50D09" w:rsidRPr="00B50D09">
        <w:rPr>
          <w:rFonts w:ascii="Arial Nova" w:hAnsi="Arial Nova" w:cs="Arial"/>
          <w:u w:val="single"/>
        </w:rPr>
        <w:t>não</w:t>
      </w:r>
      <w:r w:rsidR="00B50D09">
        <w:rPr>
          <w:rFonts w:ascii="Arial Nova" w:hAnsi="Arial Nova" w:cs="Arial"/>
        </w:rPr>
        <w:t xml:space="preserve"> se aplica a Súmula n. 375, STJ no Tributário).</w:t>
      </w:r>
      <w:r w:rsidR="001C15F6">
        <w:rPr>
          <w:rFonts w:ascii="Arial Nova" w:hAnsi="Arial Nova" w:cs="Arial"/>
        </w:rPr>
        <w:t xml:space="preserve"> </w:t>
      </w:r>
      <w:r w:rsidR="00154C05">
        <w:rPr>
          <w:rFonts w:ascii="Arial Nova" w:hAnsi="Arial Nova" w:cs="Arial"/>
        </w:rPr>
        <w:t>A</w:t>
      </w:r>
      <w:r w:rsidR="005C1A24" w:rsidRPr="005866D8">
        <w:rPr>
          <w:rFonts w:ascii="Arial Nova" w:hAnsi="Arial Nova" w:cs="Arial"/>
        </w:rPr>
        <w:t xml:space="preserve"> </w:t>
      </w:r>
      <w:r w:rsidR="001C15F6">
        <w:rPr>
          <w:rFonts w:ascii="Arial Nova" w:hAnsi="Arial Nova" w:cs="Arial"/>
          <w:i/>
          <w:iCs/>
        </w:rPr>
        <w:t>indisponibilidade de bens</w:t>
      </w:r>
      <w:r w:rsidR="005C1A24" w:rsidRPr="005866D8">
        <w:rPr>
          <w:rFonts w:ascii="Arial Nova" w:hAnsi="Arial Nova" w:cs="Arial"/>
        </w:rPr>
        <w:t xml:space="preserve"> (</w:t>
      </w:r>
      <w:r w:rsidR="00154C05">
        <w:rPr>
          <w:rFonts w:ascii="Arial Nova" w:hAnsi="Arial Nova" w:cs="Arial"/>
        </w:rPr>
        <w:t>gravame no órgão registral</w:t>
      </w:r>
      <w:r w:rsidR="005C1A24" w:rsidRPr="005866D8">
        <w:rPr>
          <w:rFonts w:ascii="Arial Nova" w:hAnsi="Arial Nova" w:cs="Arial"/>
        </w:rPr>
        <w:t>)</w:t>
      </w:r>
      <w:r w:rsidR="00154C05">
        <w:rPr>
          <w:rFonts w:ascii="Arial Nova" w:hAnsi="Arial Nova" w:cs="Arial"/>
        </w:rPr>
        <w:t xml:space="preserve"> </w:t>
      </w:r>
      <w:r w:rsidR="005C1A24" w:rsidRPr="005866D8">
        <w:rPr>
          <w:rFonts w:ascii="Arial Nova" w:hAnsi="Arial Nova" w:cs="Arial"/>
        </w:rPr>
        <w:t xml:space="preserve">só cabe quando a </w:t>
      </w:r>
      <w:r w:rsidR="00154C05">
        <w:rPr>
          <w:rFonts w:ascii="Arial Nova" w:hAnsi="Arial Nova" w:cs="Arial"/>
        </w:rPr>
        <w:t xml:space="preserve">Fazenda </w:t>
      </w:r>
      <w:r w:rsidR="005C1A24" w:rsidRPr="005866D8">
        <w:rPr>
          <w:rFonts w:ascii="Arial Nova" w:hAnsi="Arial Nova" w:cs="Arial"/>
        </w:rPr>
        <w:t>tentou buscar por todos meios possíveis outros bens e nada encontrou</w:t>
      </w:r>
      <w:r w:rsidR="00154C05">
        <w:rPr>
          <w:rFonts w:ascii="Arial Nova" w:hAnsi="Arial Nova" w:cs="Arial"/>
        </w:rPr>
        <w:t xml:space="preserve">. O </w:t>
      </w:r>
      <w:r w:rsidR="00154C05" w:rsidRPr="00154C05">
        <w:rPr>
          <w:rFonts w:ascii="Arial Nova" w:hAnsi="Arial Nova" w:cs="Arial"/>
          <w:b/>
          <w:bCs/>
        </w:rPr>
        <w:t>STF declarou inconstitucional</w:t>
      </w:r>
      <w:r w:rsidR="00154C05">
        <w:rPr>
          <w:rFonts w:ascii="Arial Nova" w:hAnsi="Arial Nova" w:cs="Arial"/>
        </w:rPr>
        <w:t xml:space="preserve"> a norma que estabelece essa possibilidade após inscrição em dívida ativa</w:t>
      </w:r>
      <w:r w:rsidR="005C1A24" w:rsidRPr="005866D8">
        <w:rPr>
          <w:rFonts w:ascii="Arial Nova" w:hAnsi="Arial Nova" w:cs="Arial"/>
        </w:rPr>
        <w:t>.</w:t>
      </w:r>
      <w:r w:rsidR="00154C05">
        <w:rPr>
          <w:rFonts w:ascii="Arial Nova" w:hAnsi="Arial Nova" w:cs="Arial"/>
        </w:rPr>
        <w:t xml:space="preserve"> A </w:t>
      </w:r>
      <w:r w:rsidR="00154C05" w:rsidRPr="00154C05">
        <w:rPr>
          <w:rFonts w:ascii="Arial Nova" w:hAnsi="Arial Nova" w:cs="Arial"/>
          <w:i/>
          <w:iCs/>
        </w:rPr>
        <w:t>indisponibilidade de bens</w:t>
      </w:r>
      <w:r w:rsidR="00154C05">
        <w:rPr>
          <w:rFonts w:ascii="Arial Nova" w:hAnsi="Arial Nova" w:cs="Arial"/>
        </w:rPr>
        <w:t xml:space="preserve"> não se confunde com a </w:t>
      </w:r>
      <w:r w:rsidR="00154C05">
        <w:rPr>
          <w:rFonts w:ascii="Arial Nova" w:hAnsi="Arial Nova" w:cs="Arial"/>
          <w:i/>
          <w:iCs/>
        </w:rPr>
        <w:t>indisponibilidade de ativos financeiros (</w:t>
      </w:r>
      <w:r w:rsidR="00154C05" w:rsidRPr="00154C05">
        <w:rPr>
          <w:rFonts w:ascii="Arial Nova" w:hAnsi="Arial Nova" w:cs="Arial"/>
          <w:i/>
          <w:iCs/>
        </w:rPr>
        <w:t>penhora online</w:t>
      </w:r>
      <w:r w:rsidR="00154C05">
        <w:rPr>
          <w:rFonts w:ascii="Arial Nova" w:hAnsi="Arial Nova" w:cs="Arial"/>
          <w:i/>
          <w:iCs/>
        </w:rPr>
        <w:t>)</w:t>
      </w:r>
      <w:r w:rsidR="00154C05">
        <w:rPr>
          <w:rFonts w:ascii="Arial Nova" w:hAnsi="Arial Nova" w:cs="Arial"/>
        </w:rPr>
        <w:t xml:space="preserve"> que pode ser postulada de plano na execução fiscal.</w:t>
      </w:r>
    </w:p>
    <w:p w14:paraId="41978C7F" w14:textId="77777777" w:rsidR="005866D8" w:rsidRPr="005866D8" w:rsidRDefault="005866D8" w:rsidP="005866D8">
      <w:pPr>
        <w:spacing w:after="0" w:line="360" w:lineRule="auto"/>
        <w:jc w:val="both"/>
        <w:rPr>
          <w:rFonts w:ascii="Arial Nova" w:hAnsi="Arial Nova" w:cs="Arial"/>
        </w:rPr>
      </w:pPr>
    </w:p>
    <w:p w14:paraId="7DC246E6" w14:textId="246149EC" w:rsidR="005C1A24" w:rsidRPr="005866D8" w:rsidRDefault="0030061F" w:rsidP="005866D8">
      <w:pPr>
        <w:spacing w:after="0" w:line="360" w:lineRule="auto"/>
        <w:ind w:left="708"/>
        <w:jc w:val="both"/>
        <w:rPr>
          <w:rFonts w:ascii="Arial Nova" w:hAnsi="Arial Nova" w:cs="Arial"/>
        </w:rPr>
      </w:pPr>
      <w:r>
        <w:rPr>
          <w:rFonts w:ascii="Arial Nova" w:hAnsi="Arial Nova" w:cs="Arial"/>
        </w:rPr>
        <w:t>Nota 01 – CPC x CTN</w:t>
      </w:r>
      <w:r w:rsidR="005C1A24" w:rsidRPr="005866D8">
        <w:rPr>
          <w:rFonts w:ascii="Arial Nova" w:hAnsi="Arial Nova" w:cs="Arial"/>
        </w:rPr>
        <w:t xml:space="preserve">: </w:t>
      </w:r>
      <w:r>
        <w:rPr>
          <w:rFonts w:ascii="Arial Nova" w:hAnsi="Arial Nova" w:cs="Arial"/>
        </w:rPr>
        <w:t>com</w:t>
      </w:r>
      <w:r w:rsidR="005C1A24" w:rsidRPr="005866D8">
        <w:rPr>
          <w:rFonts w:ascii="Arial Nova" w:hAnsi="Arial Nova" w:cs="Arial"/>
        </w:rPr>
        <w:t xml:space="preserve">o </w:t>
      </w:r>
      <w:r>
        <w:rPr>
          <w:rFonts w:ascii="Arial Nova" w:hAnsi="Arial Nova" w:cs="Arial"/>
        </w:rPr>
        <w:t xml:space="preserve">o </w:t>
      </w:r>
      <w:r w:rsidR="005C1A24" w:rsidRPr="005866D8">
        <w:rPr>
          <w:rFonts w:ascii="Arial Nova" w:hAnsi="Arial Nova" w:cs="Arial"/>
        </w:rPr>
        <w:t xml:space="preserve">CTN prevalece sobre o CPC, o bem gravado de cláusula de impenhorabilidade </w:t>
      </w:r>
      <w:r>
        <w:rPr>
          <w:rFonts w:ascii="Arial Nova" w:hAnsi="Arial Nova" w:cs="Arial"/>
        </w:rPr>
        <w:t xml:space="preserve">na forma dos arts. 832 e 833, CPC </w:t>
      </w:r>
      <w:r w:rsidR="005C1A24" w:rsidRPr="005866D8">
        <w:rPr>
          <w:rFonts w:ascii="Arial Nova" w:hAnsi="Arial Nova" w:cs="Arial"/>
        </w:rPr>
        <w:t>pode</w:t>
      </w:r>
      <w:r>
        <w:rPr>
          <w:rFonts w:ascii="Arial Nova" w:hAnsi="Arial Nova" w:cs="Arial"/>
        </w:rPr>
        <w:t>m</w:t>
      </w:r>
      <w:r w:rsidR="005C1A24" w:rsidRPr="005866D8">
        <w:rPr>
          <w:rFonts w:ascii="Arial Nova" w:hAnsi="Arial Nova" w:cs="Arial"/>
        </w:rPr>
        <w:t xml:space="preserve"> servir de garantia.</w:t>
      </w:r>
    </w:p>
    <w:p w14:paraId="08F5E0F1" w14:textId="77777777" w:rsidR="005866D8" w:rsidRPr="005866D8" w:rsidRDefault="005866D8" w:rsidP="005866D8">
      <w:pPr>
        <w:spacing w:after="0" w:line="360" w:lineRule="auto"/>
        <w:ind w:firstLine="708"/>
        <w:jc w:val="both"/>
        <w:rPr>
          <w:rFonts w:ascii="Arial Nova" w:hAnsi="Arial Nova" w:cs="Arial"/>
        </w:rPr>
      </w:pPr>
    </w:p>
    <w:p w14:paraId="2126E18E" w14:textId="1AF74E80" w:rsidR="005C1A24" w:rsidRPr="005866D8" w:rsidRDefault="0030061F" w:rsidP="005866D8">
      <w:pPr>
        <w:spacing w:after="0" w:line="360" w:lineRule="auto"/>
        <w:ind w:left="708"/>
        <w:jc w:val="both"/>
        <w:rPr>
          <w:rFonts w:ascii="Arial Nova" w:hAnsi="Arial Nova" w:cs="Arial"/>
        </w:rPr>
      </w:pPr>
      <w:r>
        <w:rPr>
          <w:rFonts w:ascii="Arial Nova" w:hAnsi="Arial Nova" w:cs="Arial"/>
        </w:rPr>
        <w:t>Nota 02 – Penhorabilidade do Bem de Família</w:t>
      </w:r>
      <w:r w:rsidR="005C1A24" w:rsidRPr="005866D8">
        <w:rPr>
          <w:rFonts w:ascii="Arial Nova" w:hAnsi="Arial Nova" w:cs="Arial"/>
        </w:rPr>
        <w:t>: Se a dívida tributária for referente ao próprio bem de família (IPTU, ITR, CM e taxas em razão de serviços ao imóvel), ele poderá ser penhorado (3º, Lei 8009/90).</w:t>
      </w:r>
    </w:p>
    <w:p w14:paraId="6BA11B2D" w14:textId="77777777" w:rsidR="005866D8" w:rsidRPr="005866D8" w:rsidRDefault="005866D8" w:rsidP="005866D8">
      <w:pPr>
        <w:spacing w:after="0" w:line="360" w:lineRule="auto"/>
        <w:jc w:val="both"/>
        <w:rPr>
          <w:rFonts w:ascii="Arial Nova" w:hAnsi="Arial Nova" w:cs="Arial"/>
        </w:rPr>
      </w:pPr>
    </w:p>
    <w:p w14:paraId="6BA7C074" w14:textId="7B879B3C" w:rsidR="005C1A24" w:rsidRPr="005866D8" w:rsidRDefault="00154C05" w:rsidP="005866D8">
      <w:pPr>
        <w:spacing w:after="0" w:line="360" w:lineRule="auto"/>
        <w:ind w:left="708"/>
        <w:jc w:val="both"/>
        <w:rPr>
          <w:rFonts w:ascii="Arial Nova" w:hAnsi="Arial Nova" w:cs="Arial"/>
        </w:rPr>
      </w:pPr>
      <w:r>
        <w:rPr>
          <w:rFonts w:ascii="Arial Nova" w:hAnsi="Arial Nova" w:cs="Arial"/>
        </w:rPr>
        <w:t>Nota 03</w:t>
      </w:r>
      <w:r w:rsidR="005C1A24" w:rsidRPr="005866D8">
        <w:rPr>
          <w:rFonts w:ascii="Arial Nova" w:hAnsi="Arial Nova" w:cs="Arial"/>
        </w:rPr>
        <w:t>: Passados os 30 dias para o contribuinte agir após a NL, o Fisco já pode realizar a inscrição em dívida da ativa.</w:t>
      </w:r>
    </w:p>
    <w:p w14:paraId="750681F4" w14:textId="77777777" w:rsidR="005866D8" w:rsidRPr="005866D8" w:rsidRDefault="005866D8" w:rsidP="005866D8">
      <w:pPr>
        <w:spacing w:after="0" w:line="360" w:lineRule="auto"/>
        <w:jc w:val="both"/>
        <w:rPr>
          <w:rFonts w:ascii="Arial Nova" w:hAnsi="Arial Nova" w:cs="Arial"/>
        </w:rPr>
      </w:pPr>
    </w:p>
    <w:p w14:paraId="12263558" w14:textId="77777777" w:rsidR="005C1A24" w:rsidRPr="005866D8" w:rsidRDefault="005C1A24" w:rsidP="005866D8">
      <w:pPr>
        <w:spacing w:after="0" w:line="360" w:lineRule="auto"/>
        <w:jc w:val="both"/>
        <w:rPr>
          <w:rFonts w:ascii="Arial Nova" w:hAnsi="Arial Nova" w:cs="Arial"/>
        </w:rPr>
      </w:pPr>
    </w:p>
    <w:p w14:paraId="5ED92A5D" w14:textId="0C9F0DAB" w:rsidR="005C1A24" w:rsidRPr="005866D8" w:rsidRDefault="00374DFA" w:rsidP="005866D8">
      <w:pPr>
        <w:spacing w:after="0" w:line="360" w:lineRule="auto"/>
        <w:jc w:val="both"/>
        <w:rPr>
          <w:rFonts w:ascii="Arial Nova" w:hAnsi="Arial Nova" w:cs="Arial"/>
        </w:rPr>
      </w:pPr>
      <w:r w:rsidRPr="00374DFA">
        <w:rPr>
          <w:rFonts w:ascii="Arial Nova" w:hAnsi="Arial Nova" w:cs="Arial"/>
          <w:b/>
          <w:bCs/>
          <w:color w:val="BF8F00" w:themeColor="accent4" w:themeShade="BF"/>
        </w:rPr>
        <w:lastRenderedPageBreak/>
        <w:t xml:space="preserve">2. </w:t>
      </w:r>
      <w:r w:rsidR="005C1A24" w:rsidRPr="00374DFA">
        <w:rPr>
          <w:rFonts w:ascii="Arial Nova" w:hAnsi="Arial Nova" w:cs="Arial"/>
          <w:b/>
          <w:bCs/>
          <w:color w:val="BF8F00" w:themeColor="accent4" w:themeShade="BF"/>
        </w:rPr>
        <w:t>Privilégios do crédito tributário</w:t>
      </w:r>
      <w:r w:rsidR="005C1A24" w:rsidRPr="005866D8">
        <w:rPr>
          <w:rFonts w:ascii="Arial Nova" w:hAnsi="Arial Nova" w:cs="Arial"/>
        </w:rPr>
        <w:t xml:space="preserve">: são regras que põem o crédito tributário numa posição de vantagem quanto aos demais (ordem de preferência no pagamento do crédito tributário). </w:t>
      </w:r>
    </w:p>
    <w:p w14:paraId="4C3B10DE" w14:textId="3AB341EA" w:rsidR="005C1A24" w:rsidRPr="005866D8" w:rsidRDefault="005C1A24" w:rsidP="00154C05">
      <w:pPr>
        <w:spacing w:after="0" w:line="360" w:lineRule="auto"/>
        <w:ind w:left="708"/>
        <w:jc w:val="both"/>
        <w:rPr>
          <w:rFonts w:ascii="Arial Nova" w:hAnsi="Arial Nova" w:cs="Arial"/>
        </w:rPr>
      </w:pPr>
      <w:r w:rsidRPr="005866D8">
        <w:rPr>
          <w:rFonts w:ascii="Arial Nova" w:hAnsi="Arial Nova" w:cs="Arial"/>
        </w:rPr>
        <w:t xml:space="preserve">- </w:t>
      </w:r>
      <w:r w:rsidRPr="00154C05">
        <w:rPr>
          <w:rFonts w:ascii="Arial Nova" w:hAnsi="Arial Nova" w:cs="Arial"/>
          <w:b/>
          <w:bCs/>
        </w:rPr>
        <w:t>Em situação norma</w:t>
      </w:r>
      <w:r w:rsidRPr="005866D8">
        <w:rPr>
          <w:rFonts w:ascii="Arial Nova" w:hAnsi="Arial Nova" w:cs="Arial"/>
        </w:rPr>
        <w:t xml:space="preserve">l, os créditos tributários só não preferem aos </w:t>
      </w:r>
      <w:r w:rsidRPr="005866D8">
        <w:rPr>
          <w:rFonts w:ascii="Arial Nova" w:hAnsi="Arial Nova" w:cs="Arial"/>
          <w:u w:val="single"/>
        </w:rPr>
        <w:t>créditos trabalhistas</w:t>
      </w:r>
      <w:r w:rsidRPr="005866D8">
        <w:rPr>
          <w:rFonts w:ascii="Arial Nova" w:hAnsi="Arial Nova" w:cs="Arial"/>
        </w:rPr>
        <w:t xml:space="preserve"> e de </w:t>
      </w:r>
      <w:r w:rsidRPr="005866D8">
        <w:rPr>
          <w:rFonts w:ascii="Arial Nova" w:hAnsi="Arial Nova" w:cs="Arial"/>
          <w:u w:val="single"/>
        </w:rPr>
        <w:t>acidente de trabalho</w:t>
      </w:r>
      <w:r w:rsidRPr="005866D8">
        <w:rPr>
          <w:rFonts w:ascii="Arial Nova" w:hAnsi="Arial Nova" w:cs="Arial"/>
        </w:rPr>
        <w:t xml:space="preserve"> (186</w:t>
      </w:r>
      <w:r w:rsidR="005D0D47">
        <w:rPr>
          <w:rFonts w:ascii="Arial Nova" w:hAnsi="Arial Nova" w:cs="Arial"/>
        </w:rPr>
        <w:t>, CTN</w:t>
      </w:r>
      <w:r w:rsidRPr="005866D8">
        <w:rPr>
          <w:rFonts w:ascii="Arial Nova" w:hAnsi="Arial Nova" w:cs="Arial"/>
        </w:rPr>
        <w:t>).</w:t>
      </w:r>
    </w:p>
    <w:p w14:paraId="0855C71E" w14:textId="6AFEA85A" w:rsidR="001570EC" w:rsidRDefault="005C1A24" w:rsidP="00154C05">
      <w:pPr>
        <w:spacing w:after="0" w:line="360" w:lineRule="auto"/>
        <w:ind w:left="708"/>
        <w:jc w:val="both"/>
        <w:rPr>
          <w:rFonts w:ascii="Arial Nova" w:hAnsi="Arial Nova" w:cs="Arial"/>
        </w:rPr>
      </w:pPr>
      <w:r w:rsidRPr="005866D8">
        <w:rPr>
          <w:rFonts w:ascii="Arial Nova" w:hAnsi="Arial Nova" w:cs="Arial"/>
        </w:rPr>
        <w:t xml:space="preserve">- </w:t>
      </w:r>
      <w:r w:rsidRPr="00154C05">
        <w:rPr>
          <w:rFonts w:ascii="Arial Nova" w:hAnsi="Arial Nova" w:cs="Arial"/>
          <w:b/>
          <w:bCs/>
        </w:rPr>
        <w:t>Em falência</w:t>
      </w:r>
      <w:r w:rsidRPr="005866D8">
        <w:rPr>
          <w:rFonts w:ascii="Arial Nova" w:hAnsi="Arial Nova" w:cs="Arial"/>
        </w:rPr>
        <w:t xml:space="preserve">, os créditos tributários </w:t>
      </w:r>
      <w:r w:rsidR="001570EC">
        <w:rPr>
          <w:rFonts w:ascii="Arial Nova" w:hAnsi="Arial Nova" w:cs="Arial"/>
        </w:rPr>
        <w:t xml:space="preserve">anteriores à falência </w:t>
      </w:r>
      <w:r w:rsidRPr="005866D8">
        <w:rPr>
          <w:rFonts w:ascii="Arial Nova" w:hAnsi="Arial Nova" w:cs="Arial"/>
        </w:rPr>
        <w:t xml:space="preserve">só não preferem aos </w:t>
      </w:r>
      <w:r w:rsidRPr="005866D8">
        <w:rPr>
          <w:rFonts w:ascii="Arial Nova" w:hAnsi="Arial Nova" w:cs="Arial"/>
          <w:u w:val="single"/>
        </w:rPr>
        <w:t>créditos trabalhistas</w:t>
      </w:r>
      <w:r w:rsidRPr="005866D8">
        <w:rPr>
          <w:rFonts w:ascii="Arial Nova" w:hAnsi="Arial Nova" w:cs="Arial"/>
        </w:rPr>
        <w:t xml:space="preserve">, </w:t>
      </w:r>
      <w:r w:rsidRPr="005866D8">
        <w:rPr>
          <w:rFonts w:ascii="Arial Nova" w:hAnsi="Arial Nova" w:cs="Arial"/>
          <w:u w:val="single"/>
        </w:rPr>
        <w:t>de acidente de trabalho</w:t>
      </w:r>
      <w:r w:rsidRPr="005866D8">
        <w:rPr>
          <w:rFonts w:ascii="Arial Nova" w:hAnsi="Arial Nova" w:cs="Arial"/>
        </w:rPr>
        <w:t xml:space="preserve">, </w:t>
      </w:r>
      <w:r w:rsidRPr="005866D8">
        <w:rPr>
          <w:rFonts w:ascii="Arial Nova" w:hAnsi="Arial Nova" w:cs="Arial"/>
          <w:u w:val="single"/>
        </w:rPr>
        <w:t>passíveis de restituição</w:t>
      </w:r>
      <w:r w:rsidRPr="005866D8">
        <w:rPr>
          <w:rFonts w:ascii="Arial Nova" w:hAnsi="Arial Nova" w:cs="Arial"/>
        </w:rPr>
        <w:t xml:space="preserve"> e </w:t>
      </w:r>
      <w:r w:rsidR="001570EC">
        <w:rPr>
          <w:rFonts w:ascii="Arial Nova" w:hAnsi="Arial Nova" w:cs="Arial"/>
        </w:rPr>
        <w:t xml:space="preserve">                   </w:t>
      </w:r>
      <w:r w:rsidRPr="005866D8">
        <w:rPr>
          <w:rFonts w:ascii="Arial Nova" w:hAnsi="Arial Nova" w:cs="Arial"/>
          <w:u w:val="single"/>
        </w:rPr>
        <w:t>com garantia real</w:t>
      </w:r>
      <w:r w:rsidRPr="005866D8">
        <w:rPr>
          <w:rFonts w:ascii="Arial Nova" w:hAnsi="Arial Nova" w:cs="Arial"/>
        </w:rPr>
        <w:t xml:space="preserve">. </w:t>
      </w:r>
      <w:r w:rsidR="00B41A1E">
        <w:rPr>
          <w:rFonts w:ascii="Arial Nova" w:hAnsi="Arial Nova" w:cs="Arial"/>
        </w:rPr>
        <w:t xml:space="preserve">Os créditos tributários no curso da falência são classificados como </w:t>
      </w:r>
      <w:r w:rsidR="00B41A1E" w:rsidRPr="00B41A1E">
        <w:rPr>
          <w:rFonts w:ascii="Arial Nova" w:hAnsi="Arial Nova" w:cs="Arial"/>
          <w:i/>
          <w:iCs/>
        </w:rPr>
        <w:t>créditos extraconcursais</w:t>
      </w:r>
      <w:r w:rsidR="00B41A1E">
        <w:rPr>
          <w:rFonts w:ascii="Arial Nova" w:hAnsi="Arial Nova" w:cs="Arial"/>
        </w:rPr>
        <w:t xml:space="preserve">, que são créditos que </w:t>
      </w:r>
      <w:r w:rsidR="00B41A1E" w:rsidRPr="005866D8">
        <w:rPr>
          <w:rFonts w:ascii="Arial Nova" w:hAnsi="Arial Nova" w:cs="Arial"/>
        </w:rPr>
        <w:t>possuem preferência</w:t>
      </w:r>
      <w:r w:rsidR="00B41A1E">
        <w:rPr>
          <w:rFonts w:ascii="Arial Nova" w:hAnsi="Arial Nova" w:cs="Arial"/>
        </w:rPr>
        <w:t xml:space="preserve"> (188, CTN c/c 84, Lei n. 11.101/05). </w:t>
      </w:r>
      <w:r w:rsidRPr="005866D8">
        <w:rPr>
          <w:rFonts w:ascii="Arial Nova" w:hAnsi="Arial Nova" w:cs="Arial"/>
        </w:rPr>
        <w:t xml:space="preserve">As </w:t>
      </w:r>
      <w:r w:rsidRPr="001570EC">
        <w:rPr>
          <w:rFonts w:ascii="Arial Nova" w:hAnsi="Arial Nova" w:cs="Arial"/>
          <w:b/>
          <w:bCs/>
        </w:rPr>
        <w:t>multas</w:t>
      </w:r>
      <w:r w:rsidRPr="005866D8">
        <w:rPr>
          <w:rFonts w:ascii="Arial Nova" w:hAnsi="Arial Nova" w:cs="Arial"/>
        </w:rPr>
        <w:t xml:space="preserve"> tributárias</w:t>
      </w:r>
      <w:r w:rsidR="00B41A1E">
        <w:rPr>
          <w:rFonts w:ascii="Arial Nova" w:hAnsi="Arial Nova" w:cs="Arial"/>
        </w:rPr>
        <w:t xml:space="preserve">, ainda que dos relativas aos créditos tributários extraconcursais, </w:t>
      </w:r>
      <w:r w:rsidRPr="005866D8">
        <w:rPr>
          <w:rFonts w:ascii="Arial Nova" w:hAnsi="Arial Nova" w:cs="Arial"/>
        </w:rPr>
        <w:t>vêm ao final</w:t>
      </w:r>
      <w:r w:rsidR="001570EC">
        <w:rPr>
          <w:rFonts w:ascii="Arial Nova" w:hAnsi="Arial Nova" w:cs="Arial"/>
        </w:rPr>
        <w:t xml:space="preserve">, </w:t>
      </w:r>
      <w:r w:rsidRPr="005866D8">
        <w:rPr>
          <w:rFonts w:ascii="Arial Nova" w:hAnsi="Arial Nova" w:cs="Arial"/>
        </w:rPr>
        <w:t xml:space="preserve">preferindo apenas aos </w:t>
      </w:r>
      <w:r w:rsidRPr="00B41A1E">
        <w:rPr>
          <w:rFonts w:ascii="Arial Nova" w:hAnsi="Arial Nova" w:cs="Arial"/>
          <w:i/>
          <w:iCs/>
        </w:rPr>
        <w:t>créditos subordinados</w:t>
      </w:r>
      <w:r w:rsidRPr="005866D8">
        <w:rPr>
          <w:rFonts w:ascii="Arial Nova" w:hAnsi="Arial Nova" w:cs="Arial"/>
        </w:rPr>
        <w:t xml:space="preserve"> (186, § único</w:t>
      </w:r>
      <w:r w:rsidR="001570EC">
        <w:rPr>
          <w:rFonts w:ascii="Arial Nova" w:hAnsi="Arial Nova" w:cs="Arial"/>
        </w:rPr>
        <w:t xml:space="preserve"> c/c 84, Lei n. 11.101/05</w:t>
      </w:r>
      <w:r w:rsidRPr="005866D8">
        <w:rPr>
          <w:rFonts w:ascii="Arial Nova" w:hAnsi="Arial Nova" w:cs="Arial"/>
        </w:rPr>
        <w:t>).</w:t>
      </w:r>
    </w:p>
    <w:p w14:paraId="3B66C1D9" w14:textId="5D437E13" w:rsidR="005C1A24" w:rsidRPr="005866D8" w:rsidRDefault="005C1A24" w:rsidP="005866D8">
      <w:pPr>
        <w:spacing w:after="0" w:line="360" w:lineRule="auto"/>
        <w:jc w:val="both"/>
        <w:rPr>
          <w:rFonts w:ascii="Arial Nova" w:hAnsi="Arial Nova" w:cs="Arial"/>
        </w:rPr>
      </w:pPr>
      <w:r w:rsidRPr="005866D8">
        <w:rPr>
          <w:rFonts w:ascii="Arial Nova" w:hAnsi="Arial Nova" w:cs="Arial"/>
        </w:rPr>
        <w:t>A cobrança judicial do crédito tributário não é sujeita a concurso de credores ou habilitação em falência, recuperação judicial, concordata, inventário ou arrolamento (187</w:t>
      </w:r>
      <w:r w:rsidR="005D0D47">
        <w:rPr>
          <w:rFonts w:ascii="Arial Nova" w:hAnsi="Arial Nova" w:cs="Arial"/>
        </w:rPr>
        <w:t>, CTN</w:t>
      </w:r>
      <w:r w:rsidRPr="005866D8">
        <w:rPr>
          <w:rFonts w:ascii="Arial Nova" w:hAnsi="Arial Nova" w:cs="Arial"/>
        </w:rPr>
        <w:t>)</w:t>
      </w:r>
      <w:r w:rsidR="00B41A1E">
        <w:rPr>
          <w:rFonts w:ascii="Arial Nova" w:hAnsi="Arial Nova" w:cs="Arial"/>
        </w:rPr>
        <w:t xml:space="preserve">. </w:t>
      </w:r>
      <w:r w:rsidR="00B41A1E" w:rsidRPr="00B41A1E">
        <w:rPr>
          <w:rFonts w:ascii="Arial Nova" w:hAnsi="Arial Nova" w:cs="Arial"/>
          <w:b/>
          <w:bCs/>
        </w:rPr>
        <w:t>O concurso de preferência entre os entes federados (U-E</w:t>
      </w:r>
      <w:r w:rsidR="00564E2B">
        <w:rPr>
          <w:rFonts w:ascii="Arial Nova" w:hAnsi="Arial Nova" w:cs="Arial"/>
          <w:b/>
          <w:bCs/>
        </w:rPr>
        <w:t>-</w:t>
      </w:r>
      <w:r w:rsidR="00B41A1E" w:rsidRPr="00B41A1E">
        <w:rPr>
          <w:rFonts w:ascii="Arial Nova" w:hAnsi="Arial Nova" w:cs="Arial"/>
          <w:b/>
          <w:bCs/>
        </w:rPr>
        <w:t>DF-M) previsto no art. 187, par. único, CTN</w:t>
      </w:r>
      <w:r w:rsidR="00B41A1E">
        <w:rPr>
          <w:rFonts w:ascii="Arial Nova" w:hAnsi="Arial Nova" w:cs="Arial"/>
          <w:b/>
          <w:bCs/>
        </w:rPr>
        <w:t xml:space="preserve"> e na Súmula 563 do STF</w:t>
      </w:r>
      <w:r w:rsidR="00B41A1E" w:rsidRPr="00B41A1E">
        <w:rPr>
          <w:rFonts w:ascii="Arial Nova" w:hAnsi="Arial Nova" w:cs="Arial"/>
          <w:b/>
          <w:bCs/>
        </w:rPr>
        <w:t xml:space="preserve"> foi declarado inconstitucional pelo STJ (ADPF 357). A regra de pagamento do art. 163 não foi declarada inconstitucional.</w:t>
      </w:r>
    </w:p>
    <w:p w14:paraId="690853F9" w14:textId="650A83F6" w:rsidR="005D0D47" w:rsidRDefault="005C1A24" w:rsidP="005866D8">
      <w:pPr>
        <w:spacing w:after="0" w:line="360" w:lineRule="auto"/>
        <w:jc w:val="both"/>
        <w:rPr>
          <w:rFonts w:ascii="Arial Nova" w:hAnsi="Arial Nova" w:cs="Arial"/>
        </w:rPr>
      </w:pPr>
      <w:r w:rsidRPr="005866D8">
        <w:rPr>
          <w:rFonts w:ascii="Arial Nova" w:hAnsi="Arial Nova" w:cs="Arial"/>
        </w:rPr>
        <w:t>São pagos preferencialmente a quaisquer créditos habilitados em inventário ou arrolamento, ou a outros encargos do monte, os créditos tributários vencidos ou vincendos, a cargo do de cujus ou de seu espólio, exigíveis no decurso do processo de inventário ou arrolamento (188</w:t>
      </w:r>
      <w:r w:rsidR="005D0D47">
        <w:rPr>
          <w:rFonts w:ascii="Arial Nova" w:hAnsi="Arial Nova" w:cs="Arial"/>
        </w:rPr>
        <w:t>, CTN</w:t>
      </w:r>
      <w:r w:rsidRPr="005866D8">
        <w:rPr>
          <w:rFonts w:ascii="Arial Nova" w:hAnsi="Arial Nova" w:cs="Arial"/>
        </w:rPr>
        <w:t>).</w:t>
      </w:r>
    </w:p>
    <w:p w14:paraId="6B6E71C8" w14:textId="070FF993" w:rsidR="005D0D47" w:rsidRDefault="005D0D47" w:rsidP="005866D8">
      <w:pPr>
        <w:spacing w:after="0" w:line="360" w:lineRule="auto"/>
        <w:jc w:val="both"/>
        <w:rPr>
          <w:rFonts w:ascii="Arial Nova" w:hAnsi="Arial Nova" w:cs="Arial"/>
        </w:rPr>
      </w:pPr>
    </w:p>
    <w:p w14:paraId="0AE62FE2" w14:textId="3BC79C69" w:rsidR="005D0D47" w:rsidRDefault="005D0D47" w:rsidP="005866D8">
      <w:pPr>
        <w:spacing w:after="0" w:line="360" w:lineRule="auto"/>
        <w:jc w:val="both"/>
        <w:rPr>
          <w:rFonts w:ascii="Arial Nova" w:hAnsi="Arial Nova" w:cs="Arial"/>
        </w:rPr>
      </w:pPr>
    </w:p>
    <w:p w14:paraId="73C84188" w14:textId="6486F2FE" w:rsidR="005D0D47" w:rsidRDefault="005D0D47">
      <w:pPr>
        <w:rPr>
          <w:rFonts w:ascii="Arial Nova" w:hAnsi="Arial Nova" w:cs="Arial"/>
        </w:rPr>
      </w:pPr>
      <w:r>
        <w:rPr>
          <w:rFonts w:ascii="Arial Nova" w:hAnsi="Arial Nova" w:cs="Arial"/>
        </w:rPr>
        <w:br w:type="page"/>
      </w:r>
    </w:p>
    <w:p w14:paraId="226694F1" w14:textId="576F9688" w:rsidR="005D0D47" w:rsidRDefault="00DF581A" w:rsidP="005D0D47">
      <w:pPr>
        <w:spacing w:after="0" w:line="240" w:lineRule="auto"/>
        <w:jc w:val="both"/>
        <w:rPr>
          <w:rFonts w:ascii="Arial" w:hAnsi="Arial" w:cs="Arial"/>
          <w:b/>
          <w:sz w:val="24"/>
          <w:szCs w:val="24"/>
        </w:rPr>
      </w:pPr>
      <w:r>
        <w:rPr>
          <w:rFonts w:ascii="Arial" w:hAnsi="Arial" w:cs="Arial"/>
          <w:b/>
          <w:noProof/>
          <w:sz w:val="24"/>
          <w:szCs w:val="24"/>
        </w:rPr>
        <w:lastRenderedPageBreak/>
        <w:pict w14:anchorId="3F3682F7">
          <v:roundrect id="_x0000_s1052" style="position:absolute;left:0;text-align:left;margin-left:1.95pt;margin-top:1.6pt;width:423pt;height:26.45pt;z-index:25167564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" filled="f" strokecolor="#bf8f00 [2407]" strokeweight="3.5pt">
            <v:stroke joinstyle="miter"/>
            <v:textbox style="mso-next-textbox:#_x0000_s1052">
              <w:txbxContent>
                <w:p w14:paraId="570EDA04" w14:textId="04AB284E" w:rsidR="005D0D47" w:rsidRPr="007918AB" w:rsidRDefault="005D0D47" w:rsidP="005D0D47">
                  <w:pPr>
                    <w:rPr>
                      <w:rFonts w:ascii="Arial Nova" w:hAnsi="Arial Nova" w:cs="Arial"/>
                      <w:b/>
                      <w:bCs/>
                    </w:rPr>
                  </w:pPr>
                  <w:r>
                    <w:rPr>
                      <w:rFonts w:ascii="Arial Nova" w:hAnsi="Arial Nova" w:cs="Arial"/>
                      <w:b/>
                      <w:bCs/>
                      <w:caps/>
                      <w:color w:val="052229"/>
                    </w:rPr>
                    <w:t>15. ADMINISTRAÇÃO TRIBUTÁRIA</w:t>
                  </w:r>
                </w:p>
              </w:txbxContent>
            </v:textbox>
            <w10:wrap anchorx="margin"/>
          </v:roundrect>
        </w:pict>
      </w:r>
    </w:p>
    <w:p w14:paraId="67611F66" w14:textId="77777777" w:rsidR="005D0D47" w:rsidRDefault="005D0D47" w:rsidP="005D0D47">
      <w:pPr>
        <w:spacing w:after="0" w:line="240" w:lineRule="auto"/>
        <w:jc w:val="both"/>
        <w:rPr>
          <w:rFonts w:ascii="Arial" w:hAnsi="Arial" w:cs="Arial"/>
          <w:b/>
          <w:sz w:val="24"/>
          <w:szCs w:val="24"/>
        </w:rPr>
      </w:pPr>
    </w:p>
    <w:p w14:paraId="24D3AE9F" w14:textId="1EB3166A" w:rsidR="005D0D47" w:rsidRDefault="005D0D47" w:rsidP="005D0D47">
      <w:pPr>
        <w:spacing w:after="0" w:line="240" w:lineRule="auto"/>
        <w:jc w:val="both"/>
        <w:rPr>
          <w:rFonts w:ascii="Arial" w:hAnsi="Arial" w:cs="Arial"/>
          <w:b/>
          <w:sz w:val="24"/>
          <w:szCs w:val="24"/>
        </w:rPr>
      </w:pPr>
    </w:p>
    <w:p w14:paraId="67595B78" w14:textId="77777777" w:rsidR="005D0D47" w:rsidRPr="005D0D47" w:rsidRDefault="005D0D47" w:rsidP="005D0D47">
      <w:pPr>
        <w:spacing w:after="0" w:line="360" w:lineRule="auto"/>
        <w:jc w:val="both"/>
        <w:rPr>
          <w:rFonts w:ascii="Arial Nova" w:hAnsi="Arial Nova" w:cs="Arial"/>
          <w:b/>
        </w:rPr>
      </w:pPr>
    </w:p>
    <w:p w14:paraId="411889DD" w14:textId="4E2702FD" w:rsidR="005D0D47" w:rsidRPr="005D0D47" w:rsidRDefault="005D0D47" w:rsidP="005D0D47">
      <w:pPr>
        <w:spacing w:after="0" w:line="360" w:lineRule="auto"/>
        <w:jc w:val="both"/>
        <w:rPr>
          <w:rFonts w:ascii="Arial Nova" w:hAnsi="Arial Nova" w:cs="Arial"/>
        </w:rPr>
      </w:pPr>
      <w:r w:rsidRPr="005D0D47">
        <w:rPr>
          <w:rFonts w:ascii="Arial Nova" w:hAnsi="Arial Nova" w:cs="Arial"/>
          <w:b/>
          <w:bCs/>
          <w:color w:val="BF8F00" w:themeColor="accent4" w:themeShade="BF"/>
        </w:rPr>
        <w:t>1) Fiscalização:</w:t>
      </w:r>
      <w:r>
        <w:rPr>
          <w:rFonts w:ascii="Arial Nova" w:hAnsi="Arial Nova" w:cs="Arial"/>
        </w:rPr>
        <w:t xml:space="preserve"> É</w:t>
      </w:r>
      <w:r w:rsidRPr="005D0D47">
        <w:rPr>
          <w:rFonts w:ascii="Arial Nova" w:hAnsi="Arial Nova" w:cs="Arial"/>
        </w:rPr>
        <w:t xml:space="preserve"> a atividade da autoridade administrativa.  </w:t>
      </w:r>
    </w:p>
    <w:p w14:paraId="656DB8ED" w14:textId="5590F9B4" w:rsidR="005D0D47" w:rsidRDefault="005D0D47" w:rsidP="005D0D47">
      <w:pPr>
        <w:spacing w:after="0" w:line="360" w:lineRule="auto"/>
        <w:jc w:val="both"/>
        <w:rPr>
          <w:rFonts w:ascii="Arial Nova" w:hAnsi="Arial Nova" w:cs="Arial"/>
        </w:rPr>
      </w:pPr>
      <w:r w:rsidRPr="005D0D47">
        <w:rPr>
          <w:rFonts w:ascii="Arial Nova" w:hAnsi="Arial Nova" w:cs="Arial"/>
        </w:rPr>
        <w:t>Para os efeitos da legislação tributária, não têm aplicação quaisquer disposições legais excludentes ou limitativas do direito de examinar mercadorias, livros, arquivos, documentos, papéis e efeitos comerciais ou fiscais, dos comerciantes</w:t>
      </w:r>
      <w:r w:rsidR="00F82472">
        <w:rPr>
          <w:rFonts w:ascii="Arial Nova" w:hAnsi="Arial Nova" w:cs="Arial"/>
        </w:rPr>
        <w:t>,</w:t>
      </w:r>
      <w:r w:rsidRPr="005D0D47">
        <w:rPr>
          <w:rFonts w:ascii="Arial Nova" w:hAnsi="Arial Nova" w:cs="Arial"/>
        </w:rPr>
        <w:t xml:space="preserve"> industriais ou produtores, ou da obrigação destes de exibi-los</w:t>
      </w:r>
      <w:r w:rsidR="001C19F9">
        <w:rPr>
          <w:rFonts w:ascii="Arial Nova" w:hAnsi="Arial Nova" w:cs="Arial"/>
        </w:rPr>
        <w:t xml:space="preserve"> (195, CTN).</w:t>
      </w:r>
    </w:p>
    <w:p w14:paraId="19178120" w14:textId="07BEC27E" w:rsidR="005D0D47" w:rsidRPr="005D0D47" w:rsidRDefault="005D0D47" w:rsidP="005D0D47">
      <w:pPr>
        <w:spacing w:after="0" w:line="360" w:lineRule="auto"/>
        <w:jc w:val="both"/>
        <w:rPr>
          <w:rFonts w:ascii="Arial Nova" w:hAnsi="Arial Nova" w:cs="Arial"/>
        </w:rPr>
      </w:pPr>
      <w:r w:rsidRPr="005D0D47">
        <w:rPr>
          <w:rFonts w:ascii="Arial Nova" w:hAnsi="Arial Nova" w:cs="Arial"/>
        </w:rPr>
        <w:t xml:space="preserve">A autoridade administrativa </w:t>
      </w:r>
      <w:r w:rsidR="001C19F9">
        <w:rPr>
          <w:rFonts w:ascii="Arial Nova" w:hAnsi="Arial Nova" w:cs="Arial"/>
        </w:rPr>
        <w:t xml:space="preserve">tem o direito de examinar aquilo que tiver </w:t>
      </w:r>
      <w:r w:rsidRPr="005D0D47">
        <w:rPr>
          <w:rFonts w:ascii="Arial Nova" w:hAnsi="Arial Nova" w:cs="Arial"/>
        </w:rPr>
        <w:t xml:space="preserve">em relação </w:t>
      </w:r>
      <w:r w:rsidR="001C19F9">
        <w:rPr>
          <w:rFonts w:ascii="Arial Nova" w:hAnsi="Arial Nova" w:cs="Arial"/>
        </w:rPr>
        <w:t xml:space="preserve">com o </w:t>
      </w:r>
      <w:r w:rsidRPr="005D0D47">
        <w:rPr>
          <w:rFonts w:ascii="Arial Nova" w:hAnsi="Arial Nova" w:cs="Arial"/>
        </w:rPr>
        <w:t>objeto d</w:t>
      </w:r>
      <w:r w:rsidR="001C19F9">
        <w:rPr>
          <w:rFonts w:ascii="Arial Nova" w:hAnsi="Arial Nova" w:cs="Arial"/>
        </w:rPr>
        <w:t>a</w:t>
      </w:r>
      <w:r w:rsidRPr="005D0D47">
        <w:rPr>
          <w:rFonts w:ascii="Arial Nova" w:hAnsi="Arial Nova" w:cs="Arial"/>
        </w:rPr>
        <w:t xml:space="preserve"> fiscalização (</w:t>
      </w:r>
      <w:r w:rsidRPr="005D0D47">
        <w:rPr>
          <w:rFonts w:ascii="Arial Nova" w:hAnsi="Arial Nova" w:cs="Arial"/>
          <w:b/>
        </w:rPr>
        <w:t>Súmula 439 STF</w:t>
      </w:r>
      <w:r w:rsidRPr="005D0D47">
        <w:rPr>
          <w:rFonts w:ascii="Arial Nova" w:hAnsi="Arial Nova" w:cs="Arial"/>
        </w:rPr>
        <w:t>)</w:t>
      </w:r>
      <w:r w:rsidR="001C19F9">
        <w:rPr>
          <w:rFonts w:ascii="Arial Nova" w:hAnsi="Arial Nova" w:cs="Arial"/>
        </w:rPr>
        <w:t>, bem como fiscalizar entidades isentas e imunes (194, CTN). Além disso, a</w:t>
      </w:r>
      <w:r w:rsidR="001C19F9" w:rsidRPr="005D0D47">
        <w:rPr>
          <w:rFonts w:ascii="Arial Nova" w:hAnsi="Arial Nova" w:cs="Arial"/>
        </w:rPr>
        <w:t xml:space="preserve"> autoridade administrativa </w:t>
      </w:r>
      <w:r w:rsidRPr="005D0D47">
        <w:rPr>
          <w:rFonts w:ascii="Arial Nova" w:hAnsi="Arial Nova" w:cs="Arial"/>
        </w:rPr>
        <w:t xml:space="preserve">pode solicitar </w:t>
      </w:r>
      <w:r w:rsidR="001C19F9">
        <w:rPr>
          <w:rFonts w:ascii="Arial Nova" w:hAnsi="Arial Nova" w:cs="Arial"/>
        </w:rPr>
        <w:t xml:space="preserve">informações </w:t>
      </w:r>
      <w:r w:rsidRPr="005D0D47">
        <w:rPr>
          <w:rFonts w:ascii="Arial Nova" w:hAnsi="Arial Nova" w:cs="Arial"/>
        </w:rPr>
        <w:t>a outras entidades (197</w:t>
      </w:r>
      <w:r w:rsidR="003814A9">
        <w:rPr>
          <w:rFonts w:ascii="Arial Nova" w:hAnsi="Arial Nova" w:cs="Arial"/>
        </w:rPr>
        <w:t>, CTN</w:t>
      </w:r>
      <w:r w:rsidR="001C19F9">
        <w:rPr>
          <w:rFonts w:ascii="Arial Nova" w:hAnsi="Arial Nova" w:cs="Arial"/>
        </w:rPr>
        <w:t>)</w:t>
      </w:r>
      <w:r w:rsidRPr="005D0D47">
        <w:rPr>
          <w:rFonts w:ascii="Arial Nova" w:hAnsi="Arial Nova" w:cs="Arial"/>
        </w:rPr>
        <w:t>.</w:t>
      </w:r>
      <w:r w:rsidR="001C19F9">
        <w:rPr>
          <w:rFonts w:ascii="Arial Nova" w:hAnsi="Arial Nova" w:cs="Arial"/>
        </w:rPr>
        <w:t xml:space="preserve"> </w:t>
      </w:r>
      <w:r w:rsidRPr="005D0D47">
        <w:rPr>
          <w:rFonts w:ascii="Arial Nova" w:hAnsi="Arial Nova" w:cs="Arial"/>
        </w:rPr>
        <w:t>A autoridade administrativa não pode revelar as informações obtidas</w:t>
      </w:r>
      <w:r w:rsidR="003814A9">
        <w:rPr>
          <w:rFonts w:ascii="Arial Nova" w:hAnsi="Arial Nova" w:cs="Arial"/>
        </w:rPr>
        <w:t xml:space="preserve"> em fiscalização</w:t>
      </w:r>
      <w:r w:rsidRPr="005D0D47">
        <w:rPr>
          <w:rFonts w:ascii="Arial Nova" w:hAnsi="Arial Nova" w:cs="Arial"/>
        </w:rPr>
        <w:t xml:space="preserve"> (198</w:t>
      </w:r>
      <w:r w:rsidR="003814A9">
        <w:rPr>
          <w:rFonts w:ascii="Arial Nova" w:hAnsi="Arial Nova" w:cs="Arial"/>
        </w:rPr>
        <w:t>, CTN</w:t>
      </w:r>
      <w:r w:rsidRPr="005D0D47">
        <w:rPr>
          <w:rFonts w:ascii="Arial Nova" w:hAnsi="Arial Nova" w:cs="Arial"/>
        </w:rPr>
        <w:t>), salvo as hipóteses do</w:t>
      </w:r>
      <w:r w:rsidR="005670CC">
        <w:rPr>
          <w:rFonts w:ascii="Arial Nova" w:hAnsi="Arial Nova" w:cs="Arial"/>
        </w:rPr>
        <w:t>s</w:t>
      </w:r>
      <w:r w:rsidRPr="005D0D47">
        <w:rPr>
          <w:rFonts w:ascii="Arial Nova" w:hAnsi="Arial Nova" w:cs="Arial"/>
        </w:rPr>
        <w:t xml:space="preserve"> §</w:t>
      </w:r>
      <w:r w:rsidR="005670CC" w:rsidRPr="005D0D47">
        <w:rPr>
          <w:rFonts w:ascii="Arial Nova" w:hAnsi="Arial Nova" w:cs="Arial"/>
        </w:rPr>
        <w:t>§</w:t>
      </w:r>
      <w:r w:rsidRPr="005D0D47">
        <w:rPr>
          <w:rFonts w:ascii="Arial Nova" w:hAnsi="Arial Nova" w:cs="Arial"/>
        </w:rPr>
        <w:t xml:space="preserve"> 1º e 3º.</w:t>
      </w:r>
    </w:p>
    <w:p w14:paraId="495B4DB3" w14:textId="77777777" w:rsidR="005D0D47" w:rsidRDefault="005D0D47" w:rsidP="005D0D47">
      <w:pPr>
        <w:spacing w:after="0" w:line="360" w:lineRule="auto"/>
        <w:ind w:left="708"/>
        <w:jc w:val="both"/>
        <w:rPr>
          <w:rFonts w:ascii="Arial Nova" w:hAnsi="Arial Nova" w:cs="Arial"/>
        </w:rPr>
      </w:pPr>
    </w:p>
    <w:p w14:paraId="35C161DF" w14:textId="1D1071BD" w:rsidR="005D0D47" w:rsidRDefault="001C19F9" w:rsidP="005D0D47">
      <w:pPr>
        <w:spacing w:after="0" w:line="360" w:lineRule="auto"/>
        <w:ind w:left="708"/>
        <w:jc w:val="both"/>
        <w:rPr>
          <w:rFonts w:ascii="Arial Nova" w:hAnsi="Arial Nova" w:cs="Arial"/>
        </w:rPr>
      </w:pPr>
      <w:r>
        <w:rPr>
          <w:rFonts w:ascii="Arial Nova" w:hAnsi="Arial Nova" w:cs="Arial"/>
        </w:rPr>
        <w:t>Nota 01 -</w:t>
      </w:r>
      <w:r w:rsidR="005D0D47" w:rsidRPr="005D0D47">
        <w:rPr>
          <w:rFonts w:ascii="Arial Nova" w:hAnsi="Arial Nova" w:cs="Arial"/>
        </w:rPr>
        <w:t xml:space="preserve"> </w:t>
      </w:r>
      <w:r>
        <w:rPr>
          <w:rFonts w:ascii="Arial Nova" w:hAnsi="Arial Nova" w:cs="Arial"/>
        </w:rPr>
        <w:t>a</w:t>
      </w:r>
      <w:r w:rsidR="005D0D47" w:rsidRPr="005D0D47">
        <w:rPr>
          <w:rFonts w:ascii="Arial Nova" w:hAnsi="Arial Nova" w:cs="Arial"/>
        </w:rPr>
        <w:t>rt. 197,</w:t>
      </w:r>
      <w:r w:rsidR="003814A9">
        <w:rPr>
          <w:rFonts w:ascii="Arial Nova" w:hAnsi="Arial Nova" w:cs="Arial"/>
        </w:rPr>
        <w:t xml:space="preserve"> VII do</w:t>
      </w:r>
      <w:r w:rsidR="005D0D47" w:rsidRPr="005D0D47">
        <w:rPr>
          <w:rFonts w:ascii="Arial Nova" w:hAnsi="Arial Nova" w:cs="Arial"/>
        </w:rPr>
        <w:t xml:space="preserve"> CTN x Sigilo </w:t>
      </w:r>
      <w:r>
        <w:rPr>
          <w:rFonts w:ascii="Arial Nova" w:hAnsi="Arial Nova" w:cs="Arial"/>
        </w:rPr>
        <w:t xml:space="preserve">da </w:t>
      </w:r>
      <w:r w:rsidR="005D0D47" w:rsidRPr="005D0D47">
        <w:rPr>
          <w:rFonts w:ascii="Arial Nova" w:hAnsi="Arial Nova" w:cs="Arial"/>
        </w:rPr>
        <w:t xml:space="preserve">Advocacia: Se </w:t>
      </w:r>
      <w:r w:rsidR="003814A9">
        <w:rPr>
          <w:rFonts w:ascii="Arial Nova" w:hAnsi="Arial Nova" w:cs="Arial"/>
        </w:rPr>
        <w:t>há</w:t>
      </w:r>
      <w:r w:rsidR="005D0D47" w:rsidRPr="005D0D47">
        <w:rPr>
          <w:rFonts w:ascii="Arial Nova" w:hAnsi="Arial Nova" w:cs="Arial"/>
        </w:rPr>
        <w:t xml:space="preserve"> lei</w:t>
      </w:r>
      <w:r w:rsidR="003814A9">
        <w:rPr>
          <w:rFonts w:ascii="Arial Nova" w:hAnsi="Arial Nova" w:cs="Arial"/>
        </w:rPr>
        <w:t xml:space="preserve"> específica prevendo o </w:t>
      </w:r>
      <w:r w:rsidR="005D0D47" w:rsidRPr="005D0D47">
        <w:rPr>
          <w:rFonts w:ascii="Arial Nova" w:hAnsi="Arial Nova" w:cs="Arial"/>
        </w:rPr>
        <w:t>deve</w:t>
      </w:r>
      <w:r w:rsidR="003814A9">
        <w:rPr>
          <w:rFonts w:ascii="Arial Nova" w:hAnsi="Arial Nova" w:cs="Arial"/>
        </w:rPr>
        <w:t>r</w:t>
      </w:r>
      <w:r w:rsidR="005D0D47" w:rsidRPr="005D0D47">
        <w:rPr>
          <w:rFonts w:ascii="Arial Nova" w:hAnsi="Arial Nova" w:cs="Arial"/>
        </w:rPr>
        <w:t xml:space="preserve"> </w:t>
      </w:r>
      <w:r w:rsidR="003814A9">
        <w:rPr>
          <w:rFonts w:ascii="Arial Nova" w:hAnsi="Arial Nova" w:cs="Arial"/>
        </w:rPr>
        <w:t xml:space="preserve">de </w:t>
      </w:r>
      <w:r w:rsidR="005D0D47" w:rsidRPr="005D0D47">
        <w:rPr>
          <w:rFonts w:ascii="Arial Nova" w:hAnsi="Arial Nova" w:cs="Arial"/>
        </w:rPr>
        <w:t>sigilo</w:t>
      </w:r>
      <w:r w:rsidR="003814A9">
        <w:rPr>
          <w:rFonts w:ascii="Arial Nova" w:hAnsi="Arial Nova" w:cs="Arial"/>
        </w:rPr>
        <w:t xml:space="preserve"> de informações</w:t>
      </w:r>
      <w:r w:rsidR="005D0D47" w:rsidRPr="005D0D47">
        <w:rPr>
          <w:rFonts w:ascii="Arial Nova" w:hAnsi="Arial Nova" w:cs="Arial"/>
        </w:rPr>
        <w:t>, este deve ser preservado</w:t>
      </w:r>
      <w:r w:rsidR="003814A9">
        <w:rPr>
          <w:rFonts w:ascii="Arial Nova" w:hAnsi="Arial Nova" w:cs="Arial"/>
        </w:rPr>
        <w:t xml:space="preserve">, em sobreposição ao art. </w:t>
      </w:r>
      <w:r w:rsidR="005D0D47" w:rsidRPr="005D0D47">
        <w:rPr>
          <w:rFonts w:ascii="Arial Nova" w:hAnsi="Arial Nova" w:cs="Arial"/>
        </w:rPr>
        <w:t>197</w:t>
      </w:r>
      <w:r w:rsidR="003814A9">
        <w:rPr>
          <w:rFonts w:ascii="Arial Nova" w:hAnsi="Arial Nova" w:cs="Arial"/>
        </w:rPr>
        <w:t>, CTN (197</w:t>
      </w:r>
      <w:r w:rsidR="005D0D47" w:rsidRPr="005D0D47">
        <w:rPr>
          <w:rFonts w:ascii="Arial Nova" w:hAnsi="Arial Nova" w:cs="Arial"/>
        </w:rPr>
        <w:t>, § único).</w:t>
      </w:r>
      <w:r w:rsidR="003814A9">
        <w:rPr>
          <w:rFonts w:ascii="Arial Nova" w:hAnsi="Arial Nova" w:cs="Arial"/>
        </w:rPr>
        <w:t xml:space="preserve"> Por isso, os advogados não se submetem ao art. 197, CTN em relação aos seus clientes.</w:t>
      </w:r>
    </w:p>
    <w:p w14:paraId="4E719299" w14:textId="7611D204" w:rsidR="003814A9" w:rsidRDefault="003814A9" w:rsidP="005D0D47">
      <w:pPr>
        <w:spacing w:after="0" w:line="360" w:lineRule="auto"/>
        <w:ind w:left="708"/>
        <w:jc w:val="both"/>
        <w:rPr>
          <w:rFonts w:ascii="Arial Nova" w:hAnsi="Arial Nova" w:cs="Arial"/>
        </w:rPr>
      </w:pPr>
    </w:p>
    <w:p w14:paraId="7F3605F1" w14:textId="221BA6D9" w:rsidR="003814A9" w:rsidRPr="005D0D47" w:rsidRDefault="003814A9" w:rsidP="003814A9">
      <w:pPr>
        <w:spacing w:after="0" w:line="360" w:lineRule="auto"/>
        <w:ind w:left="708"/>
        <w:jc w:val="both"/>
        <w:rPr>
          <w:rFonts w:ascii="Arial Nova" w:hAnsi="Arial Nova" w:cs="Arial"/>
        </w:rPr>
      </w:pPr>
      <w:r>
        <w:rPr>
          <w:rFonts w:ascii="Arial Nova" w:hAnsi="Arial Nova" w:cs="Arial"/>
        </w:rPr>
        <w:t>Nota 02</w:t>
      </w:r>
      <w:r w:rsidRPr="005D0D47">
        <w:rPr>
          <w:rFonts w:ascii="Arial Nova" w:hAnsi="Arial Nova" w:cs="Arial"/>
        </w:rPr>
        <w:t xml:space="preserve">: </w:t>
      </w:r>
      <w:r>
        <w:rPr>
          <w:rFonts w:ascii="Arial Nova" w:hAnsi="Arial Nova" w:cs="Arial"/>
        </w:rPr>
        <w:t>é cabível a denúncia espontânea quando a fiscalização já tiver iniciado quando a denúncia se referir a um determinado tributo e a fiscalização a outro, à luz do art. 196, CTN.</w:t>
      </w:r>
    </w:p>
    <w:p w14:paraId="24B2ECE0" w14:textId="77777777" w:rsidR="003814A9" w:rsidRPr="005D0D47" w:rsidRDefault="003814A9" w:rsidP="005D0D47">
      <w:pPr>
        <w:spacing w:after="0" w:line="360" w:lineRule="auto"/>
        <w:ind w:left="708"/>
        <w:jc w:val="both"/>
        <w:rPr>
          <w:rFonts w:ascii="Arial Nova" w:hAnsi="Arial Nova" w:cs="Arial"/>
        </w:rPr>
      </w:pPr>
    </w:p>
    <w:p w14:paraId="56D47928" w14:textId="77777777" w:rsidR="005D0D47" w:rsidRPr="005D0D47" w:rsidRDefault="005D0D47" w:rsidP="005D0D47">
      <w:pPr>
        <w:spacing w:after="0" w:line="360" w:lineRule="auto"/>
        <w:jc w:val="both"/>
        <w:rPr>
          <w:rFonts w:ascii="Arial Nova" w:hAnsi="Arial Nova" w:cs="Arial"/>
        </w:rPr>
      </w:pPr>
    </w:p>
    <w:p w14:paraId="3038E8DF" w14:textId="3C381791" w:rsidR="005D0D47" w:rsidRPr="005D0D47" w:rsidRDefault="005D0D47" w:rsidP="005D0D47">
      <w:pPr>
        <w:spacing w:after="0" w:line="360" w:lineRule="auto"/>
        <w:jc w:val="both"/>
        <w:rPr>
          <w:rFonts w:ascii="Arial Nova" w:hAnsi="Arial Nova" w:cs="Arial"/>
          <w:b/>
          <w:bCs/>
          <w:color w:val="BF8F00" w:themeColor="accent4" w:themeShade="BF"/>
        </w:rPr>
      </w:pPr>
      <w:r w:rsidRPr="005D0D47">
        <w:rPr>
          <w:rFonts w:ascii="Arial Nova" w:hAnsi="Arial Nova" w:cs="Arial"/>
          <w:b/>
          <w:bCs/>
          <w:color w:val="BF8F00" w:themeColor="accent4" w:themeShade="BF"/>
        </w:rPr>
        <w:t>2. Certidões</w:t>
      </w:r>
    </w:p>
    <w:p w14:paraId="3B80E7EF" w14:textId="77777777" w:rsidR="009C3DA7" w:rsidRDefault="009C3DA7" w:rsidP="005D0D47">
      <w:pPr>
        <w:spacing w:after="0" w:line="360" w:lineRule="auto"/>
        <w:jc w:val="both"/>
        <w:rPr>
          <w:rFonts w:ascii="Arial Nova" w:hAnsi="Arial Nova" w:cs="Arial"/>
          <w:b/>
          <w:bCs/>
        </w:rPr>
      </w:pPr>
    </w:p>
    <w:p w14:paraId="124A77B9" w14:textId="2E2746BD" w:rsidR="005D0D47" w:rsidRPr="005D0D47" w:rsidRDefault="005D0D47" w:rsidP="005D0D47">
      <w:pPr>
        <w:spacing w:after="0" w:line="360" w:lineRule="auto"/>
        <w:jc w:val="both"/>
        <w:rPr>
          <w:rFonts w:ascii="Arial Nova" w:hAnsi="Arial Nova" w:cs="Arial"/>
        </w:rPr>
      </w:pPr>
      <w:r w:rsidRPr="00F5161F">
        <w:rPr>
          <w:rFonts w:ascii="Arial Nova" w:hAnsi="Arial Nova" w:cs="Arial"/>
          <w:b/>
          <w:bCs/>
        </w:rPr>
        <w:t xml:space="preserve">- Certidão </w:t>
      </w:r>
      <w:r w:rsidRPr="005D0D47">
        <w:rPr>
          <w:rFonts w:ascii="Arial Nova" w:hAnsi="Arial Nova" w:cs="Arial"/>
          <w:b/>
          <w:bCs/>
        </w:rPr>
        <w:t>de Dívida Ativa - CDA</w:t>
      </w:r>
      <w:r w:rsidRPr="005D0D47">
        <w:rPr>
          <w:rFonts w:ascii="Arial Nova" w:hAnsi="Arial Nova" w:cs="Arial"/>
        </w:rPr>
        <w:t xml:space="preserve">: É o </w:t>
      </w:r>
      <w:r w:rsidRPr="009C3DA7">
        <w:rPr>
          <w:rFonts w:ascii="Arial Nova" w:hAnsi="Arial Nova" w:cs="Arial"/>
          <w:b/>
          <w:bCs/>
        </w:rPr>
        <w:t>título executivo</w:t>
      </w:r>
      <w:r w:rsidRPr="005D0D47">
        <w:rPr>
          <w:rFonts w:ascii="Arial Nova" w:hAnsi="Arial Nova" w:cs="Arial"/>
        </w:rPr>
        <w:t>. A ausência de um dos requisitos exigidos para a CDA (202</w:t>
      </w:r>
      <w:r w:rsidR="009C3DA7">
        <w:rPr>
          <w:rFonts w:ascii="Arial Nova" w:hAnsi="Arial Nova" w:cs="Arial"/>
        </w:rPr>
        <w:t>, CTN</w:t>
      </w:r>
      <w:r w:rsidRPr="005D0D47">
        <w:rPr>
          <w:rFonts w:ascii="Arial Nova" w:hAnsi="Arial Nova" w:cs="Arial"/>
        </w:rPr>
        <w:t>) enseja a nulidade da CDA e, nula esta, nula</w:t>
      </w:r>
      <w:r w:rsidR="009C3DA7">
        <w:rPr>
          <w:rFonts w:ascii="Arial Nova" w:hAnsi="Arial Nova" w:cs="Arial"/>
        </w:rPr>
        <w:t xml:space="preserve"> é</w:t>
      </w:r>
      <w:r w:rsidRPr="005D0D47">
        <w:rPr>
          <w:rFonts w:ascii="Arial Nova" w:hAnsi="Arial Nova" w:cs="Arial"/>
        </w:rPr>
        <w:t xml:space="preserve"> a execução. Os vícios da CDA podem ser sanados (CDA é substituída) até a decisão de primeira instância (203</w:t>
      </w:r>
      <w:r w:rsidR="009C3DA7">
        <w:rPr>
          <w:rFonts w:ascii="Arial Nova" w:hAnsi="Arial Nova" w:cs="Arial"/>
        </w:rPr>
        <w:t>, CTN</w:t>
      </w:r>
      <w:r w:rsidRPr="005D0D47">
        <w:rPr>
          <w:rFonts w:ascii="Arial Nova" w:hAnsi="Arial Nova" w:cs="Arial"/>
        </w:rPr>
        <w:t>). Contudo, o sujeito passivo não pode ser substituído na CDA (</w:t>
      </w:r>
      <w:r w:rsidRPr="005D0D47">
        <w:rPr>
          <w:rFonts w:ascii="Arial Nova" w:hAnsi="Arial Nova" w:cs="Arial"/>
          <w:b/>
        </w:rPr>
        <w:t>Súmula 392 STF</w:t>
      </w:r>
      <w:r w:rsidRPr="005D0D47">
        <w:rPr>
          <w:rFonts w:ascii="Arial Nova" w:hAnsi="Arial Nova" w:cs="Arial"/>
        </w:rPr>
        <w:t>). A matéria de nulidade de CDA deve ser arguida junto com as demais na prática, pois a reabertura do prazo que refere o art. 203 diz apenas quanto a parte substituída.</w:t>
      </w:r>
      <w:r w:rsidR="00AB1C2C">
        <w:rPr>
          <w:rFonts w:ascii="Arial Nova" w:hAnsi="Arial Nova" w:cs="Arial"/>
        </w:rPr>
        <w:t xml:space="preserve"> A CDA tem presunção de certeza e liquidez.</w:t>
      </w:r>
    </w:p>
    <w:p w14:paraId="4DDFBD56" w14:textId="77777777" w:rsidR="005D0D47" w:rsidRPr="005D0D47" w:rsidRDefault="005D0D47" w:rsidP="005D0D47">
      <w:pPr>
        <w:spacing w:after="0" w:line="360" w:lineRule="auto"/>
        <w:jc w:val="both"/>
        <w:rPr>
          <w:rFonts w:ascii="Arial Nova" w:hAnsi="Arial Nova" w:cs="Arial"/>
        </w:rPr>
      </w:pPr>
    </w:p>
    <w:p w14:paraId="1B6F70E0" w14:textId="77777777" w:rsidR="005D0D47" w:rsidRPr="005D0D47" w:rsidRDefault="005D0D47" w:rsidP="005D0D47">
      <w:pPr>
        <w:spacing w:after="0" w:line="360" w:lineRule="auto"/>
        <w:jc w:val="both"/>
        <w:rPr>
          <w:rFonts w:ascii="Arial Nova" w:hAnsi="Arial Nova" w:cs="Arial"/>
        </w:rPr>
      </w:pPr>
      <w:r w:rsidRPr="005D0D47">
        <w:rPr>
          <w:rFonts w:ascii="Arial Nova" w:hAnsi="Arial Nova" w:cs="Arial"/>
          <w:b/>
          <w:bCs/>
        </w:rPr>
        <w:lastRenderedPageBreak/>
        <w:t>- Certidão Negativa de Débito – CND</w:t>
      </w:r>
      <w:r w:rsidRPr="005D0D47">
        <w:rPr>
          <w:rFonts w:ascii="Arial Nova" w:hAnsi="Arial Nova" w:cs="Arial"/>
        </w:rPr>
        <w:t>: certidão emitida pela autoridade administrativa ao contribuinte. É a certidão que diz que o contribuinte não possui dívidas tributárias.</w:t>
      </w:r>
    </w:p>
    <w:p w14:paraId="1D49F2AE" w14:textId="77777777" w:rsidR="005D0D47" w:rsidRPr="005D0D47" w:rsidRDefault="005D0D47" w:rsidP="005D0D47">
      <w:pPr>
        <w:spacing w:after="0" w:line="360" w:lineRule="auto"/>
        <w:jc w:val="both"/>
        <w:rPr>
          <w:rFonts w:ascii="Arial Nova" w:hAnsi="Arial Nova" w:cs="Arial"/>
        </w:rPr>
      </w:pPr>
    </w:p>
    <w:p w14:paraId="38EFC49E" w14:textId="77777777" w:rsidR="005D0D47" w:rsidRPr="005D0D47" w:rsidRDefault="005D0D47" w:rsidP="005D0D47">
      <w:pPr>
        <w:spacing w:after="0" w:line="360" w:lineRule="auto"/>
        <w:jc w:val="both"/>
        <w:rPr>
          <w:rFonts w:ascii="Arial Nova" w:hAnsi="Arial Nova" w:cs="Arial"/>
        </w:rPr>
      </w:pPr>
      <w:r w:rsidRPr="005D0D47">
        <w:rPr>
          <w:rFonts w:ascii="Arial Nova" w:hAnsi="Arial Nova" w:cs="Arial"/>
          <w:b/>
          <w:bCs/>
        </w:rPr>
        <w:t>- Certidão Positiva de Débito – CPD</w:t>
      </w:r>
      <w:r w:rsidRPr="005D0D47">
        <w:rPr>
          <w:rFonts w:ascii="Arial Nova" w:hAnsi="Arial Nova" w:cs="Arial"/>
        </w:rPr>
        <w:t>: certidão emitida pela autoridade administrativa ao contribuinte. É a certidão que diz que o contribuinte não possui dívidas tributárias.</w:t>
      </w:r>
    </w:p>
    <w:p w14:paraId="6156BF35" w14:textId="77777777" w:rsidR="005D0D47" w:rsidRPr="005D0D47" w:rsidRDefault="005D0D47" w:rsidP="005D0D47">
      <w:pPr>
        <w:spacing w:after="0" w:line="360" w:lineRule="auto"/>
        <w:jc w:val="both"/>
        <w:rPr>
          <w:rFonts w:ascii="Arial Nova" w:hAnsi="Arial Nova" w:cs="Arial"/>
        </w:rPr>
      </w:pPr>
    </w:p>
    <w:p w14:paraId="1424D94D" w14:textId="47C59278" w:rsidR="00BF14DA" w:rsidRDefault="005D0D47" w:rsidP="00641F5C">
      <w:pPr>
        <w:spacing w:after="0" w:line="360" w:lineRule="auto"/>
        <w:jc w:val="both"/>
        <w:rPr>
          <w:rFonts w:ascii="Arial Nova" w:hAnsi="Arial Nova" w:cs="Arial"/>
        </w:rPr>
      </w:pPr>
      <w:r w:rsidRPr="005D0D47">
        <w:rPr>
          <w:rFonts w:ascii="Arial Nova" w:hAnsi="Arial Nova" w:cs="Arial"/>
          <w:b/>
          <w:bCs/>
        </w:rPr>
        <w:t>- Certidão Positiva com efeitos de Negativa – CPEN – 206, CTN</w:t>
      </w:r>
      <w:r w:rsidRPr="005D0D47">
        <w:rPr>
          <w:rFonts w:ascii="Arial Nova" w:hAnsi="Arial Nova" w:cs="Arial"/>
        </w:rPr>
        <w:t xml:space="preserve">: certidão emitida pela autoridade administrativa ao contribuinte. O contribuinte faz jus quando presente uma </w:t>
      </w:r>
      <w:r w:rsidRPr="00AB1C2C">
        <w:rPr>
          <w:rFonts w:ascii="Arial Nova" w:hAnsi="Arial Nova" w:cs="Arial"/>
          <w:b/>
          <w:bCs/>
        </w:rPr>
        <w:t>hipótese de suspensão do crédito tributário (151, CTN)</w:t>
      </w:r>
      <w:r w:rsidRPr="005D0D47">
        <w:rPr>
          <w:rFonts w:ascii="Arial Nova" w:hAnsi="Arial Nova" w:cs="Arial"/>
        </w:rPr>
        <w:t xml:space="preserve"> ou</w:t>
      </w:r>
      <w:r w:rsidR="009C3DA7">
        <w:rPr>
          <w:rFonts w:ascii="Arial Nova" w:hAnsi="Arial Nova" w:cs="Arial"/>
        </w:rPr>
        <w:t xml:space="preserve"> quando há</w:t>
      </w:r>
      <w:r w:rsidRPr="005D0D47">
        <w:rPr>
          <w:rFonts w:ascii="Arial Nova" w:hAnsi="Arial Nova" w:cs="Arial"/>
        </w:rPr>
        <w:t xml:space="preserve"> </w:t>
      </w:r>
      <w:r w:rsidRPr="00AB1C2C">
        <w:rPr>
          <w:rFonts w:ascii="Arial Nova" w:hAnsi="Arial Nova" w:cs="Arial"/>
          <w:b/>
          <w:bCs/>
        </w:rPr>
        <w:t>execução fiscal com juízo garantido</w:t>
      </w:r>
      <w:r>
        <w:rPr>
          <w:rFonts w:ascii="Arial Nova" w:hAnsi="Arial Nova" w:cs="Arial"/>
        </w:rPr>
        <w:t>.</w:t>
      </w:r>
    </w:p>
    <w:sectPr w:rsidR="00BF14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962A" w14:textId="77777777" w:rsidR="00DF581A" w:rsidRDefault="00DF581A" w:rsidP="005024B9">
      <w:pPr>
        <w:spacing w:after="0" w:line="240" w:lineRule="auto"/>
      </w:pPr>
      <w:r>
        <w:separator/>
      </w:r>
    </w:p>
  </w:endnote>
  <w:endnote w:type="continuationSeparator" w:id="0">
    <w:p w14:paraId="645EDA60" w14:textId="77777777" w:rsidR="00DF581A" w:rsidRDefault="00DF581A" w:rsidP="00502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18C7" w14:textId="77777777" w:rsidR="00DF581A" w:rsidRDefault="00DF581A" w:rsidP="005024B9">
      <w:pPr>
        <w:spacing w:after="0" w:line="240" w:lineRule="auto"/>
      </w:pPr>
      <w:r>
        <w:separator/>
      </w:r>
    </w:p>
  </w:footnote>
  <w:footnote w:type="continuationSeparator" w:id="0">
    <w:p w14:paraId="4291B00E" w14:textId="77777777" w:rsidR="00DF581A" w:rsidRDefault="00DF581A" w:rsidP="00502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FD1"/>
    <w:multiLevelType w:val="hybridMultilevel"/>
    <w:tmpl w:val="B85C2608"/>
    <w:lvl w:ilvl="0" w:tplc="BC3036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683A7E"/>
    <w:multiLevelType w:val="hybridMultilevel"/>
    <w:tmpl w:val="C0E6BAC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31513576">
    <w:abstractNumId w:val="0"/>
  </w:num>
  <w:num w:numId="2" w16cid:durableId="780489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C99"/>
    <w:rsid w:val="0000143F"/>
    <w:rsid w:val="00001BF7"/>
    <w:rsid w:val="00004077"/>
    <w:rsid w:val="00005524"/>
    <w:rsid w:val="000062BB"/>
    <w:rsid w:val="000072D2"/>
    <w:rsid w:val="00014C81"/>
    <w:rsid w:val="000206C7"/>
    <w:rsid w:val="00030D09"/>
    <w:rsid w:val="0003407D"/>
    <w:rsid w:val="00034F7A"/>
    <w:rsid w:val="00043AB1"/>
    <w:rsid w:val="00046698"/>
    <w:rsid w:val="000524A3"/>
    <w:rsid w:val="00052621"/>
    <w:rsid w:val="00054119"/>
    <w:rsid w:val="00055A2B"/>
    <w:rsid w:val="00057068"/>
    <w:rsid w:val="00066B93"/>
    <w:rsid w:val="000774C5"/>
    <w:rsid w:val="00085826"/>
    <w:rsid w:val="00087A4D"/>
    <w:rsid w:val="00096A2F"/>
    <w:rsid w:val="000B0775"/>
    <w:rsid w:val="000B103E"/>
    <w:rsid w:val="000B2785"/>
    <w:rsid w:val="000B2D08"/>
    <w:rsid w:val="000B7452"/>
    <w:rsid w:val="000C59FB"/>
    <w:rsid w:val="000D12F0"/>
    <w:rsid w:val="000D1AA9"/>
    <w:rsid w:val="000D3636"/>
    <w:rsid w:val="000D535C"/>
    <w:rsid w:val="000D5FA0"/>
    <w:rsid w:val="000E3DB0"/>
    <w:rsid w:val="000F28D2"/>
    <w:rsid w:val="000F3B41"/>
    <w:rsid w:val="000F4ED6"/>
    <w:rsid w:val="000F5B00"/>
    <w:rsid w:val="000F728D"/>
    <w:rsid w:val="000F7EA7"/>
    <w:rsid w:val="00101FCB"/>
    <w:rsid w:val="001035E3"/>
    <w:rsid w:val="001073F9"/>
    <w:rsid w:val="001109A0"/>
    <w:rsid w:val="00115427"/>
    <w:rsid w:val="001178CC"/>
    <w:rsid w:val="00122709"/>
    <w:rsid w:val="00127335"/>
    <w:rsid w:val="0013097A"/>
    <w:rsid w:val="00130F6D"/>
    <w:rsid w:val="00131E41"/>
    <w:rsid w:val="001331F1"/>
    <w:rsid w:val="001332EF"/>
    <w:rsid w:val="00140570"/>
    <w:rsid w:val="00141876"/>
    <w:rsid w:val="00154C05"/>
    <w:rsid w:val="001553F2"/>
    <w:rsid w:val="001570EC"/>
    <w:rsid w:val="00157FD3"/>
    <w:rsid w:val="0016699A"/>
    <w:rsid w:val="00166EE3"/>
    <w:rsid w:val="00176544"/>
    <w:rsid w:val="001778C9"/>
    <w:rsid w:val="00177A72"/>
    <w:rsid w:val="0018017C"/>
    <w:rsid w:val="001845C8"/>
    <w:rsid w:val="00190F4B"/>
    <w:rsid w:val="0019193F"/>
    <w:rsid w:val="00192762"/>
    <w:rsid w:val="00194892"/>
    <w:rsid w:val="0019732B"/>
    <w:rsid w:val="001A0C6A"/>
    <w:rsid w:val="001A1BDC"/>
    <w:rsid w:val="001A73BD"/>
    <w:rsid w:val="001A75AA"/>
    <w:rsid w:val="001B117D"/>
    <w:rsid w:val="001B34E7"/>
    <w:rsid w:val="001B5A21"/>
    <w:rsid w:val="001B7CC3"/>
    <w:rsid w:val="001C15F6"/>
    <w:rsid w:val="001C19F9"/>
    <w:rsid w:val="001D077D"/>
    <w:rsid w:val="001D588C"/>
    <w:rsid w:val="001D6D07"/>
    <w:rsid w:val="001E0021"/>
    <w:rsid w:val="001E561C"/>
    <w:rsid w:val="001F62AF"/>
    <w:rsid w:val="00203F70"/>
    <w:rsid w:val="00204C67"/>
    <w:rsid w:val="0020624B"/>
    <w:rsid w:val="00217F9A"/>
    <w:rsid w:val="00222244"/>
    <w:rsid w:val="0022708A"/>
    <w:rsid w:val="00232CDB"/>
    <w:rsid w:val="00232E0C"/>
    <w:rsid w:val="00240BEA"/>
    <w:rsid w:val="0024534F"/>
    <w:rsid w:val="00245621"/>
    <w:rsid w:val="0024777C"/>
    <w:rsid w:val="00261E24"/>
    <w:rsid w:val="00271EA1"/>
    <w:rsid w:val="00272B05"/>
    <w:rsid w:val="00273675"/>
    <w:rsid w:val="00273EE2"/>
    <w:rsid w:val="00274A78"/>
    <w:rsid w:val="0028219E"/>
    <w:rsid w:val="00282B5D"/>
    <w:rsid w:val="0028344A"/>
    <w:rsid w:val="00285C45"/>
    <w:rsid w:val="00297922"/>
    <w:rsid w:val="002A03D4"/>
    <w:rsid w:val="002A6135"/>
    <w:rsid w:val="002B4CB4"/>
    <w:rsid w:val="002B6A52"/>
    <w:rsid w:val="002C3725"/>
    <w:rsid w:val="002C588F"/>
    <w:rsid w:val="002D1F40"/>
    <w:rsid w:val="002E43B5"/>
    <w:rsid w:val="002E602A"/>
    <w:rsid w:val="002E6692"/>
    <w:rsid w:val="002F06AC"/>
    <w:rsid w:val="002F1ECB"/>
    <w:rsid w:val="002F753B"/>
    <w:rsid w:val="0030061F"/>
    <w:rsid w:val="0030095C"/>
    <w:rsid w:val="0030478B"/>
    <w:rsid w:val="00304BFA"/>
    <w:rsid w:val="0030656E"/>
    <w:rsid w:val="00310669"/>
    <w:rsid w:val="00317821"/>
    <w:rsid w:val="00323E9D"/>
    <w:rsid w:val="003244EE"/>
    <w:rsid w:val="003255CA"/>
    <w:rsid w:val="003273CE"/>
    <w:rsid w:val="00331D2D"/>
    <w:rsid w:val="00333517"/>
    <w:rsid w:val="0033521F"/>
    <w:rsid w:val="00335556"/>
    <w:rsid w:val="00342AB5"/>
    <w:rsid w:val="0034451D"/>
    <w:rsid w:val="00344D0D"/>
    <w:rsid w:val="00346404"/>
    <w:rsid w:val="00346569"/>
    <w:rsid w:val="00354708"/>
    <w:rsid w:val="00361034"/>
    <w:rsid w:val="00362A92"/>
    <w:rsid w:val="00364198"/>
    <w:rsid w:val="003734A2"/>
    <w:rsid w:val="00374DFA"/>
    <w:rsid w:val="00380ACD"/>
    <w:rsid w:val="003814A9"/>
    <w:rsid w:val="00385A5B"/>
    <w:rsid w:val="00386AAB"/>
    <w:rsid w:val="003910F5"/>
    <w:rsid w:val="00391C28"/>
    <w:rsid w:val="00393E4B"/>
    <w:rsid w:val="003A104F"/>
    <w:rsid w:val="003A3361"/>
    <w:rsid w:val="003A7F2F"/>
    <w:rsid w:val="003B1D4E"/>
    <w:rsid w:val="003B729A"/>
    <w:rsid w:val="003B7785"/>
    <w:rsid w:val="003C35CF"/>
    <w:rsid w:val="003C53E6"/>
    <w:rsid w:val="003D4676"/>
    <w:rsid w:val="003F21A1"/>
    <w:rsid w:val="003F7648"/>
    <w:rsid w:val="003F7AF1"/>
    <w:rsid w:val="003F7C8A"/>
    <w:rsid w:val="0040109B"/>
    <w:rsid w:val="00405636"/>
    <w:rsid w:val="004139D3"/>
    <w:rsid w:val="00413F5B"/>
    <w:rsid w:val="00421270"/>
    <w:rsid w:val="00423A78"/>
    <w:rsid w:val="00424AE6"/>
    <w:rsid w:val="004316EE"/>
    <w:rsid w:val="0043642D"/>
    <w:rsid w:val="00443A69"/>
    <w:rsid w:val="00451E3E"/>
    <w:rsid w:val="00454255"/>
    <w:rsid w:val="00457EDF"/>
    <w:rsid w:val="004678E0"/>
    <w:rsid w:val="00472173"/>
    <w:rsid w:val="00473985"/>
    <w:rsid w:val="00481B36"/>
    <w:rsid w:val="0048445E"/>
    <w:rsid w:val="004862D0"/>
    <w:rsid w:val="004907CF"/>
    <w:rsid w:val="00493583"/>
    <w:rsid w:val="00496184"/>
    <w:rsid w:val="004A2F42"/>
    <w:rsid w:val="004A3E90"/>
    <w:rsid w:val="004A69C3"/>
    <w:rsid w:val="004B0FDB"/>
    <w:rsid w:val="004B2BC7"/>
    <w:rsid w:val="004C0843"/>
    <w:rsid w:val="004C34D1"/>
    <w:rsid w:val="004C6D52"/>
    <w:rsid w:val="004D08A6"/>
    <w:rsid w:val="004D747C"/>
    <w:rsid w:val="004E4469"/>
    <w:rsid w:val="004F3011"/>
    <w:rsid w:val="004F355F"/>
    <w:rsid w:val="004F558C"/>
    <w:rsid w:val="005024B9"/>
    <w:rsid w:val="0050390F"/>
    <w:rsid w:val="00513D56"/>
    <w:rsid w:val="0051504E"/>
    <w:rsid w:val="005175C2"/>
    <w:rsid w:val="0052249D"/>
    <w:rsid w:val="0052300F"/>
    <w:rsid w:val="005232C8"/>
    <w:rsid w:val="0052657D"/>
    <w:rsid w:val="00533B00"/>
    <w:rsid w:val="00535C6E"/>
    <w:rsid w:val="00536D1D"/>
    <w:rsid w:val="0054381D"/>
    <w:rsid w:val="0054517D"/>
    <w:rsid w:val="00545CAB"/>
    <w:rsid w:val="0054627A"/>
    <w:rsid w:val="00561A69"/>
    <w:rsid w:val="00561CD2"/>
    <w:rsid w:val="00564E2B"/>
    <w:rsid w:val="005670CC"/>
    <w:rsid w:val="00575030"/>
    <w:rsid w:val="00576B09"/>
    <w:rsid w:val="00584DAD"/>
    <w:rsid w:val="00585594"/>
    <w:rsid w:val="005866D8"/>
    <w:rsid w:val="00587630"/>
    <w:rsid w:val="00587C32"/>
    <w:rsid w:val="005907EF"/>
    <w:rsid w:val="00590A94"/>
    <w:rsid w:val="00595DCC"/>
    <w:rsid w:val="005A1A5E"/>
    <w:rsid w:val="005A3DB2"/>
    <w:rsid w:val="005C181D"/>
    <w:rsid w:val="005C1A24"/>
    <w:rsid w:val="005C2E72"/>
    <w:rsid w:val="005C373B"/>
    <w:rsid w:val="005D0D47"/>
    <w:rsid w:val="005D6011"/>
    <w:rsid w:val="005E3078"/>
    <w:rsid w:val="005E373C"/>
    <w:rsid w:val="005F3939"/>
    <w:rsid w:val="005F74F5"/>
    <w:rsid w:val="0060117D"/>
    <w:rsid w:val="006140E8"/>
    <w:rsid w:val="00615127"/>
    <w:rsid w:val="00634D8D"/>
    <w:rsid w:val="00635329"/>
    <w:rsid w:val="00640521"/>
    <w:rsid w:val="00641F5C"/>
    <w:rsid w:val="00647C3E"/>
    <w:rsid w:val="0066091A"/>
    <w:rsid w:val="00663777"/>
    <w:rsid w:val="00671F15"/>
    <w:rsid w:val="0067661D"/>
    <w:rsid w:val="00683114"/>
    <w:rsid w:val="00693EB2"/>
    <w:rsid w:val="00694346"/>
    <w:rsid w:val="006960F0"/>
    <w:rsid w:val="00697541"/>
    <w:rsid w:val="006A0CB3"/>
    <w:rsid w:val="006A12C6"/>
    <w:rsid w:val="006B2A81"/>
    <w:rsid w:val="006B6311"/>
    <w:rsid w:val="006B6AEA"/>
    <w:rsid w:val="006D23F3"/>
    <w:rsid w:val="006D662F"/>
    <w:rsid w:val="006E790F"/>
    <w:rsid w:val="006F530E"/>
    <w:rsid w:val="007000FC"/>
    <w:rsid w:val="00700D49"/>
    <w:rsid w:val="00700DF7"/>
    <w:rsid w:val="00701B93"/>
    <w:rsid w:val="00705DEC"/>
    <w:rsid w:val="00706AC7"/>
    <w:rsid w:val="00711745"/>
    <w:rsid w:val="00717A79"/>
    <w:rsid w:val="00721955"/>
    <w:rsid w:val="007220EA"/>
    <w:rsid w:val="007312E9"/>
    <w:rsid w:val="0073146D"/>
    <w:rsid w:val="0073264B"/>
    <w:rsid w:val="00734737"/>
    <w:rsid w:val="00740047"/>
    <w:rsid w:val="00747229"/>
    <w:rsid w:val="00750C62"/>
    <w:rsid w:val="0075585F"/>
    <w:rsid w:val="00764AA1"/>
    <w:rsid w:val="007669A3"/>
    <w:rsid w:val="00766CDF"/>
    <w:rsid w:val="007702F5"/>
    <w:rsid w:val="007774D7"/>
    <w:rsid w:val="00781CCF"/>
    <w:rsid w:val="007820EE"/>
    <w:rsid w:val="00784EA9"/>
    <w:rsid w:val="00787405"/>
    <w:rsid w:val="007874F1"/>
    <w:rsid w:val="007905A8"/>
    <w:rsid w:val="0079254E"/>
    <w:rsid w:val="007934E7"/>
    <w:rsid w:val="0079512B"/>
    <w:rsid w:val="007A3E85"/>
    <w:rsid w:val="007A7657"/>
    <w:rsid w:val="007B4670"/>
    <w:rsid w:val="007C00B9"/>
    <w:rsid w:val="007C1BB5"/>
    <w:rsid w:val="007C3655"/>
    <w:rsid w:val="007C6CB2"/>
    <w:rsid w:val="007C75E4"/>
    <w:rsid w:val="007D0CC9"/>
    <w:rsid w:val="007D1C8F"/>
    <w:rsid w:val="007D2C6A"/>
    <w:rsid w:val="007D5AE4"/>
    <w:rsid w:val="007D6167"/>
    <w:rsid w:val="007E213F"/>
    <w:rsid w:val="007F3885"/>
    <w:rsid w:val="007F6249"/>
    <w:rsid w:val="007F6811"/>
    <w:rsid w:val="007F74F6"/>
    <w:rsid w:val="00804F0E"/>
    <w:rsid w:val="008056A7"/>
    <w:rsid w:val="00812553"/>
    <w:rsid w:val="00813678"/>
    <w:rsid w:val="008207E1"/>
    <w:rsid w:val="00825778"/>
    <w:rsid w:val="00827485"/>
    <w:rsid w:val="00831C26"/>
    <w:rsid w:val="00832641"/>
    <w:rsid w:val="00835089"/>
    <w:rsid w:val="00841DC5"/>
    <w:rsid w:val="00842626"/>
    <w:rsid w:val="008445D2"/>
    <w:rsid w:val="00844D0B"/>
    <w:rsid w:val="008464F0"/>
    <w:rsid w:val="008540A2"/>
    <w:rsid w:val="0085657A"/>
    <w:rsid w:val="00856AE3"/>
    <w:rsid w:val="008618A7"/>
    <w:rsid w:val="0086302E"/>
    <w:rsid w:val="00863BCE"/>
    <w:rsid w:val="00870576"/>
    <w:rsid w:val="00870D1E"/>
    <w:rsid w:val="00880523"/>
    <w:rsid w:val="00887F8C"/>
    <w:rsid w:val="008A05C3"/>
    <w:rsid w:val="008A0993"/>
    <w:rsid w:val="008A6596"/>
    <w:rsid w:val="008A6C5F"/>
    <w:rsid w:val="008A7218"/>
    <w:rsid w:val="008B3F0B"/>
    <w:rsid w:val="008C2437"/>
    <w:rsid w:val="008C54BE"/>
    <w:rsid w:val="008C6A0C"/>
    <w:rsid w:val="008D398F"/>
    <w:rsid w:val="008D6DF2"/>
    <w:rsid w:val="008F6C25"/>
    <w:rsid w:val="0090102B"/>
    <w:rsid w:val="0090201C"/>
    <w:rsid w:val="0090753E"/>
    <w:rsid w:val="009111B2"/>
    <w:rsid w:val="009132F1"/>
    <w:rsid w:val="00924023"/>
    <w:rsid w:val="0093496B"/>
    <w:rsid w:val="0093541B"/>
    <w:rsid w:val="00937719"/>
    <w:rsid w:val="00941A5C"/>
    <w:rsid w:val="00942CE6"/>
    <w:rsid w:val="0095330A"/>
    <w:rsid w:val="00957741"/>
    <w:rsid w:val="00961F84"/>
    <w:rsid w:val="00963A34"/>
    <w:rsid w:val="009651CC"/>
    <w:rsid w:val="00966C45"/>
    <w:rsid w:val="0097090E"/>
    <w:rsid w:val="00975A33"/>
    <w:rsid w:val="00983A80"/>
    <w:rsid w:val="00983ED9"/>
    <w:rsid w:val="00984996"/>
    <w:rsid w:val="009873A1"/>
    <w:rsid w:val="00990887"/>
    <w:rsid w:val="00995CD7"/>
    <w:rsid w:val="0099693F"/>
    <w:rsid w:val="009971DD"/>
    <w:rsid w:val="009974FA"/>
    <w:rsid w:val="009A0767"/>
    <w:rsid w:val="009A5014"/>
    <w:rsid w:val="009A55FF"/>
    <w:rsid w:val="009A646D"/>
    <w:rsid w:val="009B4ECA"/>
    <w:rsid w:val="009B6970"/>
    <w:rsid w:val="009C04C4"/>
    <w:rsid w:val="009C0CA4"/>
    <w:rsid w:val="009C3DA7"/>
    <w:rsid w:val="009C4124"/>
    <w:rsid w:val="009D0C4A"/>
    <w:rsid w:val="009D182E"/>
    <w:rsid w:val="009E0369"/>
    <w:rsid w:val="009E10B8"/>
    <w:rsid w:val="009F11FD"/>
    <w:rsid w:val="009F41DE"/>
    <w:rsid w:val="00A02512"/>
    <w:rsid w:val="00A06E97"/>
    <w:rsid w:val="00A07938"/>
    <w:rsid w:val="00A15BEB"/>
    <w:rsid w:val="00A20E4B"/>
    <w:rsid w:val="00A270EF"/>
    <w:rsid w:val="00A339D0"/>
    <w:rsid w:val="00A36D63"/>
    <w:rsid w:val="00A4480C"/>
    <w:rsid w:val="00A45943"/>
    <w:rsid w:val="00A4609F"/>
    <w:rsid w:val="00A52742"/>
    <w:rsid w:val="00A558C1"/>
    <w:rsid w:val="00A60EF3"/>
    <w:rsid w:val="00A6188D"/>
    <w:rsid w:val="00A6308E"/>
    <w:rsid w:val="00A632DA"/>
    <w:rsid w:val="00A657CD"/>
    <w:rsid w:val="00A670F7"/>
    <w:rsid w:val="00A67AF5"/>
    <w:rsid w:val="00A704BE"/>
    <w:rsid w:val="00A71233"/>
    <w:rsid w:val="00A72D28"/>
    <w:rsid w:val="00A738F8"/>
    <w:rsid w:val="00A83C19"/>
    <w:rsid w:val="00A869E3"/>
    <w:rsid w:val="00A91951"/>
    <w:rsid w:val="00A92071"/>
    <w:rsid w:val="00A929F9"/>
    <w:rsid w:val="00A9571B"/>
    <w:rsid w:val="00AB1C2C"/>
    <w:rsid w:val="00AB1F28"/>
    <w:rsid w:val="00AD247D"/>
    <w:rsid w:val="00AD3355"/>
    <w:rsid w:val="00AD6918"/>
    <w:rsid w:val="00AD6FB0"/>
    <w:rsid w:val="00AE7F18"/>
    <w:rsid w:val="00AF4FC5"/>
    <w:rsid w:val="00B027DB"/>
    <w:rsid w:val="00B12960"/>
    <w:rsid w:val="00B17870"/>
    <w:rsid w:val="00B221D9"/>
    <w:rsid w:val="00B256B6"/>
    <w:rsid w:val="00B2762B"/>
    <w:rsid w:val="00B3491F"/>
    <w:rsid w:val="00B35802"/>
    <w:rsid w:val="00B41A1E"/>
    <w:rsid w:val="00B41C3E"/>
    <w:rsid w:val="00B4402C"/>
    <w:rsid w:val="00B44715"/>
    <w:rsid w:val="00B50D09"/>
    <w:rsid w:val="00B52C8F"/>
    <w:rsid w:val="00B53E82"/>
    <w:rsid w:val="00B57152"/>
    <w:rsid w:val="00B60F90"/>
    <w:rsid w:val="00B660E7"/>
    <w:rsid w:val="00B7141E"/>
    <w:rsid w:val="00B72280"/>
    <w:rsid w:val="00B72890"/>
    <w:rsid w:val="00B73085"/>
    <w:rsid w:val="00B73FE5"/>
    <w:rsid w:val="00B759A6"/>
    <w:rsid w:val="00B84B39"/>
    <w:rsid w:val="00B85948"/>
    <w:rsid w:val="00B929EE"/>
    <w:rsid w:val="00B9307D"/>
    <w:rsid w:val="00B9631F"/>
    <w:rsid w:val="00BA01E4"/>
    <w:rsid w:val="00BA1BC2"/>
    <w:rsid w:val="00BA6C49"/>
    <w:rsid w:val="00BA7000"/>
    <w:rsid w:val="00BB2401"/>
    <w:rsid w:val="00BB4475"/>
    <w:rsid w:val="00BC0A27"/>
    <w:rsid w:val="00BC2562"/>
    <w:rsid w:val="00BC48E8"/>
    <w:rsid w:val="00BD1914"/>
    <w:rsid w:val="00BE0960"/>
    <w:rsid w:val="00BE098B"/>
    <w:rsid w:val="00BE56E8"/>
    <w:rsid w:val="00BE7C99"/>
    <w:rsid w:val="00BF14DA"/>
    <w:rsid w:val="00BF1CEB"/>
    <w:rsid w:val="00C01A1E"/>
    <w:rsid w:val="00C01FBE"/>
    <w:rsid w:val="00C12013"/>
    <w:rsid w:val="00C13610"/>
    <w:rsid w:val="00C140DE"/>
    <w:rsid w:val="00C15B28"/>
    <w:rsid w:val="00C15D61"/>
    <w:rsid w:val="00C16C20"/>
    <w:rsid w:val="00C26B9A"/>
    <w:rsid w:val="00C37303"/>
    <w:rsid w:val="00C40AEE"/>
    <w:rsid w:val="00C42828"/>
    <w:rsid w:val="00C44DC7"/>
    <w:rsid w:val="00C47B96"/>
    <w:rsid w:val="00C5142A"/>
    <w:rsid w:val="00C524A0"/>
    <w:rsid w:val="00C5475F"/>
    <w:rsid w:val="00C55386"/>
    <w:rsid w:val="00C55A16"/>
    <w:rsid w:val="00C5750D"/>
    <w:rsid w:val="00C57D98"/>
    <w:rsid w:val="00C6043D"/>
    <w:rsid w:val="00C60F0B"/>
    <w:rsid w:val="00C6391C"/>
    <w:rsid w:val="00C64C74"/>
    <w:rsid w:val="00C769C8"/>
    <w:rsid w:val="00C83669"/>
    <w:rsid w:val="00C856BE"/>
    <w:rsid w:val="00C90BDE"/>
    <w:rsid w:val="00C911C6"/>
    <w:rsid w:val="00C92659"/>
    <w:rsid w:val="00CA3ADE"/>
    <w:rsid w:val="00CB41C2"/>
    <w:rsid w:val="00CB778C"/>
    <w:rsid w:val="00CD1181"/>
    <w:rsid w:val="00CD120C"/>
    <w:rsid w:val="00CD3426"/>
    <w:rsid w:val="00CD43A4"/>
    <w:rsid w:val="00CD7144"/>
    <w:rsid w:val="00CE0190"/>
    <w:rsid w:val="00CF07B7"/>
    <w:rsid w:val="00CF11EC"/>
    <w:rsid w:val="00CF4C7A"/>
    <w:rsid w:val="00D01F70"/>
    <w:rsid w:val="00D10862"/>
    <w:rsid w:val="00D11A0B"/>
    <w:rsid w:val="00D21E12"/>
    <w:rsid w:val="00D319DC"/>
    <w:rsid w:val="00D366F5"/>
    <w:rsid w:val="00D373B1"/>
    <w:rsid w:val="00D42BD0"/>
    <w:rsid w:val="00D50B8D"/>
    <w:rsid w:val="00D52BBD"/>
    <w:rsid w:val="00D55FB5"/>
    <w:rsid w:val="00D62327"/>
    <w:rsid w:val="00D62C70"/>
    <w:rsid w:val="00D72451"/>
    <w:rsid w:val="00D72FDF"/>
    <w:rsid w:val="00D76E3E"/>
    <w:rsid w:val="00D80FED"/>
    <w:rsid w:val="00D819B4"/>
    <w:rsid w:val="00D84DF9"/>
    <w:rsid w:val="00D86481"/>
    <w:rsid w:val="00D94ADC"/>
    <w:rsid w:val="00DA53C8"/>
    <w:rsid w:val="00DA6F81"/>
    <w:rsid w:val="00DB1DB1"/>
    <w:rsid w:val="00DB41C0"/>
    <w:rsid w:val="00DB4B7F"/>
    <w:rsid w:val="00DB59D4"/>
    <w:rsid w:val="00DB7594"/>
    <w:rsid w:val="00DD2134"/>
    <w:rsid w:val="00DE0ACE"/>
    <w:rsid w:val="00DE1B9A"/>
    <w:rsid w:val="00DE4628"/>
    <w:rsid w:val="00DE4BEC"/>
    <w:rsid w:val="00DF269F"/>
    <w:rsid w:val="00DF581A"/>
    <w:rsid w:val="00E02F9B"/>
    <w:rsid w:val="00E079E7"/>
    <w:rsid w:val="00E07B52"/>
    <w:rsid w:val="00E11C80"/>
    <w:rsid w:val="00E1254C"/>
    <w:rsid w:val="00E13DFB"/>
    <w:rsid w:val="00E14066"/>
    <w:rsid w:val="00E1468E"/>
    <w:rsid w:val="00E14DF1"/>
    <w:rsid w:val="00E20822"/>
    <w:rsid w:val="00E20A2F"/>
    <w:rsid w:val="00E24A27"/>
    <w:rsid w:val="00E2530B"/>
    <w:rsid w:val="00E26A71"/>
    <w:rsid w:val="00E26E35"/>
    <w:rsid w:val="00E307E9"/>
    <w:rsid w:val="00E33E29"/>
    <w:rsid w:val="00E35447"/>
    <w:rsid w:val="00E35B16"/>
    <w:rsid w:val="00E444EC"/>
    <w:rsid w:val="00E47E41"/>
    <w:rsid w:val="00E544B7"/>
    <w:rsid w:val="00E64AD3"/>
    <w:rsid w:val="00E707DF"/>
    <w:rsid w:val="00E83892"/>
    <w:rsid w:val="00E849D3"/>
    <w:rsid w:val="00EA0E9D"/>
    <w:rsid w:val="00EA3084"/>
    <w:rsid w:val="00EA59A2"/>
    <w:rsid w:val="00EA727D"/>
    <w:rsid w:val="00EB1F21"/>
    <w:rsid w:val="00EB2219"/>
    <w:rsid w:val="00EC3390"/>
    <w:rsid w:val="00EC7740"/>
    <w:rsid w:val="00ED5418"/>
    <w:rsid w:val="00ED66DC"/>
    <w:rsid w:val="00EE0F53"/>
    <w:rsid w:val="00EE511A"/>
    <w:rsid w:val="00EF41F8"/>
    <w:rsid w:val="00EF5D4F"/>
    <w:rsid w:val="00EF7D60"/>
    <w:rsid w:val="00F01C42"/>
    <w:rsid w:val="00F074F2"/>
    <w:rsid w:val="00F079F1"/>
    <w:rsid w:val="00F1478B"/>
    <w:rsid w:val="00F17482"/>
    <w:rsid w:val="00F2131E"/>
    <w:rsid w:val="00F215C0"/>
    <w:rsid w:val="00F22B78"/>
    <w:rsid w:val="00F2565B"/>
    <w:rsid w:val="00F369BB"/>
    <w:rsid w:val="00F429C2"/>
    <w:rsid w:val="00F43016"/>
    <w:rsid w:val="00F51594"/>
    <w:rsid w:val="00F5161F"/>
    <w:rsid w:val="00F52FB8"/>
    <w:rsid w:val="00F60CD1"/>
    <w:rsid w:val="00F6656D"/>
    <w:rsid w:val="00F71456"/>
    <w:rsid w:val="00F740CA"/>
    <w:rsid w:val="00F74F0F"/>
    <w:rsid w:val="00F76392"/>
    <w:rsid w:val="00F773C9"/>
    <w:rsid w:val="00F800A6"/>
    <w:rsid w:val="00F814B9"/>
    <w:rsid w:val="00F82472"/>
    <w:rsid w:val="00F83C5B"/>
    <w:rsid w:val="00F84F40"/>
    <w:rsid w:val="00F85FC5"/>
    <w:rsid w:val="00F9145C"/>
    <w:rsid w:val="00F914A2"/>
    <w:rsid w:val="00F973E3"/>
    <w:rsid w:val="00FA001C"/>
    <w:rsid w:val="00FB0457"/>
    <w:rsid w:val="00FB0A5A"/>
    <w:rsid w:val="00FB1F3D"/>
    <w:rsid w:val="00FB5A19"/>
    <w:rsid w:val="00FB687E"/>
    <w:rsid w:val="00FD5520"/>
    <w:rsid w:val="00FD5922"/>
    <w:rsid w:val="00FD60E1"/>
    <w:rsid w:val="00FE6D64"/>
    <w:rsid w:val="00FF0A44"/>
    <w:rsid w:val="00FF1611"/>
    <w:rsid w:val="00FF215B"/>
    <w:rsid w:val="00FF3451"/>
    <w:rsid w:val="00FF7F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73DD280A"/>
  <w15:docId w15:val="{AFA23E64-6942-4069-84A4-F297B761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35E3"/>
    <w:pPr>
      <w:ind w:left="720"/>
      <w:contextualSpacing/>
    </w:pPr>
  </w:style>
  <w:style w:type="paragraph" w:styleId="NormalWeb">
    <w:name w:val="Normal (Web)"/>
    <w:basedOn w:val="Normal"/>
    <w:uiPriority w:val="99"/>
    <w:semiHidden/>
    <w:unhideWhenUsed/>
    <w:rsid w:val="00B447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F7EA7"/>
    <w:rPr>
      <w:color w:val="0563C1" w:themeColor="hyperlink"/>
      <w:u w:val="single"/>
    </w:rPr>
  </w:style>
  <w:style w:type="character" w:styleId="MenoPendente">
    <w:name w:val="Unresolved Mention"/>
    <w:basedOn w:val="Fontepargpadro"/>
    <w:uiPriority w:val="99"/>
    <w:semiHidden/>
    <w:unhideWhenUsed/>
    <w:rsid w:val="000F7EA7"/>
    <w:rPr>
      <w:color w:val="605E5C"/>
      <w:shd w:val="clear" w:color="auto" w:fill="E1DFDD"/>
    </w:rPr>
  </w:style>
  <w:style w:type="paragraph" w:styleId="Cabealho">
    <w:name w:val="header"/>
    <w:basedOn w:val="Normal"/>
    <w:link w:val="CabealhoChar"/>
    <w:uiPriority w:val="99"/>
    <w:unhideWhenUsed/>
    <w:rsid w:val="005024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24B9"/>
  </w:style>
  <w:style w:type="paragraph" w:styleId="Rodap">
    <w:name w:val="footer"/>
    <w:basedOn w:val="Normal"/>
    <w:link w:val="RodapChar"/>
    <w:uiPriority w:val="99"/>
    <w:unhideWhenUsed/>
    <w:rsid w:val="005024B9"/>
    <w:pPr>
      <w:tabs>
        <w:tab w:val="center" w:pos="4252"/>
        <w:tab w:val="right" w:pos="8504"/>
      </w:tabs>
      <w:spacing w:after="0" w:line="240" w:lineRule="auto"/>
    </w:pPr>
  </w:style>
  <w:style w:type="character" w:customStyle="1" w:styleId="RodapChar">
    <w:name w:val="Rodapé Char"/>
    <w:basedOn w:val="Fontepargpadro"/>
    <w:link w:val="Rodap"/>
    <w:uiPriority w:val="99"/>
    <w:rsid w:val="00502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2526">
      <w:bodyDiv w:val="1"/>
      <w:marLeft w:val="0"/>
      <w:marRight w:val="0"/>
      <w:marTop w:val="0"/>
      <w:marBottom w:val="0"/>
      <w:divBdr>
        <w:top w:val="none" w:sz="0" w:space="0" w:color="auto"/>
        <w:left w:val="none" w:sz="0" w:space="0" w:color="auto"/>
        <w:bottom w:val="none" w:sz="0" w:space="0" w:color="auto"/>
        <w:right w:val="none" w:sz="0" w:space="0" w:color="auto"/>
      </w:divBdr>
    </w:div>
    <w:div w:id="400909606">
      <w:bodyDiv w:val="1"/>
      <w:marLeft w:val="0"/>
      <w:marRight w:val="0"/>
      <w:marTop w:val="0"/>
      <w:marBottom w:val="0"/>
      <w:divBdr>
        <w:top w:val="none" w:sz="0" w:space="0" w:color="auto"/>
        <w:left w:val="none" w:sz="0" w:space="0" w:color="auto"/>
        <w:bottom w:val="none" w:sz="0" w:space="0" w:color="auto"/>
        <w:right w:val="none" w:sz="0" w:space="0" w:color="auto"/>
      </w:divBdr>
    </w:div>
    <w:div w:id="537398392">
      <w:bodyDiv w:val="1"/>
      <w:marLeft w:val="0"/>
      <w:marRight w:val="0"/>
      <w:marTop w:val="0"/>
      <w:marBottom w:val="0"/>
      <w:divBdr>
        <w:top w:val="none" w:sz="0" w:space="0" w:color="auto"/>
        <w:left w:val="none" w:sz="0" w:space="0" w:color="auto"/>
        <w:bottom w:val="none" w:sz="0" w:space="0" w:color="auto"/>
        <w:right w:val="none" w:sz="0" w:space="0" w:color="auto"/>
      </w:divBdr>
    </w:div>
    <w:div w:id="739058523">
      <w:bodyDiv w:val="1"/>
      <w:marLeft w:val="0"/>
      <w:marRight w:val="0"/>
      <w:marTop w:val="0"/>
      <w:marBottom w:val="0"/>
      <w:divBdr>
        <w:top w:val="none" w:sz="0" w:space="0" w:color="auto"/>
        <w:left w:val="none" w:sz="0" w:space="0" w:color="auto"/>
        <w:bottom w:val="none" w:sz="0" w:space="0" w:color="auto"/>
        <w:right w:val="none" w:sz="0" w:space="0" w:color="auto"/>
      </w:divBdr>
    </w:div>
    <w:div w:id="813907224">
      <w:bodyDiv w:val="1"/>
      <w:marLeft w:val="0"/>
      <w:marRight w:val="0"/>
      <w:marTop w:val="0"/>
      <w:marBottom w:val="0"/>
      <w:divBdr>
        <w:top w:val="none" w:sz="0" w:space="0" w:color="auto"/>
        <w:left w:val="none" w:sz="0" w:space="0" w:color="auto"/>
        <w:bottom w:val="none" w:sz="0" w:space="0" w:color="auto"/>
        <w:right w:val="none" w:sz="0" w:space="0" w:color="auto"/>
      </w:divBdr>
    </w:div>
    <w:div w:id="844586795">
      <w:bodyDiv w:val="1"/>
      <w:marLeft w:val="0"/>
      <w:marRight w:val="0"/>
      <w:marTop w:val="0"/>
      <w:marBottom w:val="0"/>
      <w:divBdr>
        <w:top w:val="none" w:sz="0" w:space="0" w:color="auto"/>
        <w:left w:val="none" w:sz="0" w:space="0" w:color="auto"/>
        <w:bottom w:val="none" w:sz="0" w:space="0" w:color="auto"/>
        <w:right w:val="none" w:sz="0" w:space="0" w:color="auto"/>
      </w:divBdr>
    </w:div>
    <w:div w:id="861168689">
      <w:bodyDiv w:val="1"/>
      <w:marLeft w:val="0"/>
      <w:marRight w:val="0"/>
      <w:marTop w:val="0"/>
      <w:marBottom w:val="0"/>
      <w:divBdr>
        <w:top w:val="none" w:sz="0" w:space="0" w:color="auto"/>
        <w:left w:val="none" w:sz="0" w:space="0" w:color="auto"/>
        <w:bottom w:val="none" w:sz="0" w:space="0" w:color="auto"/>
        <w:right w:val="none" w:sz="0" w:space="0" w:color="auto"/>
      </w:divBdr>
    </w:div>
    <w:div w:id="1012225987">
      <w:bodyDiv w:val="1"/>
      <w:marLeft w:val="0"/>
      <w:marRight w:val="0"/>
      <w:marTop w:val="0"/>
      <w:marBottom w:val="0"/>
      <w:divBdr>
        <w:top w:val="none" w:sz="0" w:space="0" w:color="auto"/>
        <w:left w:val="none" w:sz="0" w:space="0" w:color="auto"/>
        <w:bottom w:val="none" w:sz="0" w:space="0" w:color="auto"/>
        <w:right w:val="none" w:sz="0" w:space="0" w:color="auto"/>
      </w:divBdr>
    </w:div>
    <w:div w:id="1114013539">
      <w:bodyDiv w:val="1"/>
      <w:marLeft w:val="0"/>
      <w:marRight w:val="0"/>
      <w:marTop w:val="0"/>
      <w:marBottom w:val="0"/>
      <w:divBdr>
        <w:top w:val="none" w:sz="0" w:space="0" w:color="auto"/>
        <w:left w:val="none" w:sz="0" w:space="0" w:color="auto"/>
        <w:bottom w:val="none" w:sz="0" w:space="0" w:color="auto"/>
        <w:right w:val="none" w:sz="0" w:space="0" w:color="auto"/>
      </w:divBdr>
    </w:div>
    <w:div w:id="1145392336">
      <w:bodyDiv w:val="1"/>
      <w:marLeft w:val="0"/>
      <w:marRight w:val="0"/>
      <w:marTop w:val="0"/>
      <w:marBottom w:val="0"/>
      <w:divBdr>
        <w:top w:val="none" w:sz="0" w:space="0" w:color="auto"/>
        <w:left w:val="none" w:sz="0" w:space="0" w:color="auto"/>
        <w:bottom w:val="none" w:sz="0" w:space="0" w:color="auto"/>
        <w:right w:val="none" w:sz="0" w:space="0" w:color="auto"/>
      </w:divBdr>
    </w:div>
    <w:div w:id="1228565041">
      <w:bodyDiv w:val="1"/>
      <w:marLeft w:val="0"/>
      <w:marRight w:val="0"/>
      <w:marTop w:val="0"/>
      <w:marBottom w:val="0"/>
      <w:divBdr>
        <w:top w:val="none" w:sz="0" w:space="0" w:color="auto"/>
        <w:left w:val="none" w:sz="0" w:space="0" w:color="auto"/>
        <w:bottom w:val="none" w:sz="0" w:space="0" w:color="auto"/>
        <w:right w:val="none" w:sz="0" w:space="0" w:color="auto"/>
      </w:divBdr>
    </w:div>
    <w:div w:id="1325428183">
      <w:bodyDiv w:val="1"/>
      <w:marLeft w:val="0"/>
      <w:marRight w:val="0"/>
      <w:marTop w:val="0"/>
      <w:marBottom w:val="0"/>
      <w:divBdr>
        <w:top w:val="none" w:sz="0" w:space="0" w:color="auto"/>
        <w:left w:val="none" w:sz="0" w:space="0" w:color="auto"/>
        <w:bottom w:val="none" w:sz="0" w:space="0" w:color="auto"/>
        <w:right w:val="none" w:sz="0" w:space="0" w:color="auto"/>
      </w:divBdr>
    </w:div>
    <w:div w:id="1406493637">
      <w:bodyDiv w:val="1"/>
      <w:marLeft w:val="0"/>
      <w:marRight w:val="0"/>
      <w:marTop w:val="0"/>
      <w:marBottom w:val="0"/>
      <w:divBdr>
        <w:top w:val="none" w:sz="0" w:space="0" w:color="auto"/>
        <w:left w:val="none" w:sz="0" w:space="0" w:color="auto"/>
        <w:bottom w:val="none" w:sz="0" w:space="0" w:color="auto"/>
        <w:right w:val="none" w:sz="0" w:space="0" w:color="auto"/>
      </w:divBdr>
    </w:div>
    <w:div w:id="1417903352">
      <w:bodyDiv w:val="1"/>
      <w:marLeft w:val="0"/>
      <w:marRight w:val="0"/>
      <w:marTop w:val="0"/>
      <w:marBottom w:val="0"/>
      <w:divBdr>
        <w:top w:val="none" w:sz="0" w:space="0" w:color="auto"/>
        <w:left w:val="none" w:sz="0" w:space="0" w:color="auto"/>
        <w:bottom w:val="none" w:sz="0" w:space="0" w:color="auto"/>
        <w:right w:val="none" w:sz="0" w:space="0" w:color="auto"/>
      </w:divBdr>
    </w:div>
    <w:div w:id="1666475624">
      <w:bodyDiv w:val="1"/>
      <w:marLeft w:val="0"/>
      <w:marRight w:val="0"/>
      <w:marTop w:val="0"/>
      <w:marBottom w:val="0"/>
      <w:divBdr>
        <w:top w:val="none" w:sz="0" w:space="0" w:color="auto"/>
        <w:left w:val="none" w:sz="0" w:space="0" w:color="auto"/>
        <w:bottom w:val="none" w:sz="0" w:space="0" w:color="auto"/>
        <w:right w:val="none" w:sz="0" w:space="0" w:color="auto"/>
      </w:divBdr>
    </w:div>
    <w:div w:id="1992756947">
      <w:bodyDiv w:val="1"/>
      <w:marLeft w:val="0"/>
      <w:marRight w:val="0"/>
      <w:marTop w:val="0"/>
      <w:marBottom w:val="0"/>
      <w:divBdr>
        <w:top w:val="none" w:sz="0" w:space="0" w:color="auto"/>
        <w:left w:val="none" w:sz="0" w:space="0" w:color="auto"/>
        <w:bottom w:val="none" w:sz="0" w:space="0" w:color="auto"/>
        <w:right w:val="none" w:sz="0" w:space="0" w:color="auto"/>
      </w:divBdr>
    </w:div>
    <w:div w:id="2052803464">
      <w:bodyDiv w:val="1"/>
      <w:marLeft w:val="0"/>
      <w:marRight w:val="0"/>
      <w:marTop w:val="0"/>
      <w:marBottom w:val="0"/>
      <w:divBdr>
        <w:top w:val="none" w:sz="0" w:space="0" w:color="auto"/>
        <w:left w:val="none" w:sz="0" w:space="0" w:color="auto"/>
        <w:bottom w:val="none" w:sz="0" w:space="0" w:color="auto"/>
        <w:right w:val="none" w:sz="0" w:space="0" w:color="auto"/>
      </w:divBdr>
    </w:div>
    <w:div w:id="2119445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12227</TotalTime>
  <Pages>63</Pages>
  <Words>15975</Words>
  <Characters>86266</Characters>
  <Application>Microsoft Office Word</Application>
  <DocSecurity>0</DocSecurity>
  <Lines>718</Lines>
  <Paragraphs>204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Frigo Teixeira</dc:creator>
  <cp:keywords/>
  <dc:description/>
  <cp:lastModifiedBy>Gustavo</cp:lastModifiedBy>
  <cp:revision>219</cp:revision>
  <dcterms:created xsi:type="dcterms:W3CDTF">2021-01-06T14:45:00Z</dcterms:created>
  <dcterms:modified xsi:type="dcterms:W3CDTF">2022-05-01T00:05:00Z</dcterms:modified>
</cp:coreProperties>
</file>