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FED2" w14:textId="77777777" w:rsidR="00DD554C" w:rsidRDefault="00DD554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554C" w14:paraId="12EFF49C" w14:textId="77777777" w:rsidTr="00DD554C">
        <w:tc>
          <w:tcPr>
            <w:tcW w:w="8494" w:type="dxa"/>
            <w:gridSpan w:val="3"/>
            <w:shd w:val="clear" w:color="auto" w:fill="ED7D31" w:themeFill="accent2"/>
          </w:tcPr>
          <w:p w14:paraId="03F2C158" w14:textId="77777777" w:rsidR="00DD554C" w:rsidRPr="00DD554C" w:rsidRDefault="00DD554C" w:rsidP="00DD554C">
            <w:pPr>
              <w:jc w:val="center"/>
              <w:rPr>
                <w:b/>
                <w:bCs/>
              </w:rPr>
            </w:pPr>
            <w:r w:rsidRPr="00DD554C">
              <w:rPr>
                <w:b/>
                <w:bCs/>
              </w:rPr>
              <w:t>Frontend</w:t>
            </w:r>
          </w:p>
        </w:tc>
      </w:tr>
      <w:tr w:rsidR="00DD554C" w14:paraId="066D9D78" w14:textId="77777777" w:rsidTr="00930BA5">
        <w:tc>
          <w:tcPr>
            <w:tcW w:w="2831" w:type="dxa"/>
            <w:shd w:val="clear" w:color="auto" w:fill="E7E6E6" w:themeFill="background2"/>
          </w:tcPr>
          <w:p w14:paraId="1A87BB86" w14:textId="77777777" w:rsidR="00DD554C" w:rsidRDefault="00DD554C" w:rsidP="00DD554C">
            <w:pPr>
              <w:jc w:val="center"/>
            </w:pPr>
            <w:r>
              <w:t>Secção</w:t>
            </w:r>
          </w:p>
        </w:tc>
        <w:tc>
          <w:tcPr>
            <w:tcW w:w="2831" w:type="dxa"/>
            <w:shd w:val="clear" w:color="auto" w:fill="E7E6E6" w:themeFill="background2"/>
          </w:tcPr>
          <w:p w14:paraId="6431B5A8" w14:textId="77777777" w:rsidR="00DD554C" w:rsidRDefault="00DD554C" w:rsidP="00DD554C">
            <w:pPr>
              <w:jc w:val="center"/>
            </w:pPr>
            <w:r>
              <w:t>Tarefa</w:t>
            </w:r>
          </w:p>
        </w:tc>
        <w:tc>
          <w:tcPr>
            <w:tcW w:w="2832" w:type="dxa"/>
            <w:shd w:val="clear" w:color="auto" w:fill="E7E6E6" w:themeFill="background2"/>
          </w:tcPr>
          <w:p w14:paraId="6212CDCA" w14:textId="77777777" w:rsidR="00DD554C" w:rsidRDefault="00DD554C" w:rsidP="00DD554C">
            <w:pPr>
              <w:jc w:val="center"/>
            </w:pPr>
            <w:r>
              <w:t>Notas</w:t>
            </w:r>
          </w:p>
        </w:tc>
      </w:tr>
      <w:tr w:rsidR="00DD554C" w14:paraId="43A76810" w14:textId="77777777" w:rsidTr="00DD554C">
        <w:tc>
          <w:tcPr>
            <w:tcW w:w="2831" w:type="dxa"/>
          </w:tcPr>
          <w:p w14:paraId="363ECB54" w14:textId="77777777" w:rsidR="00DD554C" w:rsidRDefault="00DD554C" w:rsidP="00DD554C">
            <w:pPr>
              <w:jc w:val="center"/>
            </w:pPr>
            <w:r>
              <w:t>Config</w:t>
            </w:r>
          </w:p>
        </w:tc>
        <w:tc>
          <w:tcPr>
            <w:tcW w:w="2831" w:type="dxa"/>
          </w:tcPr>
          <w:p w14:paraId="220B1AFA" w14:textId="77777777" w:rsidR="00DD554C" w:rsidRDefault="00DD554C" w:rsidP="00DD554C">
            <w:pPr>
              <w:jc w:val="center"/>
            </w:pPr>
            <w:r>
              <w:t>Trocar código atual do display período horário para classe</w:t>
            </w:r>
          </w:p>
        </w:tc>
        <w:tc>
          <w:tcPr>
            <w:tcW w:w="2832" w:type="dxa"/>
          </w:tcPr>
          <w:p w14:paraId="1F16AAE9" w14:textId="6923FF4A" w:rsidR="00DD554C" w:rsidRDefault="00793B6A" w:rsidP="00DD554C">
            <w:pPr>
              <w:jc w:val="center"/>
            </w:pPr>
            <w:r>
              <w:t>Feito</w:t>
            </w:r>
          </w:p>
        </w:tc>
      </w:tr>
      <w:tr w:rsidR="00DD554C" w14:paraId="18507567" w14:textId="77777777" w:rsidTr="00D5005C">
        <w:trPr>
          <w:trHeight w:val="1588"/>
        </w:trPr>
        <w:tc>
          <w:tcPr>
            <w:tcW w:w="2831" w:type="dxa"/>
          </w:tcPr>
          <w:p w14:paraId="0850093B" w14:textId="77777777" w:rsidR="00DD554C" w:rsidRDefault="00DD554C" w:rsidP="00DD554C">
            <w:pPr>
              <w:jc w:val="center"/>
            </w:pPr>
            <w:r>
              <w:t>Global</w:t>
            </w:r>
          </w:p>
        </w:tc>
        <w:tc>
          <w:tcPr>
            <w:tcW w:w="2831" w:type="dxa"/>
          </w:tcPr>
          <w:p w14:paraId="017EC0A1" w14:textId="77777777" w:rsidR="00DD554C" w:rsidRDefault="00DD554C" w:rsidP="00DD554C">
            <w:pPr>
              <w:jc w:val="center"/>
            </w:pPr>
            <w:r>
              <w:t>Arranjar forma de na desconexão do dispositivo, todos os campos e seletores irem para o estado sem valor/OFF</w:t>
            </w:r>
          </w:p>
          <w:p w14:paraId="76B089B2" w14:textId="77777777" w:rsidR="00DD554C" w:rsidRDefault="00DD554C" w:rsidP="00DD554C">
            <w:pPr>
              <w:jc w:val="center"/>
            </w:pPr>
          </w:p>
        </w:tc>
        <w:tc>
          <w:tcPr>
            <w:tcW w:w="2832" w:type="dxa"/>
          </w:tcPr>
          <w:p w14:paraId="6D9F6E1E" w14:textId="77777777" w:rsidR="00DD554C" w:rsidRDefault="00DD554C" w:rsidP="00DD554C">
            <w:pPr>
              <w:jc w:val="center"/>
            </w:pPr>
            <w:r>
              <w:t>Ideia: Class Device possuir um array com todos os campos disponíveis, assim como todos os controlos disponiveis</w:t>
            </w:r>
          </w:p>
        </w:tc>
      </w:tr>
      <w:tr w:rsidR="00793B6A" w14:paraId="109CD4C3" w14:textId="77777777" w:rsidTr="00D5005C">
        <w:trPr>
          <w:trHeight w:val="1588"/>
        </w:trPr>
        <w:tc>
          <w:tcPr>
            <w:tcW w:w="2831" w:type="dxa"/>
          </w:tcPr>
          <w:p w14:paraId="21FBFA7E" w14:textId="558B506B" w:rsidR="00793B6A" w:rsidRDefault="00793B6A" w:rsidP="00DD554C">
            <w:pPr>
              <w:jc w:val="center"/>
            </w:pPr>
            <w:r>
              <w:t>Global</w:t>
            </w:r>
          </w:p>
        </w:tc>
        <w:tc>
          <w:tcPr>
            <w:tcW w:w="2831" w:type="dxa"/>
          </w:tcPr>
          <w:p w14:paraId="5AC578A2" w14:textId="184C7F5A" w:rsidR="00793B6A" w:rsidRDefault="00793B6A" w:rsidP="00DD554C">
            <w:pPr>
              <w:jc w:val="center"/>
            </w:pPr>
            <w:r>
              <w:t>Trocar Data/Hora com backend</w:t>
            </w:r>
          </w:p>
        </w:tc>
        <w:tc>
          <w:tcPr>
            <w:tcW w:w="2832" w:type="dxa"/>
          </w:tcPr>
          <w:p w14:paraId="64B1B5EB" w14:textId="77777777" w:rsidR="00793B6A" w:rsidRDefault="00793B6A" w:rsidP="00DD554C">
            <w:pPr>
              <w:jc w:val="center"/>
            </w:pPr>
          </w:p>
        </w:tc>
      </w:tr>
      <w:tr w:rsidR="00DD554C" w14:paraId="17310CAE" w14:textId="77777777" w:rsidTr="00DD554C">
        <w:tc>
          <w:tcPr>
            <w:tcW w:w="2831" w:type="dxa"/>
          </w:tcPr>
          <w:p w14:paraId="61B4B7AC" w14:textId="77777777" w:rsidR="00DD554C" w:rsidRDefault="00DD554C" w:rsidP="00DD554C">
            <w:pPr>
              <w:jc w:val="center"/>
            </w:pPr>
            <w:r>
              <w:t>Config</w:t>
            </w:r>
          </w:p>
        </w:tc>
        <w:tc>
          <w:tcPr>
            <w:tcW w:w="2831" w:type="dxa"/>
          </w:tcPr>
          <w:p w14:paraId="6CF737B8" w14:textId="77777777" w:rsidR="00DD554C" w:rsidRDefault="00DD554C" w:rsidP="00DD554C">
            <w:pPr>
              <w:jc w:val="center"/>
            </w:pPr>
            <w:r>
              <w:t>Acabar Frontend da subsecção de controlo, e programar classe de display e classe de variáveis de proteção que interliga com o device</w:t>
            </w:r>
          </w:p>
        </w:tc>
        <w:tc>
          <w:tcPr>
            <w:tcW w:w="2832" w:type="dxa"/>
          </w:tcPr>
          <w:p w14:paraId="63217FCF" w14:textId="77777777" w:rsidR="00DD554C" w:rsidRDefault="00DD554C" w:rsidP="00DD554C">
            <w:pPr>
              <w:jc w:val="center"/>
            </w:pPr>
          </w:p>
        </w:tc>
      </w:tr>
      <w:tr w:rsidR="00DD554C" w14:paraId="2AA07543" w14:textId="77777777" w:rsidTr="00DD554C">
        <w:tc>
          <w:tcPr>
            <w:tcW w:w="2831" w:type="dxa"/>
          </w:tcPr>
          <w:p w14:paraId="4FC038F1" w14:textId="77777777" w:rsidR="00DD554C" w:rsidRDefault="00DD554C" w:rsidP="00DD554C">
            <w:pPr>
              <w:jc w:val="center"/>
            </w:pPr>
            <w:r>
              <w:t>Config</w:t>
            </w:r>
          </w:p>
        </w:tc>
        <w:tc>
          <w:tcPr>
            <w:tcW w:w="2831" w:type="dxa"/>
          </w:tcPr>
          <w:p w14:paraId="1C554534" w14:textId="77777777" w:rsidR="00DD554C" w:rsidRDefault="00DD554C" w:rsidP="00DD554C">
            <w:pPr>
              <w:jc w:val="center"/>
            </w:pPr>
            <w:r>
              <w:t>Acabar Frontend da subsecção de device, e programar classe de display e classe de variáveis do dispositivo</w:t>
            </w:r>
          </w:p>
        </w:tc>
        <w:tc>
          <w:tcPr>
            <w:tcW w:w="2832" w:type="dxa"/>
          </w:tcPr>
          <w:p w14:paraId="0E4C9297" w14:textId="77777777" w:rsidR="00DD554C" w:rsidRDefault="00DD554C" w:rsidP="00DD554C">
            <w:pPr>
              <w:jc w:val="center"/>
            </w:pPr>
          </w:p>
        </w:tc>
      </w:tr>
      <w:tr w:rsidR="00DD554C" w14:paraId="4C96F401" w14:textId="77777777" w:rsidTr="00DD554C">
        <w:tc>
          <w:tcPr>
            <w:tcW w:w="2831" w:type="dxa"/>
          </w:tcPr>
          <w:p w14:paraId="68BF4CFA" w14:textId="77777777" w:rsidR="00DD554C" w:rsidRDefault="00DD554C" w:rsidP="00DD554C">
            <w:pPr>
              <w:jc w:val="center"/>
            </w:pPr>
          </w:p>
        </w:tc>
        <w:tc>
          <w:tcPr>
            <w:tcW w:w="2831" w:type="dxa"/>
          </w:tcPr>
          <w:p w14:paraId="0DF8F129" w14:textId="77777777" w:rsidR="00DD554C" w:rsidRDefault="00DD554C" w:rsidP="00DD554C">
            <w:pPr>
              <w:jc w:val="center"/>
            </w:pPr>
          </w:p>
        </w:tc>
        <w:tc>
          <w:tcPr>
            <w:tcW w:w="2832" w:type="dxa"/>
          </w:tcPr>
          <w:p w14:paraId="2248594F" w14:textId="77777777" w:rsidR="00DD554C" w:rsidRDefault="00DD554C" w:rsidP="00DD554C">
            <w:pPr>
              <w:jc w:val="center"/>
            </w:pPr>
          </w:p>
        </w:tc>
      </w:tr>
      <w:tr w:rsidR="00930BA5" w14:paraId="42157E2B" w14:textId="77777777" w:rsidTr="00DD554C">
        <w:tc>
          <w:tcPr>
            <w:tcW w:w="2831" w:type="dxa"/>
          </w:tcPr>
          <w:p w14:paraId="561BAF11" w14:textId="77777777" w:rsidR="00930BA5" w:rsidRDefault="00930BA5" w:rsidP="00DD554C">
            <w:pPr>
              <w:jc w:val="center"/>
            </w:pPr>
          </w:p>
        </w:tc>
        <w:tc>
          <w:tcPr>
            <w:tcW w:w="2831" w:type="dxa"/>
          </w:tcPr>
          <w:p w14:paraId="7F17FDCF" w14:textId="77777777" w:rsidR="00930BA5" w:rsidRDefault="00930BA5" w:rsidP="00DD554C">
            <w:pPr>
              <w:jc w:val="center"/>
            </w:pPr>
          </w:p>
        </w:tc>
        <w:tc>
          <w:tcPr>
            <w:tcW w:w="2832" w:type="dxa"/>
          </w:tcPr>
          <w:p w14:paraId="5670D7D9" w14:textId="77777777" w:rsidR="00930BA5" w:rsidRDefault="00930BA5" w:rsidP="00DD554C">
            <w:pPr>
              <w:jc w:val="center"/>
            </w:pPr>
          </w:p>
        </w:tc>
      </w:tr>
      <w:tr w:rsidR="00930BA5" w14:paraId="0F59E25D" w14:textId="77777777" w:rsidTr="00930BA5">
        <w:tc>
          <w:tcPr>
            <w:tcW w:w="8494" w:type="dxa"/>
            <w:gridSpan w:val="3"/>
            <w:shd w:val="clear" w:color="auto" w:fill="4472C4" w:themeFill="accent1"/>
          </w:tcPr>
          <w:p w14:paraId="4D960565" w14:textId="77777777" w:rsidR="00930BA5" w:rsidRDefault="00930BA5" w:rsidP="00DD554C">
            <w:pPr>
              <w:jc w:val="center"/>
            </w:pPr>
            <w:r>
              <w:t>Backend</w:t>
            </w:r>
          </w:p>
        </w:tc>
      </w:tr>
      <w:tr w:rsidR="00DD554C" w14:paraId="3200B376" w14:textId="77777777" w:rsidTr="00930BA5">
        <w:tc>
          <w:tcPr>
            <w:tcW w:w="2831" w:type="dxa"/>
            <w:shd w:val="clear" w:color="auto" w:fill="E7E6E6" w:themeFill="background2"/>
          </w:tcPr>
          <w:p w14:paraId="064DC821" w14:textId="77777777" w:rsidR="00DD554C" w:rsidRDefault="00930BA5" w:rsidP="00DD554C">
            <w:pPr>
              <w:jc w:val="center"/>
            </w:pPr>
            <w:r>
              <w:t>Secção</w:t>
            </w:r>
          </w:p>
        </w:tc>
        <w:tc>
          <w:tcPr>
            <w:tcW w:w="2831" w:type="dxa"/>
            <w:shd w:val="clear" w:color="auto" w:fill="E7E6E6" w:themeFill="background2"/>
          </w:tcPr>
          <w:p w14:paraId="71035242" w14:textId="77777777" w:rsidR="00DD554C" w:rsidRDefault="00930BA5" w:rsidP="00DD554C">
            <w:pPr>
              <w:jc w:val="center"/>
            </w:pPr>
            <w:r>
              <w:t>Tarefa</w:t>
            </w:r>
          </w:p>
        </w:tc>
        <w:tc>
          <w:tcPr>
            <w:tcW w:w="2832" w:type="dxa"/>
            <w:shd w:val="clear" w:color="auto" w:fill="E7E6E6" w:themeFill="background2"/>
          </w:tcPr>
          <w:p w14:paraId="277797A1" w14:textId="77777777" w:rsidR="00DD554C" w:rsidRDefault="00930BA5" w:rsidP="00DD554C">
            <w:pPr>
              <w:jc w:val="center"/>
            </w:pPr>
            <w:r>
              <w:t>Notas</w:t>
            </w:r>
          </w:p>
        </w:tc>
      </w:tr>
      <w:tr w:rsidR="00DD554C" w14:paraId="495B017D" w14:textId="77777777" w:rsidTr="00DD554C">
        <w:tc>
          <w:tcPr>
            <w:tcW w:w="2831" w:type="dxa"/>
          </w:tcPr>
          <w:p w14:paraId="5FF183A4" w14:textId="77777777" w:rsidR="00DD554C" w:rsidRDefault="00930BA5" w:rsidP="00DD554C">
            <w:pPr>
              <w:jc w:val="center"/>
            </w:pPr>
            <w:r>
              <w:t>DB</w:t>
            </w:r>
          </w:p>
        </w:tc>
        <w:tc>
          <w:tcPr>
            <w:tcW w:w="2831" w:type="dxa"/>
          </w:tcPr>
          <w:p w14:paraId="4F54193F" w14:textId="77777777" w:rsidR="00DD554C" w:rsidRDefault="00930BA5" w:rsidP="00DD554C">
            <w:pPr>
              <w:jc w:val="center"/>
            </w:pPr>
            <w:r>
              <w:t>Melhorar classe (criar subclasses para cada tipo de dispositivo) As classes devem ser independentes do tipo de comunicação ou se são cliente/server</w:t>
            </w:r>
          </w:p>
        </w:tc>
        <w:tc>
          <w:tcPr>
            <w:tcW w:w="2832" w:type="dxa"/>
          </w:tcPr>
          <w:p w14:paraId="68596A97" w14:textId="77777777" w:rsidR="00DD554C" w:rsidRDefault="00DD554C" w:rsidP="00DD554C">
            <w:pPr>
              <w:jc w:val="center"/>
            </w:pPr>
          </w:p>
        </w:tc>
      </w:tr>
      <w:tr w:rsidR="00930BA5" w14:paraId="66BE11A2" w14:textId="77777777" w:rsidTr="00DD554C">
        <w:tc>
          <w:tcPr>
            <w:tcW w:w="2831" w:type="dxa"/>
          </w:tcPr>
          <w:p w14:paraId="4355020F" w14:textId="77777777" w:rsidR="00930BA5" w:rsidRDefault="00930BA5" w:rsidP="00DD554C">
            <w:pPr>
              <w:jc w:val="center"/>
            </w:pPr>
            <w:r>
              <w:t>Device</w:t>
            </w:r>
          </w:p>
        </w:tc>
        <w:tc>
          <w:tcPr>
            <w:tcW w:w="2831" w:type="dxa"/>
          </w:tcPr>
          <w:p w14:paraId="2F3CD7A3" w14:textId="77777777" w:rsidR="00930BA5" w:rsidRDefault="00930BA5" w:rsidP="00DD554C">
            <w:pPr>
              <w:jc w:val="center"/>
            </w:pPr>
            <w:r>
              <w:t>Criar classe para uaclient_energy_analyzer que herda de ua client mas implementa as funções específicas. (na classe ua cliente essas funções devem ser abstract)</w:t>
            </w:r>
          </w:p>
        </w:tc>
        <w:tc>
          <w:tcPr>
            <w:tcW w:w="2832" w:type="dxa"/>
          </w:tcPr>
          <w:p w14:paraId="4C29480E" w14:textId="77777777" w:rsidR="00930BA5" w:rsidRDefault="00930BA5" w:rsidP="00DD554C">
            <w:pPr>
              <w:jc w:val="center"/>
            </w:pPr>
          </w:p>
        </w:tc>
      </w:tr>
      <w:tr w:rsidR="00930BA5" w14:paraId="5495536E" w14:textId="77777777" w:rsidTr="00DD554C">
        <w:tc>
          <w:tcPr>
            <w:tcW w:w="2831" w:type="dxa"/>
          </w:tcPr>
          <w:p w14:paraId="24B757CF" w14:textId="77777777" w:rsidR="00930BA5" w:rsidRDefault="00930BA5" w:rsidP="00DD554C">
            <w:pPr>
              <w:jc w:val="center"/>
            </w:pPr>
            <w:r>
              <w:t>DB</w:t>
            </w:r>
          </w:p>
        </w:tc>
        <w:tc>
          <w:tcPr>
            <w:tcW w:w="2831" w:type="dxa"/>
          </w:tcPr>
          <w:p w14:paraId="28B05F84" w14:textId="77777777" w:rsidR="00930BA5" w:rsidRDefault="00930BA5" w:rsidP="00DD554C">
            <w:pPr>
              <w:jc w:val="center"/>
            </w:pPr>
            <w:r>
              <w:t>Adicionar suporte para variáveis de proteção e dispositivo (devem interligar com o device)</w:t>
            </w:r>
          </w:p>
        </w:tc>
        <w:tc>
          <w:tcPr>
            <w:tcW w:w="2832" w:type="dxa"/>
          </w:tcPr>
          <w:p w14:paraId="114D1117" w14:textId="77777777" w:rsidR="00930BA5" w:rsidRDefault="00930BA5" w:rsidP="00DD554C">
            <w:pPr>
              <w:jc w:val="center"/>
            </w:pPr>
          </w:p>
        </w:tc>
      </w:tr>
      <w:tr w:rsidR="00930BA5" w14:paraId="34BA3C6A" w14:textId="77777777" w:rsidTr="00DD554C">
        <w:tc>
          <w:tcPr>
            <w:tcW w:w="2831" w:type="dxa"/>
          </w:tcPr>
          <w:p w14:paraId="7FAE8603" w14:textId="77777777" w:rsidR="00930BA5" w:rsidRDefault="00930BA5" w:rsidP="00DD554C">
            <w:pPr>
              <w:jc w:val="center"/>
            </w:pPr>
            <w:r>
              <w:lastRenderedPageBreak/>
              <w:t>Device</w:t>
            </w:r>
          </w:p>
        </w:tc>
        <w:tc>
          <w:tcPr>
            <w:tcW w:w="2831" w:type="dxa"/>
          </w:tcPr>
          <w:p w14:paraId="6558263C" w14:textId="77777777" w:rsidR="00930BA5" w:rsidRDefault="00930BA5" w:rsidP="00DD554C">
            <w:pPr>
              <w:jc w:val="center"/>
            </w:pPr>
            <w:r>
              <w:t>Adicionar lógica de controlo para app só ter uma variável de controlo do contactor do dispositivo. (Lógica interna)</w:t>
            </w:r>
          </w:p>
        </w:tc>
        <w:tc>
          <w:tcPr>
            <w:tcW w:w="2832" w:type="dxa"/>
          </w:tcPr>
          <w:p w14:paraId="01BFC376" w14:textId="77777777" w:rsidR="00930BA5" w:rsidRDefault="00930BA5" w:rsidP="00DD554C">
            <w:pPr>
              <w:jc w:val="center"/>
            </w:pPr>
            <w:r>
              <w:t>Melhor só alterar quando for possível efetuar testes no hardware</w:t>
            </w:r>
          </w:p>
        </w:tc>
      </w:tr>
      <w:tr w:rsidR="00930BA5" w14:paraId="7EA3021A" w14:textId="77777777" w:rsidTr="00DD554C">
        <w:tc>
          <w:tcPr>
            <w:tcW w:w="2831" w:type="dxa"/>
          </w:tcPr>
          <w:p w14:paraId="67AC9157" w14:textId="77777777" w:rsidR="00930BA5" w:rsidRDefault="00930BA5" w:rsidP="00DD554C">
            <w:pPr>
              <w:jc w:val="center"/>
            </w:pPr>
          </w:p>
        </w:tc>
        <w:tc>
          <w:tcPr>
            <w:tcW w:w="2831" w:type="dxa"/>
          </w:tcPr>
          <w:p w14:paraId="6250977C" w14:textId="77777777" w:rsidR="00930BA5" w:rsidRDefault="00930BA5" w:rsidP="00DD554C">
            <w:pPr>
              <w:jc w:val="center"/>
            </w:pPr>
          </w:p>
        </w:tc>
        <w:tc>
          <w:tcPr>
            <w:tcW w:w="2832" w:type="dxa"/>
          </w:tcPr>
          <w:p w14:paraId="48D06AEE" w14:textId="77777777" w:rsidR="00930BA5" w:rsidRDefault="00930BA5" w:rsidP="00DD554C">
            <w:pPr>
              <w:jc w:val="center"/>
            </w:pPr>
          </w:p>
        </w:tc>
      </w:tr>
    </w:tbl>
    <w:p w14:paraId="4E9490E3" w14:textId="77777777" w:rsidR="00DD554C" w:rsidRDefault="00DD554C"/>
    <w:sectPr w:rsidR="00DD5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53C2" w14:textId="77777777" w:rsidR="00491F60" w:rsidRDefault="00491F60" w:rsidP="00DD554C">
      <w:pPr>
        <w:spacing w:after="0" w:line="240" w:lineRule="auto"/>
      </w:pPr>
      <w:r>
        <w:separator/>
      </w:r>
    </w:p>
  </w:endnote>
  <w:endnote w:type="continuationSeparator" w:id="0">
    <w:p w14:paraId="229B1B36" w14:textId="77777777" w:rsidR="00491F60" w:rsidRDefault="00491F60" w:rsidP="00D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BEA9" w14:textId="77777777" w:rsidR="00491F60" w:rsidRDefault="00491F60" w:rsidP="00DD554C">
      <w:pPr>
        <w:spacing w:after="0" w:line="240" w:lineRule="auto"/>
      </w:pPr>
      <w:r>
        <w:separator/>
      </w:r>
    </w:p>
  </w:footnote>
  <w:footnote w:type="continuationSeparator" w:id="0">
    <w:p w14:paraId="0FACC890" w14:textId="77777777" w:rsidR="00491F60" w:rsidRDefault="00491F60" w:rsidP="00D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4C"/>
    <w:rsid w:val="001F032F"/>
    <w:rsid w:val="003E15E6"/>
    <w:rsid w:val="00491F60"/>
    <w:rsid w:val="00793B6A"/>
    <w:rsid w:val="00930BA5"/>
    <w:rsid w:val="00A739AA"/>
    <w:rsid w:val="00C628C3"/>
    <w:rsid w:val="00CA5476"/>
    <w:rsid w:val="00D5005C"/>
    <w:rsid w:val="00D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702"/>
  <w15:chartTrackingRefBased/>
  <w15:docId w15:val="{AEDA90B6-0C48-4469-BD74-E7CE8E3F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D5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54C"/>
  </w:style>
  <w:style w:type="paragraph" w:styleId="Rodap">
    <w:name w:val="footer"/>
    <w:basedOn w:val="Normal"/>
    <w:link w:val="RodapCarter"/>
    <w:uiPriority w:val="99"/>
    <w:unhideWhenUsed/>
    <w:rsid w:val="00DD5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54C"/>
  </w:style>
  <w:style w:type="table" w:styleId="TabelacomGrelha">
    <w:name w:val="Table Grid"/>
    <w:basedOn w:val="Tabelanormal"/>
    <w:uiPriority w:val="39"/>
    <w:rsid w:val="00DD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Fernandes Marques</dc:creator>
  <cp:keywords/>
  <dc:description/>
  <cp:lastModifiedBy>João Pedro Fernandes Marques</cp:lastModifiedBy>
  <cp:revision>3</cp:revision>
  <dcterms:created xsi:type="dcterms:W3CDTF">2023-09-06T10:24:00Z</dcterms:created>
  <dcterms:modified xsi:type="dcterms:W3CDTF">2023-09-08T22:10:00Z</dcterms:modified>
</cp:coreProperties>
</file>