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Software Requirements Specification</w:t>
      </w:r>
    </w:p>
    <w:p>
      <w:pPr>
        <w:jc w:val="center"/>
      </w:pPr>
      <w:r>
        <w:rPr>
          <w:color w:val="2E74B5"/>
          <w:sz w:val="28"/>
        </w:rPr>
        <w:t>SLCCI Operational Sea Level Production System</w:t>
      </w:r>
    </w:p>
    <w:p/>
    <w:p>
      <w:pPr>
        <w:jc w:val="center"/>
      </w:pPr>
      <w:r>
        <w:rPr>
          <w:sz w:val="18"/>
        </w:rPr>
        <w:t>v0.1  |  08/03/2025  |  gpt-5.6-sol  |  RAG Score: 0.5092  |  160s  |  48684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Executive Summary</w:t>
      </w:r>
    </w:p>
    <w:p>
      <w:r>
        <w:rPr>
          <w:b w:val="0"/>
          <w:sz w:val="22"/>
        </w:rPr>
        <w:t>The SLCCI Operational Sea Level Production System operationalizes the ESA Sea Level Climate Change Initiative prototype by ingesting multi-mission satellite altimetry data, executing controlled calibration, validation and cross-calibration workflows, and producing traceable along-track and merged gridded sea-level climate records. The system provides long-term archival, reprocessing, cataloguing and research access capabilities while supporting evolving missions and scientific algorithms at a sustainable operating cost.</w:t>
      </w:r>
    </w:p>
    <w:p/>
    <w:p>
      <w:pPr>
        <w:pStyle w:val="Heading1"/>
      </w:pPr>
      <w:r>
        <w:rPr>
          <w:color w:val="1F497D"/>
        </w:rPr>
        <w:t>1. Project Scope</w:t>
      </w:r>
    </w:p>
    <w:p>
      <w:r>
        <w:rPr>
          <w:b w:val="0"/>
          <w:sz w:val="22"/>
        </w:rPr>
        <w:t>The system operates a delayed-time production chain for generating, archiving, cataloguing and distributing traceable multi-mission sea-level climate products.</w:t>
      </w:r>
    </w:p>
    <w:p/>
    <w:p>
      <w:pPr>
        <w:pStyle w:val="Heading2"/>
      </w:pPr>
      <w:r>
        <w:rPr>
          <w:color w:val="2E74B5"/>
        </w:rPr>
        <w:t>In Scope</w:t>
      </w:r>
    </w:p>
    <w:p>
      <w:pPr>
        <w:pStyle w:val="ListBullet"/>
      </w:pPr>
      <w:r>
        <w:t>Ingestion of altimetry data from multiple satellite missions</w:t>
      </w:r>
    </w:p>
    <w:p>
      <w:pPr>
        <w:pStyle w:val="ListBullet"/>
      </w:pPr>
      <w:r>
        <w:t>Calibration, scientific validation and cross-calibration processing</w:t>
      </w:r>
    </w:p>
    <w:p>
      <w:pPr>
        <w:pStyle w:val="ListBullet"/>
      </w:pPr>
      <w:r>
        <w:t>Generation of per-mission along-track products</w:t>
      </w:r>
    </w:p>
    <w:p>
      <w:pPr>
        <w:pStyle w:val="ListBullet"/>
      </w:pPr>
      <w:r>
        <w:t>Generation of merged gridded climate products</w:t>
      </w:r>
    </w:p>
    <w:p>
      <w:pPr>
        <w:pStyle w:val="ListBullet"/>
      </w:pPr>
      <w:r>
        <w:t>Archival of baseline, intermediate and final datasets</w:t>
      </w:r>
    </w:p>
    <w:p>
      <w:pPr>
        <w:pStyle w:val="ListBullet"/>
      </w:pPr>
      <w:r>
        <w:t>Version-controlled historical reprocessing</w:t>
      </w:r>
    </w:p>
    <w:p>
      <w:pPr>
        <w:pStyle w:val="ListBullet"/>
      </w:pPr>
      <w:r>
        <w:t>Product quality assessment and approval</w:t>
      </w:r>
    </w:p>
    <w:p>
      <w:pPr>
        <w:pStyle w:val="ListBullet"/>
      </w:pPr>
      <w:r>
        <w:t>Metadata, documentation and provenance management</w:t>
      </w:r>
    </w:p>
    <w:p>
      <w:pPr>
        <w:pStyle w:val="ListBullet"/>
      </w:pPr>
      <w:r>
        <w:t>Product discovery and download for climate researchers</w:t>
      </w:r>
    </w:p>
    <w:p>
      <w:pPr>
        <w:pStyle w:val="ListBullet"/>
      </w:pPr>
      <w:r>
        <w:t>Operational monitoring and failure notification</w:t>
      </w:r>
    </w:p>
    <w:p>
      <w:pPr>
        <w:pStyle w:val="ListBullet"/>
      </w:pPr>
      <w:r>
        <w:t>Onboarding of new satellite missions and processing algorithms</w:t>
      </w:r>
    </w:p>
    <w:p>
      <w:pPr>
        <w:pStyle w:val="ListBullet"/>
      </w:pPr>
      <w:r>
        <w:t>Integration with suitable existing ocean-data infrastructure</w:t>
      </w:r>
    </w:p>
    <w:p>
      <w:pPr>
        <w:pStyle w:val="Heading2"/>
      </w:pPr>
      <w:r>
        <w:rPr>
          <w:color w:val="2E74B5"/>
        </w:rPr>
        <w:t>Out of Scope</w:t>
      </w:r>
    </w:p>
    <w:p>
      <w:pPr>
        <w:pStyle w:val="ListBullet"/>
      </w:pPr>
      <w:r>
        <w:t>Near-real-time data delivery — the initiative addresses delayed-time climate records</w:t>
      </w:r>
    </w:p>
    <w:p>
      <w:pPr>
        <w:pStyle w:val="ListBullet"/>
      </w:pPr>
      <w:r>
        <w:t>Operational ocean forecasting — covered by separate oceanographic services</w:t>
      </w:r>
    </w:p>
    <w:p>
      <w:pPr>
        <w:pStyle w:val="ListBullet"/>
      </w:pPr>
      <w:r>
        <w:t>General-public data services — the intended audience is the specialist climate research community</w:t>
      </w:r>
    </w:p>
    <w:p>
      <w:pPr>
        <w:pStyle w:val="ListBullet"/>
      </w:pPr>
      <w:r>
        <w:t>Commercial customer services — no commercial audience is identified</w:t>
      </w:r>
    </w:p>
    <w:p>
      <w:pPr>
        <w:pStyle w:val="ListBullet"/>
      </w:pPr>
      <w:r>
        <w:t>Formal IT service management and incident-ticketing frameworks — explicitly excluded by the scenario</w:t>
      </w:r>
    </w:p>
    <w:p>
      <w:pPr>
        <w:pStyle w:val="ListBullet"/>
      </w:pPr>
      <w:r>
        <w:t>Scientific research and development of altimetry algorithms — algorithms are supplied by scientific teams for operational execution</w:t>
      </w:r>
    </w:p>
    <w:p>
      <w:pPr>
        <w:pStyle w:val="Heading2"/>
      </w:pPr>
      <w:r>
        <w:rPr>
          <w:color w:val="2E74B5"/>
        </w:rPr>
        <w:t>Assumptions</w:t>
      </w:r>
    </w:p>
    <w:p>
      <w:pPr>
        <w:pStyle w:val="ListBullet"/>
      </w:pPr>
      <w:r>
        <w:t>PA-01: Existing scientific algorithms and prototype processing workflows are available as the operationalization baseline.</w:t>
      </w:r>
    </w:p>
    <w:p>
      <w:pPr>
        <w:pStyle w:val="ListBullet"/>
      </w:pPr>
      <w:r>
        <w:t>PA-02: Source organizations will continue providing baseline altimetry datasets for supported missions. [INFERRED]</w:t>
      </w:r>
    </w:p>
    <w:p>
      <w:pPr>
        <w:pStyle w:val="ListBullet"/>
      </w:pPr>
      <w:r>
        <w:t>PA-03: Scientific experts will define validation thresholds and approve algorithm changes. [INFERRED]</w:t>
      </w:r>
    </w:p>
    <w:p>
      <w:pPr>
        <w:pStyle w:val="ListBullet"/>
      </w:pPr>
      <w:r>
        <w:t>PA-04: Authorized researchers have sufficient domain knowledge to interpret the published products. [INFERRED]</w:t>
      </w:r>
    </w:p>
    <w:p>
      <w:pPr>
        <w:pStyle w:val="ListBullet"/>
      </w:pPr>
      <w:r>
        <w:t>PA-05: Existing ocean-data infrastructure exposes interfaces suitable for reuse or integration. [INFERRED]</w:t>
      </w:r>
    </w:p>
    <w:p>
      <w:pPr>
        <w:pStyle w:val="Heading2"/>
      </w:pPr>
      <w:r>
        <w:rPr>
          <w:color w:val="2E74B5"/>
        </w:rPr>
        <w:t>Constraints</w:t>
      </w:r>
    </w:p>
    <w:p>
      <w:pPr>
        <w:pStyle w:val="ListBullet"/>
      </w:pPr>
      <w:r>
        <w:t>REST-01 (Operational): Processing and delivery shall use delayed-time workflows rather than near-real-time workflows.</w:t>
      </w:r>
    </w:p>
    <w:p>
      <w:pPr>
        <w:pStyle w:val="ListBullet"/>
      </w:pPr>
      <w:r>
        <w:t>REST-02 (Financial): Long-term operating costs shall remain within an approved sustainable budget.</w:t>
      </w:r>
    </w:p>
    <w:p>
      <w:pPr>
        <w:pStyle w:val="ListBullet"/>
      </w:pPr>
      <w:r>
        <w:t>REST-03 (Architectural): Proven existing ocean-data infrastructure shall be reused where technically and economically suitable.</w:t>
      </w:r>
    </w:p>
    <w:p>
      <w:pPr>
        <w:pStyle w:val="ListBullet"/>
      </w:pPr>
      <w:r>
        <w:t>REST-04 (Evolution): The solution shall accommodate new satellite missions and revised scientific algorithms throughout its lifecycle.</w:t>
      </w:r>
    </w:p>
    <w:p>
      <w:pPr>
        <w:pStyle w:val="ListBullet"/>
      </w:pPr>
      <w:r>
        <w:t>REST-05 (Domain): Products shall be intended for climate research rather than operational ocean forecasting.</w:t>
      </w:r>
    </w:p>
    <w:p>
      <w:pPr>
        <w:pStyle w:val="ListBullet"/>
      </w:pPr>
      <w:r>
        <w:t>REST-06 (Process): Formal ITSM and incident-ticketing frameworks shall not be required.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Name / Role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Type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Access Level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Main Needs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ESA Climate Change Initiative governance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Sustainable operational production, reliable climate records and demonstrable value from long-term Earth observation archives.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Production operator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Operate processing workflows, monitor executions, investigate failures and initiate reprocessing.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Sea-level scientist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Configure scientific processing, perform deeper validation, introduce algorithms and define products.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Product quality assessor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Review validation evidence and approve or reject products before publication.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Catalogue and metadata manager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Maintain complete metadata, documentation, catalogue records and product provenance.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Climate researcher and modeller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Discover, understand and obtain reliable, documented sea-level climate products.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Existing ocean-data infrastructure provider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Receive compatible integrations that preserve the stability of existing infrastructure. [INFERRED]</w:t>
            </w:r>
          </w:p>
        </w:tc>
      </w:tr>
    </w:tbl>
    <w:p/>
    <w:p>
      <w:pPr>
        <w:pStyle w:val="Heading1"/>
      </w:pPr>
      <w:r>
        <w:rPr>
          <w:color w:val="1F497D"/>
        </w:rPr>
        <w:t>3. Business Rules</w:t>
      </w:r>
    </w:p>
    <w:p>
      <w:r>
        <w:rPr>
          <w:b/>
          <w:sz w:val="22"/>
        </w:rPr>
        <w:t>RN-001 — Delayed-time climate processing</w:t>
      </w:r>
    </w:p>
    <w:p>
      <w:r>
        <w:rPr>
          <w:b w:val="0"/>
          <w:sz w:val="22"/>
        </w:rPr>
        <w:t>Sea-level climate products shall be produced as delayed-time historical records rather than near-real-time operational products.</w:t>
      </w:r>
    </w:p>
    <w:p>
      <w:r>
        <w:rPr>
          <w:b w:val="0"/>
          <w:sz w:val="18"/>
        </w:rPr>
        <w:t>Source: SLCCI project scope</w:t>
      </w:r>
    </w:p>
    <w:p/>
    <w:p>
      <w:r>
        <w:rPr>
          <w:b/>
          <w:sz w:val="22"/>
        </w:rPr>
        <w:t>RN-002 — Mandatory scientific processing</w:t>
      </w:r>
    </w:p>
    <w:p>
      <w:r>
        <w:rPr>
          <w:b w:val="0"/>
          <w:sz w:val="22"/>
        </w:rPr>
        <w:t>Mission measurements shall undergo calibration and scientific validation before becoming eligible for publication.</w:t>
      </w:r>
    </w:p>
    <w:p>
      <w:r>
        <w:rPr>
          <w:b w:val="0"/>
          <w:sz w:val="18"/>
        </w:rPr>
        <w:t>Source: SLCCI scientific production policy</w:t>
      </w:r>
    </w:p>
    <w:p/>
    <w:p>
      <w:r>
        <w:rPr>
          <w:b/>
          <w:sz w:val="22"/>
        </w:rPr>
        <w:t>RN-003 — Cross-mission consistency</w:t>
      </w:r>
    </w:p>
    <w:p>
      <w:r>
        <w:rPr>
          <w:b w:val="0"/>
          <w:sz w:val="22"/>
        </w:rPr>
        <w:t>Measurements combined into a multi-mission climate record shall be cross-calibrated to maintain scientific consistency.</w:t>
      </w:r>
    </w:p>
    <w:p>
      <w:r>
        <w:rPr>
          <w:b w:val="0"/>
          <w:sz w:val="18"/>
        </w:rPr>
        <w:t>Source: SLCCI scientific production policy</w:t>
      </w:r>
    </w:p>
    <w:p>
      <w:r>
        <w:rPr>
          <w:b w:val="0"/>
          <w:sz w:val="18"/>
        </w:rPr>
        <w:t>Exceptions: Single-mission products that do not combine measurements from other missions</w:t>
      </w:r>
    </w:p>
    <w:p/>
    <w:p>
      <w:r>
        <w:rPr>
          <w:b/>
          <w:sz w:val="22"/>
        </w:rPr>
        <w:t>RN-004 — Required product families</w:t>
      </w:r>
    </w:p>
    <w:p>
      <w:r>
        <w:rPr>
          <w:b w:val="0"/>
          <w:sz w:val="22"/>
        </w:rPr>
        <w:t>Operational production shall provide both per-mission along-track products and merged gridded multi-mission products.</w:t>
      </w:r>
    </w:p>
    <w:p>
      <w:r>
        <w:rPr>
          <w:b w:val="0"/>
          <w:sz w:val="18"/>
        </w:rPr>
        <w:t>Source: SLCCI product definition</w:t>
      </w:r>
    </w:p>
    <w:p/>
    <w:p>
      <w:r>
        <w:rPr>
          <w:b/>
          <w:sz w:val="22"/>
        </w:rPr>
        <w:t>RN-005 — Quality approval before publication</w:t>
      </w:r>
    </w:p>
    <w:p>
      <w:r>
        <w:rPr>
          <w:b w:val="0"/>
          <w:sz w:val="22"/>
        </w:rPr>
        <w:t>A generated product shall receive a recorded quality approval before being released to researchers. [INFERRED]</w:t>
      </w:r>
    </w:p>
    <w:p>
      <w:r>
        <w:rPr>
          <w:b w:val="0"/>
          <w:sz w:val="18"/>
        </w:rPr>
        <w:t>Source: SLCCI quality governance</w:t>
      </w:r>
    </w:p>
    <w:p>
      <w:r>
        <w:rPr>
          <w:b w:val="0"/>
          <w:sz w:val="18"/>
        </w:rPr>
        <w:t>Exceptions: Products explicitly marked as internal validation products</w:t>
      </w:r>
    </w:p>
    <w:p/>
    <w:p>
      <w:r>
        <w:rPr>
          <w:b/>
          <w:sz w:val="22"/>
        </w:rPr>
        <w:t>RN-006 — Preservation for reprocessing</w:t>
      </w:r>
    </w:p>
    <w:p>
      <w:r>
        <w:rPr>
          <w:b w:val="0"/>
          <w:sz w:val="22"/>
        </w:rPr>
        <w:t>Baseline data, intermediate results and processing versions shall be preserved to support repeatable historical reprocessing.</w:t>
      </w:r>
    </w:p>
    <w:p>
      <w:r>
        <w:rPr>
          <w:b w:val="0"/>
          <w:sz w:val="18"/>
        </w:rPr>
        <w:t>Source: SLCCI archival policy</w:t>
      </w:r>
    </w:p>
    <w:p/>
    <w:p>
      <w:r>
        <w:rPr>
          <w:b/>
          <w:sz w:val="22"/>
        </w:rPr>
        <w:t>RN-007 — Product traceability</w:t>
      </w:r>
    </w:p>
    <w:p>
      <w:r>
        <w:rPr>
          <w:b w:val="0"/>
          <w:sz w:val="22"/>
        </w:rPr>
        <w:t>Every released product shall include metadata, documentation and provenance sufficient to identify its source missions and processing history.</w:t>
      </w:r>
    </w:p>
    <w:p>
      <w:r>
        <w:rPr>
          <w:b w:val="0"/>
          <w:sz w:val="18"/>
        </w:rPr>
        <w:t>Source: SLCCI data quality policy</w:t>
      </w:r>
    </w:p>
    <w:p/>
    <w:p>
      <w:r>
        <w:rPr>
          <w:b/>
          <w:sz w:val="22"/>
        </w:rPr>
        <w:t>RN-008 — Infrastructure reuse</w:t>
      </w:r>
    </w:p>
    <w:p>
      <w:r>
        <w:rPr>
          <w:b w:val="0"/>
          <w:sz w:val="22"/>
        </w:rPr>
        <w:t>Proven existing ocean-data infrastructure shall be preferred over new implementation when reuse is technically and economically suitable.</w:t>
      </w:r>
    </w:p>
    <w:p>
      <w:r>
        <w:rPr>
          <w:b w:val="0"/>
          <w:sz w:val="18"/>
        </w:rPr>
        <w:t>Source: SLCCI sustainability strategy</w:t>
      </w:r>
    </w:p>
    <w:p>
      <w:r>
        <w:rPr>
          <w:b w:val="0"/>
          <w:sz w:val="18"/>
        </w:rPr>
        <w:t>Exceptions: Reuse may be rejected when it cannot satisfy mandatory scientific, archival or traceability requirements.</w:t>
      </w:r>
    </w:p>
    <w:p/>
    <w:p>
      <w:pPr>
        <w:pStyle w:val="Heading1"/>
      </w:pPr>
      <w:r>
        <w:rPr>
          <w:color w:val="1F497D"/>
        </w:rP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Title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Description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Priority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Source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BR Ref.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Ingest mission altimetry data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ingest altimetry datasets from each configured satellite mission.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Verify ingestion completeness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verify each ingested dataset against its declared inventory and integrity information.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Execute calibration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execute the approved calibration algorithm for a selected mission dataset.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Execute scientific validation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evaluate processed measurements against the validation rules configured for the product definition.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Cross-calibrate missions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apply the approved cross-calibration process to measurements selected from multiple missions.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Generate along-track product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generate an along-track sea-level product for a selected satellite mission.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Generate merged gridded product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generate a gridded sea-level product from approved cross-calibrated multi-mission measurements.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Archive baseline data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archive every baseline dataset used by an operational processing run.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Archive intermediate results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archive the intermediate results designated by the applicable processing workflow.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Record processing provenance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record the input identifiers, algorithm versions, configuration version and execution identifier for each generated product.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Manage algorithm versions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maintain immutable identifiers for every operational processing algorithm version.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Reprocess historical datasets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execute a selected processing version over a specified historical dataset range.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Define product configuration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an authorized scientist to create a versioned product definition containing its inputs, algorithms, validation rules and output specification.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Record quality decision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record an authorized quality assessor's approval or rejection of a product version.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Catalogue approved products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create a searchable catalogue entry for each approved product version.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Publish product documentation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associate approved scientific documentation with each published product version.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Search climate products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climate researchers to search published products by mission, product type, time range and version.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Download climate products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an authorized climate researcher to download a selected published product and its associated metadata.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Monitor processing executions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display the current status of each operational processing execution.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Notify processing failure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notify production operators when an operational processing execution enters a failed state.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Configure new satellite mission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an authorized operator to register a new satellite mission through a versioned mission configuration.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Integrate existing infrastructure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exchange configured datasets and metadata with selected existing ocean-data infrastructure.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RN-008</w:t>
            </w:r>
          </w:p>
        </w:tc>
      </w:tr>
    </w:tbl>
    <w:p/>
    <w:p>
      <w:pPr>
        <w:pStyle w:val="Heading1"/>
      </w:pPr>
      <w:r>
        <w:rPr>
          <w:color w:val="1F497D"/>
        </w:rPr>
        <w:t>5. Non-Functional Requirements</w:t>
      </w:r>
    </w:p>
    <w:p>
      <w:r>
        <w:rPr>
          <w:b/>
          <w:sz w:val="22"/>
        </w:rPr>
        <w:t>RNF-001 — Batch processing completion</w:t>
      </w:r>
    </w:p>
    <w:p>
      <w:r>
        <w:rPr>
          <w:b w:val="0"/>
          <w:sz w:val="18"/>
        </w:rPr>
        <w:t>ISO 25010 Category: Performance Efficiency</w:t>
      </w:r>
    </w:p>
    <w:p>
      <w:r>
        <w:rPr>
          <w:b w:val="0"/>
          <w:sz w:val="22"/>
        </w:rPr>
        <w:t>The system shall complete one standard delayed-time production batch within 24 hours of its scheduled start. [TBD]</w:t>
      </w:r>
    </w:p>
    <w:p>
      <w:r>
        <w:rPr>
          <w:b w:val="0"/>
          <w:sz w:val="18"/>
        </w:rPr>
        <w:t>Acceptance metric: At least 95% of standard production batches completed within 24 hours per calendar month. [TBD]</w:t>
      </w:r>
    </w:p>
    <w:p>
      <w:r>
        <w:rPr>
          <w:b w:val="0"/>
          <w:sz w:val="18"/>
        </w:rPr>
        <w:t>Verification method: Production performance test and execution-log analysis</w:t>
      </w:r>
    </w:p>
    <w:p/>
    <w:p>
      <w:r>
        <w:rPr>
          <w:b/>
          <w:sz w:val="22"/>
        </w:rPr>
        <w:t>RNF-002 — Operational availability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shall maintain monthly operational availability of at least 99.5%, excluding approved maintenance windows. [TBD]</w:t>
      </w:r>
    </w:p>
    <w:p>
      <w:r>
        <w:rPr>
          <w:b w:val="0"/>
          <w:sz w:val="18"/>
        </w:rPr>
        <w:t>Acceptance metric: Monthly availability greater than or equal to 99.5%. [TBD]</w:t>
      </w:r>
    </w:p>
    <w:p>
      <w:r>
        <w:rPr>
          <w:b w:val="0"/>
          <w:sz w:val="18"/>
        </w:rPr>
        <w:t>Verification method: Continuous availability monitoring</w:t>
      </w:r>
    </w:p>
    <w:p/>
    <w:p>
      <w:r>
        <w:rPr>
          <w:b/>
          <w:sz w:val="22"/>
        </w:rPr>
        <w:t>RNF-003 — Failure recovery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shall restore critical production services within 8 hours after a confirmed critical failure. [TBD]</w:t>
      </w:r>
    </w:p>
    <w:p>
      <w:r>
        <w:rPr>
          <w:b w:val="0"/>
          <w:sz w:val="18"/>
        </w:rPr>
        <w:t>Acceptance metric: Recovery Time Objective less than or equal to 8 hours and Recovery Point Objective less than or equal to 24 hours. [TBD]</w:t>
      </w:r>
    </w:p>
    <w:p>
      <w:r>
        <w:rPr>
          <w:b w:val="0"/>
          <w:sz w:val="18"/>
        </w:rPr>
        <w:t>Verification method: Disaster-recovery exercise</w:t>
      </w:r>
    </w:p>
    <w:p/>
    <w:p>
      <w:r>
        <w:rPr>
          <w:b/>
          <w:sz w:val="22"/>
        </w:rPr>
        <w:t>RNF-004 — Scientific processing correctness</w:t>
      </w:r>
    </w:p>
    <w:p>
      <w:r>
        <w:rPr>
          <w:b w:val="0"/>
          <w:sz w:val="18"/>
        </w:rPr>
        <w:t>ISO 25010 Category: Functional Suitability</w:t>
      </w:r>
    </w:p>
    <w:p>
      <w:r>
        <w:rPr>
          <w:b w:val="0"/>
          <w:sz w:val="22"/>
        </w:rPr>
        <w:t>The system shall reproduce approved reference-processing outputs within the scientific tolerance assigned to each product definition.</w:t>
      </w:r>
    </w:p>
    <w:p>
      <w:r>
        <w:rPr>
          <w:b w:val="0"/>
          <w:sz w:val="18"/>
        </w:rPr>
        <w:t>Acceptance metric: 100% of reference validation cases remain within their approved tolerance; tolerance values are [TBD].</w:t>
      </w:r>
    </w:p>
    <w:p>
      <w:r>
        <w:rPr>
          <w:b w:val="0"/>
          <w:sz w:val="18"/>
        </w:rPr>
        <w:t>Verification method: Automated regression comparison against scientific reference datasets</w:t>
      </w:r>
    </w:p>
    <w:p/>
    <w:p>
      <w:r>
        <w:rPr>
          <w:b/>
          <w:sz w:val="22"/>
        </w:rPr>
        <w:t>RNF-005 — Provenance completeness</w:t>
      </w:r>
    </w:p>
    <w:p>
      <w:r>
        <w:rPr>
          <w:b w:val="0"/>
          <w:sz w:val="18"/>
        </w:rPr>
        <w:t>ISO 25010 Category: Functional Suitability</w:t>
      </w:r>
    </w:p>
    <w:p>
      <w:r>
        <w:rPr>
          <w:b w:val="0"/>
          <w:sz w:val="22"/>
        </w:rPr>
        <w:t>The system shall provide all mandatory provenance fields for every published product.</w:t>
      </w:r>
    </w:p>
    <w:p>
      <w:r>
        <w:rPr>
          <w:b w:val="0"/>
          <w:sz w:val="18"/>
        </w:rPr>
        <w:t>Acceptance metric: 100% of published products contain source mission, input version, algorithm version, configuration version, execution identifier and quality decision.</w:t>
      </w:r>
    </w:p>
    <w:p>
      <w:r>
        <w:rPr>
          <w:b w:val="0"/>
          <w:sz w:val="18"/>
        </w:rPr>
        <w:t>Verification method: Automated metadata validation</w:t>
      </w:r>
    </w:p>
    <w:p/>
    <w:p>
      <w:r>
        <w:rPr>
          <w:b/>
          <w:sz w:val="22"/>
        </w:rPr>
        <w:t>RNF-006 — Auditability</w:t>
      </w:r>
    </w:p>
    <w:p>
      <w:r>
        <w:rPr>
          <w:b w:val="0"/>
          <w:sz w:val="18"/>
        </w:rPr>
        <w:t>ISO 25010 Category: Security</w:t>
      </w:r>
    </w:p>
    <w:p>
      <w:r>
        <w:rPr>
          <w:b w:val="0"/>
          <w:sz w:val="22"/>
        </w:rPr>
        <w:t>The system shall record 100% of product, configuration, algorithm and quality-decision changes in an append-only audit log.</w:t>
      </w:r>
    </w:p>
    <w:p>
      <w:r>
        <w:rPr>
          <w:b w:val="0"/>
          <w:sz w:val="18"/>
        </w:rPr>
        <w:t>Acceptance metric: 100% of tested state-changing operations produce a log entry containing actor, UTC timestamp, action and affected identifier.</w:t>
      </w:r>
    </w:p>
    <w:p>
      <w:r>
        <w:rPr>
          <w:b w:val="0"/>
          <w:sz w:val="18"/>
        </w:rPr>
        <w:t>Verification method: Security audit and automated audit-log tests</w:t>
      </w:r>
    </w:p>
    <w:p/>
    <w:p>
      <w:r>
        <w:rPr>
          <w:b/>
          <w:sz w:val="22"/>
        </w:rPr>
        <w:t>RNF-007 — Interface interoperability</w:t>
      </w:r>
    </w:p>
    <w:p>
      <w:r>
        <w:rPr>
          <w:b w:val="0"/>
          <w:sz w:val="18"/>
        </w:rPr>
        <w:t>ISO 25010 Category: Compatibility</w:t>
      </w:r>
    </w:p>
    <w:p>
      <w:r>
        <w:rPr>
          <w:b w:val="0"/>
          <w:sz w:val="22"/>
        </w:rPr>
        <w:t>The system shall exchange datasets and metadata through documented, machine-readable interfaces agreed with integrated infrastructure.</w:t>
      </w:r>
    </w:p>
    <w:p>
      <w:r>
        <w:rPr>
          <w:b w:val="0"/>
          <w:sz w:val="18"/>
        </w:rPr>
        <w:t>Acceptance metric: 100% conformance with the selected interface specification and zero critical interoperability defects in acceptance testing. [TBD]</w:t>
      </w:r>
    </w:p>
    <w:p>
      <w:r>
        <w:rPr>
          <w:b w:val="0"/>
          <w:sz w:val="18"/>
        </w:rPr>
        <w:t>Verification method: Contract and integration testing</w:t>
      </w:r>
    </w:p>
    <w:p/>
    <w:p>
      <w:r>
        <w:rPr>
          <w:b/>
          <w:sz w:val="22"/>
        </w:rPr>
        <w:t>RNF-008 — Algorithm maintainability</w:t>
      </w:r>
    </w:p>
    <w:p>
      <w:r>
        <w:rPr>
          <w:b w:val="0"/>
          <w:sz w:val="18"/>
        </w:rPr>
        <w:t>ISO 25010 Category: Maintainability</w:t>
      </w:r>
    </w:p>
    <w:p>
      <w:r>
        <w:rPr>
          <w:b w:val="0"/>
          <w:sz w:val="22"/>
        </w:rPr>
        <w:t>The system shall maintain automated test coverage of at least 80% for production orchestration and provenance components. [TBD]</w:t>
      </w:r>
    </w:p>
    <w:p>
      <w:r>
        <w:rPr>
          <w:b w:val="0"/>
          <w:sz w:val="18"/>
        </w:rPr>
        <w:t>Acceptance metric: Line coverage greater than or equal to 80% with zero failed mandatory pipeline tests. [TBD]</w:t>
      </w:r>
    </w:p>
    <w:p>
      <w:r>
        <w:rPr>
          <w:b w:val="0"/>
          <w:sz w:val="18"/>
        </w:rPr>
        <w:t>Verification method: Automated code-coverage analysis and CI pipeline review</w:t>
      </w:r>
    </w:p>
    <w:p/>
    <w:p>
      <w:r>
        <w:rPr>
          <w:b/>
          <w:sz w:val="22"/>
        </w:rPr>
        <w:t>RNF-009 — Mission adaptability</w:t>
      </w:r>
    </w:p>
    <w:p>
      <w:r>
        <w:rPr>
          <w:b w:val="0"/>
          <w:sz w:val="18"/>
        </w:rPr>
        <w:t>ISO 25010 Category: Flexibility</w:t>
      </w:r>
    </w:p>
    <w:p>
      <w:r>
        <w:rPr>
          <w:b w:val="0"/>
          <w:sz w:val="22"/>
        </w:rPr>
        <w:t>The system shall support onboarding a conformant satellite mission within 20 person-days without modifying core orchestration components. [TBD]</w:t>
      </w:r>
    </w:p>
    <w:p>
      <w:r>
        <w:rPr>
          <w:b w:val="0"/>
          <w:sz w:val="18"/>
        </w:rPr>
        <w:t>Acceptance metric: One conformant mission configured, validated and activated within 20 person-days with zero core orchestration source-code changes. [TBD]</w:t>
      </w:r>
    </w:p>
    <w:p>
      <w:r>
        <w:rPr>
          <w:b w:val="0"/>
          <w:sz w:val="18"/>
        </w:rPr>
        <w:t>Verification method: Controlled mission-onboarding exercise and code-difference review</w:t>
      </w:r>
    </w:p>
    <w:p/>
    <w:p>
      <w:r>
        <w:rPr>
          <w:b/>
          <w:sz w:val="22"/>
        </w:rPr>
        <w:t>RNF-010 — Operating-cost sustainability</w:t>
      </w:r>
    </w:p>
    <w:p>
      <w:r>
        <w:rPr>
          <w:b w:val="0"/>
          <w:sz w:val="18"/>
        </w:rPr>
        <w:t>ISO 25010 Category: Performance Efficiency</w:t>
      </w:r>
    </w:p>
    <w:p>
      <w:r>
        <w:rPr>
          <w:b w:val="0"/>
          <w:sz w:val="22"/>
        </w:rPr>
        <w:t>The system shall keep annual infrastructure and platform operating expenditure within 100% of the approved annual operating budget. [TBD]</w:t>
      </w:r>
    </w:p>
    <w:p>
      <w:r>
        <w:rPr>
          <w:b w:val="0"/>
          <w:sz w:val="18"/>
        </w:rPr>
        <w:t>Acceptance metric: Annual operating expenditure less than or equal to the approved budget, whose monetary value is [TBD].</w:t>
      </w:r>
    </w:p>
    <w:p>
      <w:r>
        <w:rPr>
          <w:b w:val="0"/>
          <w:sz w:val="18"/>
        </w:rPr>
        <w:t>Verification method: Annual financial and infrastructure-consumption review</w:t>
      </w:r>
    </w:p>
    <w:p/>
    <w:p>
      <w:pPr>
        <w:pStyle w:val="Heading1"/>
      </w:pPr>
      <w:r>
        <w:rPr>
          <w:color w:val="1F497D"/>
        </w:rPr>
        <w:t>6. User Stories</w:t>
      </w:r>
    </w:p>
    <w:p>
      <w:r>
        <w:rPr>
          <w:b/>
          <w:sz w:val="22"/>
        </w:rPr>
        <w:t>HU-001 — Priority: Must have</w:t>
      </w:r>
    </w:p>
    <w:p>
      <w:r>
        <w:rPr>
          <w:b w:val="0"/>
          <w:sz w:val="22"/>
        </w:rPr>
        <w:t>As a production operator, I want ingest altimetry datasets from a configured satellite mission, so that make mission observations available to the production chain.</w:t>
      </w:r>
    </w:p>
    <w:p>
      <w:r>
        <w:rPr>
          <w:b w:val="0"/>
          <w:sz w:val="18"/>
        </w:rPr>
        <w:t>Associated FR: RF-001</w:t>
      </w:r>
    </w:p>
    <w:p/>
    <w:p>
      <w:r>
        <w:rPr>
          <w:b/>
          <w:sz w:val="22"/>
        </w:rPr>
        <w:t>HU-002 — Priority: Must have</w:t>
      </w:r>
    </w:p>
    <w:p>
      <w:r>
        <w:rPr>
          <w:b w:val="0"/>
          <w:sz w:val="22"/>
        </w:rPr>
        <w:t>As a production operator, I want verify the completeness and integrity of ingested datasets, so that prevent incomplete inputs from entering scientific processing.</w:t>
      </w:r>
    </w:p>
    <w:p>
      <w:r>
        <w:rPr>
          <w:b w:val="0"/>
          <w:sz w:val="18"/>
        </w:rPr>
        <w:t>Associated FR: RF-002</w:t>
      </w:r>
    </w:p>
    <w:p/>
    <w:p>
      <w:r>
        <w:rPr>
          <w:b/>
          <w:sz w:val="22"/>
        </w:rPr>
        <w:t>HU-003 — Priority: Must have</w:t>
      </w:r>
    </w:p>
    <w:p>
      <w:r>
        <w:rPr>
          <w:b w:val="0"/>
          <w:sz w:val="22"/>
        </w:rPr>
        <w:t>As a sea-level scientist, I want run an approved calibration algorithm, so that produce corrected mission measurements.</w:t>
      </w:r>
    </w:p>
    <w:p>
      <w:r>
        <w:rPr>
          <w:b w:val="0"/>
          <w:sz w:val="18"/>
        </w:rPr>
        <w:t>Associated FR: RF-003</w:t>
      </w:r>
    </w:p>
    <w:p/>
    <w:p>
      <w:r>
        <w:rPr>
          <w:b/>
          <w:sz w:val="22"/>
        </w:rPr>
        <w:t>HU-004 — Priority: Must have</w:t>
      </w:r>
    </w:p>
    <w:p>
      <w:r>
        <w:rPr>
          <w:b w:val="0"/>
          <w:sz w:val="22"/>
        </w:rPr>
        <w:t>As a sea-level scientist, I want validate processed measurements against defined scientific rules, so that identify whether outputs satisfy product-quality expectations.</w:t>
      </w:r>
    </w:p>
    <w:p>
      <w:r>
        <w:rPr>
          <w:b w:val="0"/>
          <w:sz w:val="18"/>
        </w:rPr>
        <w:t>Associated FR: RF-004</w:t>
      </w:r>
    </w:p>
    <w:p/>
    <w:p>
      <w:r>
        <w:rPr>
          <w:b/>
          <w:sz w:val="22"/>
        </w:rPr>
        <w:t>HU-005 — Priority: Must have</w:t>
      </w:r>
    </w:p>
    <w:p>
      <w:r>
        <w:rPr>
          <w:b w:val="0"/>
          <w:sz w:val="22"/>
        </w:rPr>
        <w:t>As a sea-level scientist, I want cross-calibrate measurements from multiple missions, so that create a consistent multi-mission climate record.</w:t>
      </w:r>
    </w:p>
    <w:p>
      <w:r>
        <w:rPr>
          <w:b w:val="0"/>
          <w:sz w:val="18"/>
        </w:rPr>
        <w:t>Associated FR: RF-005</w:t>
      </w:r>
    </w:p>
    <w:p/>
    <w:p>
      <w:r>
        <w:rPr>
          <w:b/>
          <w:sz w:val="22"/>
        </w:rPr>
        <w:t>HU-006 — Priority: Must have</w:t>
      </w:r>
    </w:p>
    <w:p>
      <w:r>
        <w:rPr>
          <w:b w:val="0"/>
          <w:sz w:val="22"/>
        </w:rPr>
        <w:t>As a sea-level scientist, I want generate an along-track product for one mission, so that analyse mission-specific sea-level measurements.</w:t>
      </w:r>
    </w:p>
    <w:p>
      <w:r>
        <w:rPr>
          <w:b w:val="0"/>
          <w:sz w:val="18"/>
        </w:rPr>
        <w:t>Associated FR: RF-006</w:t>
      </w:r>
    </w:p>
    <w:p/>
    <w:p>
      <w:r>
        <w:rPr>
          <w:b/>
          <w:sz w:val="22"/>
        </w:rPr>
        <w:t>HU-007 — Priority: Must have</w:t>
      </w:r>
    </w:p>
    <w:p>
      <w:r>
        <w:rPr>
          <w:b w:val="0"/>
          <w:sz w:val="22"/>
        </w:rPr>
        <w:t>As a climate researcher, I want obtain a merged gridded multi-mission product, so that use a consistent sea-level record in climate modelling.</w:t>
      </w:r>
    </w:p>
    <w:p>
      <w:r>
        <w:rPr>
          <w:b w:val="0"/>
          <w:sz w:val="18"/>
        </w:rPr>
        <w:t>Associated FR: RF-007</w:t>
      </w:r>
    </w:p>
    <w:p/>
    <w:p>
      <w:r>
        <w:rPr>
          <w:b/>
          <w:sz w:val="22"/>
        </w:rPr>
        <w:t>HU-008 — Priority: Must have</w:t>
      </w:r>
    </w:p>
    <w:p>
      <w:r>
        <w:rPr>
          <w:b w:val="0"/>
          <w:sz w:val="22"/>
        </w:rPr>
        <w:t>As a catalogue and metadata manager, I want preserve baseline datasets, so that support future reproduction and reprocessing.</w:t>
      </w:r>
    </w:p>
    <w:p>
      <w:r>
        <w:rPr>
          <w:b w:val="0"/>
          <w:sz w:val="18"/>
        </w:rPr>
        <w:t>Associated FR: RF-008</w:t>
      </w:r>
    </w:p>
    <w:p/>
    <w:p>
      <w:r>
        <w:rPr>
          <w:b/>
          <w:sz w:val="22"/>
        </w:rPr>
        <w:t>HU-009 — Priority: Must have</w:t>
      </w:r>
    </w:p>
    <w:p>
      <w:r>
        <w:rPr>
          <w:b w:val="0"/>
          <w:sz w:val="22"/>
        </w:rPr>
        <w:t>As a catalogue and metadata manager, I want preserve designated intermediate results, so that retain evidence and reusable processing stages.</w:t>
      </w:r>
    </w:p>
    <w:p>
      <w:r>
        <w:rPr>
          <w:b w:val="0"/>
          <w:sz w:val="18"/>
        </w:rPr>
        <w:t>Associated FR: RF-009</w:t>
      </w:r>
    </w:p>
    <w:p/>
    <w:p>
      <w:r>
        <w:rPr>
          <w:b/>
          <w:sz w:val="22"/>
        </w:rPr>
        <w:t>HU-010 — Priority: Must have</w:t>
      </w:r>
    </w:p>
    <w:p>
      <w:r>
        <w:rPr>
          <w:b w:val="0"/>
          <w:sz w:val="22"/>
        </w:rPr>
        <w:t>As a catalogue and metadata manager, I want capture product-processing provenance, so that trace every product to its inputs and processing configuration.</w:t>
      </w:r>
    </w:p>
    <w:p>
      <w:r>
        <w:rPr>
          <w:b w:val="0"/>
          <w:sz w:val="18"/>
        </w:rPr>
        <w:t>Associated FR: RF-010</w:t>
      </w:r>
    </w:p>
    <w:p/>
    <w:p>
      <w:r>
        <w:rPr>
          <w:b/>
          <w:sz w:val="22"/>
        </w:rPr>
        <w:t>HU-011 — Priority: Must have</w:t>
      </w:r>
    </w:p>
    <w:p>
      <w:r>
        <w:rPr>
          <w:b w:val="0"/>
          <w:sz w:val="22"/>
        </w:rPr>
        <w:t>As a sea-level scientist, I want maintain distinct algorithm versions, so that reproduce results generated by previous scientific methods.</w:t>
      </w:r>
    </w:p>
    <w:p>
      <w:r>
        <w:rPr>
          <w:b w:val="0"/>
          <w:sz w:val="18"/>
        </w:rPr>
        <w:t>Associated FR: RF-011</w:t>
      </w:r>
    </w:p>
    <w:p/>
    <w:p>
      <w:r>
        <w:rPr>
          <w:b/>
          <w:sz w:val="22"/>
        </w:rPr>
        <w:t>HU-012 — Priority: Must have</w:t>
      </w:r>
    </w:p>
    <w:p>
      <w:r>
        <w:rPr>
          <w:b w:val="0"/>
          <w:sz w:val="22"/>
        </w:rPr>
        <w:t>As a production operator, I want reprocess a selected historical period, so that regenerate the climate record after scientific improvements.</w:t>
      </w:r>
    </w:p>
    <w:p>
      <w:r>
        <w:rPr>
          <w:b w:val="0"/>
          <w:sz w:val="18"/>
        </w:rPr>
        <w:t>Associated FR: RF-012</w:t>
      </w:r>
    </w:p>
    <w:p/>
    <w:p>
      <w:r>
        <w:rPr>
          <w:b/>
          <w:sz w:val="22"/>
        </w:rPr>
        <w:t>HU-013 — Priority: Should have</w:t>
      </w:r>
    </w:p>
    <w:p>
      <w:r>
        <w:rPr>
          <w:b w:val="0"/>
          <w:sz w:val="22"/>
        </w:rPr>
        <w:t>As a sea-level scientist, I want define a versioned product configuration, so that introduce new products without replacing earlier definitions.</w:t>
      </w:r>
    </w:p>
    <w:p>
      <w:r>
        <w:rPr>
          <w:b w:val="0"/>
          <w:sz w:val="18"/>
        </w:rPr>
        <w:t>Associated FR: RF-013</w:t>
      </w:r>
    </w:p>
    <w:p/>
    <w:p>
      <w:r>
        <w:rPr>
          <w:b/>
          <w:sz w:val="22"/>
        </w:rPr>
        <w:t>HU-014 — Priority: Must have</w:t>
      </w:r>
    </w:p>
    <w:p>
      <w:r>
        <w:rPr>
          <w:b w:val="0"/>
          <w:sz w:val="22"/>
        </w:rPr>
        <w:t>As a product quality assessor, I want approve or reject a generated product version, so that prevent unaccepted products from being published.</w:t>
      </w:r>
    </w:p>
    <w:p>
      <w:r>
        <w:rPr>
          <w:b w:val="0"/>
          <w:sz w:val="18"/>
        </w:rPr>
        <w:t>Associated FR: RF-014</w:t>
      </w:r>
    </w:p>
    <w:p/>
    <w:p>
      <w:r>
        <w:rPr>
          <w:b/>
          <w:sz w:val="22"/>
        </w:rPr>
        <w:t>HU-015 — Priority: Must have</w:t>
      </w:r>
    </w:p>
    <w:p>
      <w:r>
        <w:rPr>
          <w:b w:val="0"/>
          <w:sz w:val="22"/>
        </w:rPr>
        <w:t>As a catalogue and metadata manager, I want catalogue an approved product, so that make it discoverable by the research community.</w:t>
      </w:r>
    </w:p>
    <w:p>
      <w:r>
        <w:rPr>
          <w:b w:val="0"/>
          <w:sz w:val="18"/>
        </w:rPr>
        <w:t>Associated FR: RF-015</w:t>
      </w:r>
    </w:p>
    <w:p/>
    <w:p>
      <w:r>
        <w:rPr>
          <w:b/>
          <w:sz w:val="22"/>
        </w:rPr>
        <w:t>HU-016 — Priority: Must have</w:t>
      </w:r>
    </w:p>
    <w:p>
      <w:r>
        <w:rPr>
          <w:b w:val="0"/>
          <w:sz w:val="22"/>
        </w:rPr>
        <w:t>As a climate researcher, I want access scientific documentation for a product, so that understand its meaning, limitations and processing basis.</w:t>
      </w:r>
    </w:p>
    <w:p>
      <w:r>
        <w:rPr>
          <w:b w:val="0"/>
          <w:sz w:val="18"/>
        </w:rPr>
        <w:t>Associated FR: RF-016</w:t>
      </w:r>
    </w:p>
    <w:p/>
    <w:p>
      <w:r>
        <w:rPr>
          <w:b/>
          <w:sz w:val="22"/>
        </w:rPr>
        <w:t>HU-017 — Priority: Must have</w:t>
      </w:r>
    </w:p>
    <w:p>
      <w:r>
        <w:rPr>
          <w:b w:val="0"/>
          <w:sz w:val="22"/>
        </w:rPr>
        <w:t>As a climate researcher, I want search products by scientific selection criteria, so that identify datasets applicable to my research.</w:t>
      </w:r>
    </w:p>
    <w:p>
      <w:r>
        <w:rPr>
          <w:b w:val="0"/>
          <w:sz w:val="18"/>
        </w:rPr>
        <w:t>Associated FR: RF-017</w:t>
      </w:r>
    </w:p>
    <w:p/>
    <w:p>
      <w:r>
        <w:rPr>
          <w:b/>
          <w:sz w:val="22"/>
        </w:rPr>
        <w:t>HU-018 — Priority: Must have</w:t>
      </w:r>
    </w:p>
    <w:p>
      <w:r>
        <w:rPr>
          <w:b w:val="0"/>
          <w:sz w:val="22"/>
        </w:rPr>
        <w:t>As a climate researcher, I want download a published product and its metadata, so that use traceable sea-level data in climate analysis.</w:t>
      </w:r>
    </w:p>
    <w:p>
      <w:r>
        <w:rPr>
          <w:b w:val="0"/>
          <w:sz w:val="18"/>
        </w:rPr>
        <w:t>Associated FR: RF-018</w:t>
      </w:r>
    </w:p>
    <w:p/>
    <w:p>
      <w:r>
        <w:rPr>
          <w:b/>
          <w:sz w:val="22"/>
        </w:rPr>
        <w:t>HU-019 — Priority: Must have</w:t>
      </w:r>
    </w:p>
    <w:p>
      <w:r>
        <w:rPr>
          <w:b w:val="0"/>
          <w:sz w:val="22"/>
        </w:rPr>
        <w:t>As a production operator, I want view the status of processing executions, so that monitor daily production activity.</w:t>
      </w:r>
    </w:p>
    <w:p>
      <w:r>
        <w:rPr>
          <w:b w:val="0"/>
          <w:sz w:val="18"/>
        </w:rPr>
        <w:t>Associated FR: RF-019</w:t>
      </w:r>
    </w:p>
    <w:p/>
    <w:p>
      <w:r>
        <w:rPr>
          <w:b/>
          <w:sz w:val="22"/>
        </w:rPr>
        <w:t>HU-020 — Priority: Must have</w:t>
      </w:r>
    </w:p>
    <w:p>
      <w:r>
        <w:rPr>
          <w:b w:val="0"/>
          <w:sz w:val="22"/>
        </w:rPr>
        <w:t>As a production operator, I want receive notification of a failed execution, so that begin investigation without continuously inspecting the system.</w:t>
      </w:r>
    </w:p>
    <w:p>
      <w:r>
        <w:rPr>
          <w:b w:val="0"/>
          <w:sz w:val="18"/>
        </w:rPr>
        <w:t>Associated FR: RF-020</w:t>
      </w:r>
    </w:p>
    <w:p/>
    <w:p>
      <w:r>
        <w:rPr>
          <w:b/>
          <w:sz w:val="22"/>
        </w:rPr>
        <w:t>HU-021 — Priority: Must have</w:t>
      </w:r>
    </w:p>
    <w:p>
      <w:r>
        <w:rPr>
          <w:b w:val="0"/>
          <w:sz w:val="22"/>
        </w:rPr>
        <w:t>As a production operator, I want configure a new satellite mission, so that incorporate new altimetry sources into production.</w:t>
      </w:r>
    </w:p>
    <w:p>
      <w:r>
        <w:rPr>
          <w:b w:val="0"/>
          <w:sz w:val="18"/>
        </w:rPr>
        <w:t>Associated FR: RF-021</w:t>
      </w:r>
    </w:p>
    <w:p/>
    <w:p>
      <w:r>
        <w:rPr>
          <w:b/>
          <w:sz w:val="22"/>
        </w:rPr>
        <w:t>HU-022 — Priority: Should have</w:t>
      </w:r>
    </w:p>
    <w:p>
      <w:r>
        <w:rPr>
          <w:b w:val="0"/>
          <w:sz w:val="22"/>
        </w:rPr>
        <w:t>As a existing ocean-data infrastructure provider, I want exchange datasets and metadata through agreed interfaces, so that reuse proven infrastructure without destabilizing existing services.</w:t>
      </w:r>
    </w:p>
    <w:p>
      <w:r>
        <w:rPr>
          <w:b w:val="0"/>
          <w:sz w:val="18"/>
        </w:rPr>
        <w:t>Associated FR: RF-022</w:t>
      </w:r>
    </w:p>
    <w:p/>
    <w:p>
      <w:pPr>
        <w:pStyle w:val="Heading1"/>
      </w:pPr>
      <w:r>
        <w:rPr>
          <w:color w:val="1F497D"/>
        </w:rPr>
        <w:t>7. Use Cases</w:t>
      </w:r>
    </w:p>
    <w:p>
      <w:pPr>
        <w:pStyle w:val="Heading2"/>
      </w:pPr>
      <w:r>
        <w:rPr>
          <w:color w:val="2E74B5"/>
        </w:rPr>
        <w:t>UC-001 — Ingest mission dataset</w:t>
      </w:r>
    </w:p>
    <w:p>
      <w:r>
        <w:rPr>
          <w:b/>
        </w:rPr>
        <w:t xml:space="preserve">Primary actor: </w:t>
      </w:r>
      <w:r>
        <w:t>Production operator</w:t>
      </w:r>
    </w:p>
    <w:p>
      <w:r>
        <w:rPr>
          <w:b/>
        </w:rPr>
        <w:t xml:space="preserve">Related US: </w:t>
      </w:r>
      <w:r>
        <w:t>HU-001</w:t>
      </w:r>
    </w:p>
    <w:p>
      <w:r>
        <w:rPr>
          <w:b/>
        </w:rPr>
        <w:t xml:space="preserve">Precondition: </w:t>
      </w:r>
      <w:r>
        <w:t>The mission and its source interface are configured.</w:t>
      </w:r>
    </w:p>
    <w:p>
      <w:r>
        <w:rPr>
          <w:b/>
        </w:rPr>
        <w:t xml:space="preserve">Postcondition (success): </w:t>
      </w:r>
      <w:r>
        <w:t>The dataset is stored with an ingestion identifier and awaits verification.</w:t>
      </w:r>
    </w:p>
    <w:p>
      <w:r>
        <w:rPr>
          <w:b/>
        </w:rPr>
        <w:t xml:space="preserve">Postcondition (failure): </w:t>
      </w:r>
      <w:r>
        <w:t>No incomplete dataset is released to processing and the failed ingestion is logged.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operator selects a configured mission and source dataset.</w:t>
      </w:r>
    </w:p>
    <w:p>
      <w:pPr>
        <w:pStyle w:val="ListNumber"/>
      </w:pPr>
      <w:r>
        <w:t>2. The system retrieves the dataset.</w:t>
      </w:r>
    </w:p>
    <w:p>
      <w:pPr>
        <w:pStyle w:val="ListNumber"/>
      </w:pPr>
      <w:r>
        <w:t>3. The system assigns an ingestion identifier.</w:t>
      </w:r>
    </w:p>
    <w:p>
      <w:pPr>
        <w:pStyle w:val="ListNumber"/>
      </w:pPr>
      <w:r>
        <w:t>4. The system stores the dataset and reports status 'Ingested'.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The dataset already exists → the system links the request to the existing immutable dataset.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Source retrieval fails → the system reports status 'Ingestion failed' and records the cause (RF-001, RF-020).</w:t>
      </w:r>
    </w:p>
    <w:p/>
    <w:p>
      <w:pPr>
        <w:pStyle w:val="Heading2"/>
      </w:pPr>
      <w:r>
        <w:rPr>
          <w:color w:val="2E74B5"/>
        </w:rPr>
        <w:t>UC-002 — Run mission processing</w:t>
      </w:r>
    </w:p>
    <w:p>
      <w:r>
        <w:rPr>
          <w:b/>
        </w:rPr>
        <w:t xml:space="preserve">Primary actor: </w:t>
      </w:r>
      <w:r>
        <w:t>Production operator</w:t>
      </w:r>
    </w:p>
    <w:p>
      <w:r>
        <w:rPr>
          <w:b/>
        </w:rPr>
        <w:t xml:space="preserve">Related US: </w:t>
      </w:r>
      <w:r>
        <w:t>HU-003</w:t>
      </w:r>
    </w:p>
    <w:p>
      <w:r>
        <w:rPr>
          <w:b/>
        </w:rPr>
        <w:t xml:space="preserve">Precondition: </w:t>
      </w:r>
      <w:r>
        <w:t>The input dataset passed ingestion verification and an approved workflow version exists.</w:t>
      </w:r>
    </w:p>
    <w:p>
      <w:r>
        <w:rPr>
          <w:b/>
        </w:rPr>
        <w:t xml:space="preserve">Postcondition (success): </w:t>
      </w:r>
      <w:r>
        <w:t>Calibrated and validated measurements are stored.</w:t>
      </w:r>
    </w:p>
    <w:p>
      <w:r>
        <w:rPr>
          <w:b/>
        </w:rPr>
        <w:t xml:space="preserve">Postcondition (failure): </w:t>
      </w:r>
      <w:r>
        <w:t>Partial outputs are not eligible for product generation and the execution is marked as failed.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operator selects the dataset and workflow version.</w:t>
      </w:r>
    </w:p>
    <w:p>
      <w:pPr>
        <w:pStyle w:val="ListNumber"/>
      </w:pPr>
      <w:r>
        <w:t>2. The system executes calibration.</w:t>
      </w:r>
    </w:p>
    <w:p>
      <w:pPr>
        <w:pStyle w:val="ListNumber"/>
      </w:pPr>
      <w:r>
        <w:t>3. The system executes scientific validation.</w:t>
      </w:r>
    </w:p>
    <w:p>
      <w:pPr>
        <w:pStyle w:val="ListNumber"/>
      </w:pPr>
      <w:r>
        <w:t>4. The system stores outputs and validation evidence.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Validation identifies non-critical warnings → the system stores the warnings and completes processing with status 'Completed with warnings'.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Calibration fails → the system stops the workflow and records status 'Failed' (RN-002, RF-003, RF-020).</w:t>
      </w:r>
    </w:p>
    <w:p/>
    <w:p>
      <w:pPr>
        <w:pStyle w:val="Heading2"/>
      </w:pPr>
      <w:r>
        <w:rPr>
          <w:color w:val="2E74B5"/>
        </w:rPr>
        <w:t>UC-003 — Generate along-track product</w:t>
      </w:r>
    </w:p>
    <w:p>
      <w:r>
        <w:rPr>
          <w:b/>
        </w:rPr>
        <w:t xml:space="preserve">Primary actor: </w:t>
      </w:r>
      <w:r>
        <w:t>Sea-level scientist</w:t>
      </w:r>
    </w:p>
    <w:p>
      <w:r>
        <w:rPr>
          <w:b/>
        </w:rPr>
        <w:t xml:space="preserve">Related US: </w:t>
      </w:r>
      <w:r>
        <w:t>HU-006</w:t>
      </w:r>
    </w:p>
    <w:p>
      <w:r>
        <w:rPr>
          <w:b/>
        </w:rPr>
        <w:t xml:space="preserve">Precondition: </w:t>
      </w:r>
      <w:r>
        <w:t>Validated measurements exist for the selected mission.</w:t>
      </w:r>
    </w:p>
    <w:p>
      <w:r>
        <w:rPr>
          <w:b/>
        </w:rPr>
        <w:t xml:space="preserve">Postcondition (success): </w:t>
      </w:r>
      <w:r>
        <w:t>A versioned along-track product is generated with provenance metadata.</w:t>
      </w:r>
    </w:p>
    <w:p>
      <w:r>
        <w:rPr>
          <w:b/>
        </w:rPr>
        <w:t xml:space="preserve">Postcondition (failure): </w:t>
      </w:r>
      <w:r>
        <w:t>No releasable product is created.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scientist selects a mission, time range and product definition.</w:t>
      </w:r>
    </w:p>
    <w:p>
      <w:pPr>
        <w:pStyle w:val="ListNumber"/>
      </w:pPr>
      <w:r>
        <w:t>2. The system selects eligible measurements.</w:t>
      </w:r>
    </w:p>
    <w:p>
      <w:pPr>
        <w:pStyle w:val="ListNumber"/>
      </w:pPr>
      <w:r>
        <w:t>3. The system generates the along-track product.</w:t>
      </w:r>
    </w:p>
    <w:p>
      <w:pPr>
        <w:pStyle w:val="ListNumber"/>
      </w:pPr>
      <w:r>
        <w:t>4. The system records provenance and assigns status 'Awaiting quality assessment'.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Some periods contain no eligible measurements → the system records coverage gaps in the metadata.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3b. Product generation fails → the system preserves diagnostic information and reports the failure (RN-004, RF-006).</w:t>
      </w:r>
    </w:p>
    <w:p/>
    <w:p>
      <w:pPr>
        <w:pStyle w:val="Heading2"/>
      </w:pPr>
      <w:r>
        <w:rPr>
          <w:color w:val="2E74B5"/>
        </w:rPr>
        <w:t>UC-004 — Generate merged gridded product</w:t>
      </w:r>
    </w:p>
    <w:p>
      <w:r>
        <w:rPr>
          <w:b/>
        </w:rPr>
        <w:t xml:space="preserve">Primary actor: </w:t>
      </w:r>
      <w:r>
        <w:t>Sea-level scientist</w:t>
      </w:r>
    </w:p>
    <w:p>
      <w:r>
        <w:rPr>
          <w:b/>
        </w:rPr>
        <w:t xml:space="preserve">Related US: </w:t>
      </w:r>
      <w:r>
        <w:t>HU-007</w:t>
      </w:r>
    </w:p>
    <w:p>
      <w:r>
        <w:rPr>
          <w:b/>
        </w:rPr>
        <w:t xml:space="preserve">Precondition: </w:t>
      </w:r>
      <w:r>
        <w:t>Cross-calibrated measurements from the required missions are available.</w:t>
      </w:r>
    </w:p>
    <w:p>
      <w:r>
        <w:rPr>
          <w:b/>
        </w:rPr>
        <w:t xml:space="preserve">Postcondition (success): </w:t>
      </w:r>
      <w:r>
        <w:t>A versioned merged gridded product is generated with provenance metadata.</w:t>
      </w:r>
    </w:p>
    <w:p>
      <w:r>
        <w:rPr>
          <w:b/>
        </w:rPr>
        <w:t xml:space="preserve">Postcondition (failure): </w:t>
      </w:r>
      <w:r>
        <w:t>No releasable merged product is created.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scientist selects the product definition and time range.</w:t>
      </w:r>
    </w:p>
    <w:p>
      <w:pPr>
        <w:pStyle w:val="ListNumber"/>
      </w:pPr>
      <w:r>
        <w:t>2. The system selects approved cross-calibrated measurements.</w:t>
      </w:r>
    </w:p>
    <w:p>
      <w:pPr>
        <w:pStyle w:val="ListNumber"/>
      </w:pPr>
      <w:r>
        <w:t>3. The system executes the gridding algorithm.</w:t>
      </w:r>
    </w:p>
    <w:p>
      <w:pPr>
        <w:pStyle w:val="ListNumber"/>
      </w:pPr>
      <w:r>
        <w:t>4. The system records provenance and assigns status 'Awaiting quality assessment'.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An optional mission is unavailable → the system proceeds only when permitted by the product definition and records the omission.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Mandatory mission data are unavailable → the system stops generation and identifies the missing inputs (RN-003, RN-004, RF-007).</w:t>
      </w:r>
    </w:p>
    <w:p/>
    <w:p>
      <w:pPr>
        <w:pStyle w:val="Heading2"/>
      </w:pPr>
      <w:r>
        <w:rPr>
          <w:color w:val="2E74B5"/>
        </w:rPr>
        <w:t>UC-005 — Reprocess historical period</w:t>
      </w:r>
    </w:p>
    <w:p>
      <w:r>
        <w:rPr>
          <w:b/>
        </w:rPr>
        <w:t xml:space="preserve">Primary actor: </w:t>
      </w:r>
      <w:r>
        <w:t>Production operator</w:t>
      </w:r>
    </w:p>
    <w:p>
      <w:r>
        <w:rPr>
          <w:b/>
        </w:rPr>
        <w:t xml:space="preserve">Related US: </w:t>
      </w:r>
      <w:r>
        <w:t>HU-012</w:t>
      </w:r>
    </w:p>
    <w:p>
      <w:r>
        <w:rPr>
          <w:b/>
        </w:rPr>
        <w:t xml:space="preserve">Precondition: </w:t>
      </w:r>
      <w:r>
        <w:t>Archived inputs and the selected processing version are available.</w:t>
      </w:r>
    </w:p>
    <w:p>
      <w:r>
        <w:rPr>
          <w:b/>
        </w:rPr>
        <w:t xml:space="preserve">Postcondition (success): </w:t>
      </w:r>
      <w:r>
        <w:t>A new product version is generated without overwriting previous versions.</w:t>
      </w:r>
    </w:p>
    <w:p>
      <w:r>
        <w:rPr>
          <w:b/>
        </w:rPr>
        <w:t xml:space="preserve">Postcondition (failure): </w:t>
      </w:r>
      <w:r>
        <w:t>Existing archived products remain unchanged.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operator selects the historical range and processing version.</w:t>
      </w:r>
    </w:p>
    <w:p>
      <w:pPr>
        <w:pStyle w:val="ListNumber"/>
      </w:pPr>
      <w:r>
        <w:t>2. The system verifies the availability of archived inputs.</w:t>
      </w:r>
    </w:p>
    <w:p>
      <w:pPr>
        <w:pStyle w:val="ListNumber"/>
      </w:pPr>
      <w:r>
        <w:t>3. The system executes the selected workflow.</w:t>
      </w:r>
    </w:p>
    <w:p>
      <w:pPr>
        <w:pStyle w:val="ListNumber"/>
      </w:pPr>
      <w:r>
        <w:t>4. The system stores outputs under a new version and records provenance.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Part of the range is unavailable → the operator reduces the range and resubmits the request.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A required archived input is missing → the system rejects execution and identifies the missing identifier (RN-006, RF-012).</w:t>
      </w:r>
    </w:p>
    <w:p/>
    <w:p>
      <w:pPr>
        <w:pStyle w:val="Heading2"/>
      </w:pPr>
      <w:r>
        <w:rPr>
          <w:color w:val="2E74B5"/>
        </w:rPr>
        <w:t>UC-006 — Define product version</w:t>
      </w:r>
    </w:p>
    <w:p>
      <w:r>
        <w:rPr>
          <w:b/>
        </w:rPr>
        <w:t xml:space="preserve">Primary actor: </w:t>
      </w:r>
      <w:r>
        <w:t>Sea-level scientist</w:t>
      </w:r>
    </w:p>
    <w:p>
      <w:r>
        <w:rPr>
          <w:b/>
        </w:rPr>
        <w:t xml:space="preserve">Related US: </w:t>
      </w:r>
      <w:r>
        <w:t>HU-013</w:t>
      </w:r>
    </w:p>
    <w:p>
      <w:r>
        <w:rPr>
          <w:b/>
        </w:rPr>
        <w:t xml:space="preserve">Precondition: </w:t>
      </w:r>
      <w:r>
        <w:t>The scientist is authorized and referenced algorithms are registered.</w:t>
      </w:r>
    </w:p>
    <w:p>
      <w:r>
        <w:rPr>
          <w:b/>
        </w:rPr>
        <w:t xml:space="preserve">Postcondition (success): </w:t>
      </w:r>
      <w:r>
        <w:t>An immutable product-definition version is available for approval and execution.</w:t>
      </w:r>
    </w:p>
    <w:p>
      <w:r>
        <w:rPr>
          <w:b/>
        </w:rPr>
        <w:t xml:space="preserve">Postcondition (failure): </w:t>
      </w:r>
      <w:r>
        <w:t>No incomplete product definition is activated.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scientist enters the product inputs and output specification.</w:t>
      </w:r>
    </w:p>
    <w:p>
      <w:pPr>
        <w:pStyle w:val="ListNumber"/>
      </w:pPr>
      <w:r>
        <w:t>2. The scientist selects algorithm and validation-rule versions.</w:t>
      </w:r>
    </w:p>
    <w:p>
      <w:pPr>
        <w:pStyle w:val="ListNumber"/>
      </w:pPr>
      <w:r>
        <w:t>3. The system validates all references.</w:t>
      </w:r>
    </w:p>
    <w:p>
      <w:pPr>
        <w:pStyle w:val="ListNumber"/>
      </w:pPr>
      <w:r>
        <w:t>4. The system creates a new product-definition version.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Optional documentation is absent → the system saves the definition as 'Draft'.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3b. A referenced algorithm version does not exist → the system rejects activation and identifies the invalid reference (RF-011, RF-013).</w:t>
      </w:r>
    </w:p>
    <w:p/>
    <w:p>
      <w:pPr>
        <w:pStyle w:val="Heading2"/>
      </w:pPr>
      <w:r>
        <w:rPr>
          <w:color w:val="2E74B5"/>
        </w:rPr>
        <w:t>UC-007 — Assess product quality</w:t>
      </w:r>
    </w:p>
    <w:p>
      <w:r>
        <w:rPr>
          <w:b/>
        </w:rPr>
        <w:t xml:space="preserve">Primary actor: </w:t>
      </w:r>
      <w:r>
        <w:t>Product quality assessor</w:t>
      </w:r>
    </w:p>
    <w:p>
      <w:r>
        <w:rPr>
          <w:b/>
        </w:rPr>
        <w:t xml:space="preserve">Related US: </w:t>
      </w:r>
      <w:r>
        <w:t>HU-014</w:t>
      </w:r>
    </w:p>
    <w:p>
      <w:r>
        <w:rPr>
          <w:b/>
        </w:rPr>
        <w:t xml:space="preserve">Precondition: </w:t>
      </w:r>
      <w:r>
        <w:t>A generated product and its validation evidence await assessment.</w:t>
      </w:r>
    </w:p>
    <w:p>
      <w:r>
        <w:rPr>
          <w:b/>
        </w:rPr>
        <w:t xml:space="preserve">Postcondition (success): </w:t>
      </w:r>
      <w:r>
        <w:t>An approval or rejection decision is recorded.</w:t>
      </w:r>
    </w:p>
    <w:p>
      <w:r>
        <w:rPr>
          <w:b/>
        </w:rPr>
        <w:t xml:space="preserve">Postcondition (failure): </w:t>
      </w:r>
      <w:r>
        <w:t>The product remains unpublished and awaiting assessment.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assessor opens the product and validation evidence.</w:t>
      </w:r>
    </w:p>
    <w:p>
      <w:pPr>
        <w:pStyle w:val="ListNumber"/>
      </w:pPr>
      <w:r>
        <w:t>2. The assessor reviews the quality indicators.</w:t>
      </w:r>
    </w:p>
    <w:p>
      <w:pPr>
        <w:pStyle w:val="ListNumber"/>
      </w:pPr>
      <w:r>
        <w:t>3. The assessor records an approval decision and rationale.</w:t>
      </w:r>
    </w:p>
    <w:p>
      <w:pPr>
        <w:pStyle w:val="ListNumber"/>
      </w:pPr>
      <w:r>
        <w:t>4. The system marks the product as 'Approved'.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The assessor rejects the product → the system records the rationale and marks it as 'Rejected'.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3b. Validation evidence is incomplete → the system prevents approval and identifies missing evidence (RN-005, RF-014).</w:t>
      </w:r>
    </w:p>
    <w:p/>
    <w:p>
      <w:pPr>
        <w:pStyle w:val="Heading2"/>
      </w:pPr>
      <w:r>
        <w:rPr>
          <w:color w:val="2E74B5"/>
        </w:rPr>
        <w:t>UC-008 — Catalogue approved product</w:t>
      </w:r>
    </w:p>
    <w:p>
      <w:r>
        <w:rPr>
          <w:b/>
        </w:rPr>
        <w:t xml:space="preserve">Primary actor: </w:t>
      </w:r>
      <w:r>
        <w:t>Catalogue and metadata manager</w:t>
      </w:r>
    </w:p>
    <w:p>
      <w:r>
        <w:rPr>
          <w:b/>
        </w:rPr>
        <w:t xml:space="preserve">Related US: </w:t>
      </w:r>
      <w:r>
        <w:t>HU-015</w:t>
      </w:r>
    </w:p>
    <w:p>
      <w:r>
        <w:rPr>
          <w:b/>
        </w:rPr>
        <w:t xml:space="preserve">Precondition: </w:t>
      </w:r>
      <w:r>
        <w:t>The product has status 'Approved' and mandatory metadata are available.</w:t>
      </w:r>
    </w:p>
    <w:p>
      <w:r>
        <w:rPr>
          <w:b/>
        </w:rPr>
        <w:t xml:space="preserve">Postcondition (success): </w:t>
      </w:r>
      <w:r>
        <w:t>The product is discoverable through the catalogue.</w:t>
      </w:r>
    </w:p>
    <w:p>
      <w:r>
        <w:rPr>
          <w:b/>
        </w:rPr>
        <w:t xml:space="preserve">Postcondition (failure): </w:t>
      </w:r>
      <w:r>
        <w:t>No incomplete catalogue entry is published.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manager selects the approved product.</w:t>
      </w:r>
    </w:p>
    <w:p>
      <w:pPr>
        <w:pStyle w:val="ListNumber"/>
      </w:pPr>
      <w:r>
        <w:t>2. The system validates mandatory metadata and documentation.</w:t>
      </w:r>
    </w:p>
    <w:p>
      <w:pPr>
        <w:pStyle w:val="ListNumber"/>
      </w:pPr>
      <w:r>
        <w:t>3. The manager confirms publication.</w:t>
      </w:r>
    </w:p>
    <w:p>
      <w:pPr>
        <w:pStyle w:val="ListNumber"/>
      </w:pPr>
      <w:r>
        <w:t>4. The system creates the searchable catalogue entry.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Optional metadata are absent → the system publishes the entry while identifying the omitted optional fields.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Mandatory metadata are absent → the system blocks publication and lists missing fields (RN-007, RF-015).</w:t>
      </w:r>
    </w:p>
    <w:p/>
    <w:p>
      <w:pPr>
        <w:pStyle w:val="Heading2"/>
      </w:pPr>
      <w:r>
        <w:rPr>
          <w:color w:val="2E74B5"/>
        </w:rPr>
        <w:t>UC-009 — Discover and download product</w:t>
      </w:r>
    </w:p>
    <w:p>
      <w:r>
        <w:rPr>
          <w:b/>
        </w:rPr>
        <w:t xml:space="preserve">Primary actor: </w:t>
      </w:r>
      <w:r>
        <w:t>Climate researcher</w:t>
      </w:r>
    </w:p>
    <w:p>
      <w:r>
        <w:rPr>
          <w:b/>
        </w:rPr>
        <w:t xml:space="preserve">Related US: </w:t>
      </w:r>
      <w:r>
        <w:t>HU-018</w:t>
      </w:r>
    </w:p>
    <w:p>
      <w:r>
        <w:rPr>
          <w:b/>
        </w:rPr>
        <w:t xml:space="preserve">Precondition: </w:t>
      </w:r>
      <w:r>
        <w:t>At least one approved product is published.</w:t>
      </w:r>
    </w:p>
    <w:p>
      <w:r>
        <w:rPr>
          <w:b/>
        </w:rPr>
        <w:t xml:space="preserve">Postcondition (success): </w:t>
      </w:r>
      <w:r>
        <w:t>The researcher obtains the selected product and associated metadata.</w:t>
      </w:r>
    </w:p>
    <w:p>
      <w:r>
        <w:rPr>
          <w:b/>
        </w:rPr>
        <w:t xml:space="preserve">Postcondition (failure): </w:t>
      </w:r>
      <w:r>
        <w:t>No unauthorized or unpublished product is delivered.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researcher enters product search criteria.</w:t>
      </w:r>
    </w:p>
    <w:p>
      <w:pPr>
        <w:pStyle w:val="ListNumber"/>
      </w:pPr>
      <w:r>
        <w:t>2. The system displays matching published products.</w:t>
      </w:r>
    </w:p>
    <w:p>
      <w:pPr>
        <w:pStyle w:val="ListNumber"/>
      </w:pPr>
      <w:r>
        <w:t>3. The researcher selects a product version.</w:t>
      </w:r>
    </w:p>
    <w:p>
      <w:pPr>
        <w:pStyle w:val="ListNumber"/>
      </w:pPr>
      <w:r>
        <w:t>4. The system provides the product, metadata and documentation for download.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No products match → the system displays zero results and retains the search criteria.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4b. The product file is unavailable → the system prevents download and records the access failure (RF-017, RF-018).</w:t>
      </w:r>
    </w:p>
    <w:p/>
    <w:p>
      <w:pPr>
        <w:pStyle w:val="Heading2"/>
      </w:pPr>
      <w:r>
        <w:rPr>
          <w:color w:val="2E74B5"/>
        </w:rPr>
        <w:t>UC-010 — Monitor production execution</w:t>
      </w:r>
    </w:p>
    <w:p>
      <w:r>
        <w:rPr>
          <w:b/>
        </w:rPr>
        <w:t xml:space="preserve">Primary actor: </w:t>
      </w:r>
      <w:r>
        <w:t>Production operator</w:t>
      </w:r>
    </w:p>
    <w:p>
      <w:r>
        <w:rPr>
          <w:b/>
        </w:rPr>
        <w:t xml:space="preserve">Related US: </w:t>
      </w:r>
      <w:r>
        <w:t>HU-019</w:t>
      </w:r>
    </w:p>
    <w:p>
      <w:r>
        <w:rPr>
          <w:b/>
        </w:rPr>
        <w:t xml:space="preserve">Precondition: </w:t>
      </w:r>
      <w:r>
        <w:t>At least one processing execution has been submitted.</w:t>
      </w:r>
    </w:p>
    <w:p>
      <w:r>
        <w:rPr>
          <w:b/>
        </w:rPr>
        <w:t xml:space="preserve">Postcondition (success): </w:t>
      </w:r>
      <w:r>
        <w:t>The operator views the execution state and diagnostics.</w:t>
      </w:r>
    </w:p>
    <w:p>
      <w:r>
        <w:rPr>
          <w:b/>
        </w:rPr>
        <w:t xml:space="preserve">Postcondition (failure): </w:t>
      </w:r>
      <w:r>
        <w:t>The execution remains unchanged and the monitoring error is logged.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operator opens the production monitoring view.</w:t>
      </w:r>
    </w:p>
    <w:p>
      <w:pPr>
        <w:pStyle w:val="ListNumber"/>
      </w:pPr>
      <w:r>
        <w:t>2. The system displays queued, running, completed and failed executions.</w:t>
      </w:r>
    </w:p>
    <w:p>
      <w:pPr>
        <w:pStyle w:val="ListNumber"/>
      </w:pPr>
      <w:r>
        <w:t>3. The operator selects an execution.</w:t>
      </w:r>
    </w:p>
    <w:p>
      <w:pPr>
        <w:pStyle w:val="ListNumber"/>
      </w:pPr>
      <w:r>
        <w:t>4. The system displays its stages, timestamps and diagnostics.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No execution exists for the selected period → the system displays zero executions.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Monitoring data cannot be retrieved → the system displays a monitoring-unavailable message (RF-019).</w:t>
      </w:r>
    </w:p>
    <w:p/>
    <w:p>
      <w:pPr>
        <w:pStyle w:val="Heading2"/>
      </w:pPr>
      <w:r>
        <w:rPr>
          <w:color w:val="2E74B5"/>
        </w:rPr>
        <w:t>UC-011 — Configure new mission</w:t>
      </w:r>
    </w:p>
    <w:p>
      <w:r>
        <w:rPr>
          <w:b/>
        </w:rPr>
        <w:t xml:space="preserve">Primary actor: </w:t>
      </w:r>
      <w:r>
        <w:t>Production operator</w:t>
      </w:r>
    </w:p>
    <w:p>
      <w:r>
        <w:rPr>
          <w:b/>
        </w:rPr>
        <w:t xml:space="preserve">Related US: </w:t>
      </w:r>
      <w:r>
        <w:t>HU-021</w:t>
      </w:r>
    </w:p>
    <w:p>
      <w:r>
        <w:rPr>
          <w:b/>
        </w:rPr>
        <w:t xml:space="preserve">Precondition: </w:t>
      </w:r>
      <w:r>
        <w:t>The mission data format and scientific configuration have been supplied.</w:t>
      </w:r>
    </w:p>
    <w:p>
      <w:r>
        <w:rPr>
          <w:b/>
        </w:rPr>
        <w:t xml:space="preserve">Postcondition (success): </w:t>
      </w:r>
      <w:r>
        <w:t>A versioned mission configuration is available for controlled processing.</w:t>
      </w:r>
    </w:p>
    <w:p>
      <w:r>
        <w:rPr>
          <w:b/>
        </w:rPr>
        <w:t xml:space="preserve">Postcondition (failure): </w:t>
      </w:r>
      <w:r>
        <w:t>The mission remains inactive.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operator registers mission identification and source details.</w:t>
      </w:r>
    </w:p>
    <w:p>
      <w:pPr>
        <w:pStyle w:val="ListNumber"/>
      </w:pPr>
      <w:r>
        <w:t>2. The operator associates input mapping and workflow configuration.</w:t>
      </w:r>
    </w:p>
    <w:p>
      <w:pPr>
        <w:pStyle w:val="ListNumber"/>
      </w:pPr>
      <w:r>
        <w:t>3. The system validates the configuration using a reference dataset.</w:t>
      </w:r>
    </w:p>
    <w:p>
      <w:pPr>
        <w:pStyle w:val="ListNumber"/>
      </w:pPr>
      <w:r>
        <w:t>4. The system creates the mission configuration with status 'Validated'.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Non-critical warnings occur → the system records the warnings and requires explicit scientific review.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3b. Reference processing fails → the system rejects activation and stores validation diagnostics (RF-021).</w:t>
      </w:r>
    </w:p>
    <w:p/>
    <w:p>
      <w:pPr>
        <w:pStyle w:val="Heading2"/>
      </w:pPr>
      <w:r>
        <w:rPr>
          <w:color w:val="2E74B5"/>
        </w:rPr>
        <w:t>UC-012 — Exchange data with existing infrastructure</w:t>
      </w:r>
    </w:p>
    <w:p>
      <w:r>
        <w:rPr>
          <w:b/>
        </w:rPr>
        <w:t xml:space="preserve">Primary actor: </w:t>
      </w:r>
      <w:r>
        <w:t>Existing ocean-data infrastructure provider</w:t>
      </w:r>
    </w:p>
    <w:p>
      <w:r>
        <w:rPr>
          <w:b/>
        </w:rPr>
        <w:t xml:space="preserve">Related US: </w:t>
      </w:r>
      <w:r>
        <w:t>HU-022</w:t>
      </w:r>
    </w:p>
    <w:p>
      <w:r>
        <w:rPr>
          <w:b/>
        </w:rPr>
        <w:t xml:space="preserve">Precondition: </w:t>
      </w:r>
      <w:r>
        <w:t>An integration interface and data contract are configured.</w:t>
      </w:r>
    </w:p>
    <w:p>
      <w:r>
        <w:rPr>
          <w:b/>
        </w:rPr>
        <w:t xml:space="preserve">Postcondition (success): </w:t>
      </w:r>
      <w:r>
        <w:t>The dataset and metadata are exchanged and acknowledged.</w:t>
      </w:r>
    </w:p>
    <w:p>
      <w:r>
        <w:rPr>
          <w:b/>
        </w:rPr>
        <w:t xml:space="preserve">Postcondition (failure): </w:t>
      </w:r>
      <w:r>
        <w:t>The local authoritative copy remains unchanged and the failed exchange is logged.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external infrastructure requests or receives a configured package.</w:t>
      </w:r>
    </w:p>
    <w:p>
      <w:pPr>
        <w:pStyle w:val="ListNumber"/>
      </w:pPr>
      <w:r>
        <w:t>2. The system validates the package against the data contract.</w:t>
      </w:r>
    </w:p>
    <w:p>
      <w:pPr>
        <w:pStyle w:val="ListNumber"/>
      </w:pPr>
      <w:r>
        <w:t>3. The system transfers the dataset and metadata.</w:t>
      </w:r>
    </w:p>
    <w:p>
      <w:pPr>
        <w:pStyle w:val="ListNumber"/>
      </w:pPr>
      <w:r>
        <w:t>4. The system records the acknowledgement and exchange identifier.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1a. The configured exchange is inbound → the system receives and validates the external package.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Contract validation fails → the system rejects the package and reports the invalid fields (RN-008, RF-022).</w:t>
      </w:r>
    </w:p>
    <w:p/>
    <w:p>
      <w:pPr>
        <w:pStyle w:val="Heading1"/>
      </w:pPr>
      <w:r>
        <w:rPr>
          <w:color w:val="1F497D"/>
        </w:rPr>
        <w:t>8. Acceptance Criteria</w:t>
      </w:r>
    </w:p>
    <w:p>
      <w:r>
        <w:rPr>
          <w:b/>
          <w:sz w:val="22"/>
        </w:rPr>
        <w:t>CA-001 — Successful mission ingestion  |  Ref: RF-001 / HU-001</w:t>
      </w:r>
    </w:p>
    <w:p>
      <w:r>
        <w:rPr>
          <w:b w:val="0"/>
          <w:sz w:val="22"/>
        </w:rPr>
        <w:t>Given that a mission source and dataset are configured,</w:t>
      </w:r>
    </w:p>
    <w:p>
      <w:r>
        <w:rPr>
          <w:b w:val="0"/>
          <w:sz w:val="22"/>
        </w:rPr>
        <w:t>When the operator starts ingestion,</w:t>
      </w:r>
    </w:p>
    <w:p>
      <w:r>
        <w:rPr>
          <w:b w:val="0"/>
          <w:sz w:val="22"/>
        </w:rPr>
        <w:t>Then the system shall store the dataset with a unique ingestion identifier and status 'Ingested'..</w:t>
      </w:r>
    </w:p>
    <w:p>
      <w:r>
        <w:rPr>
          <w:b w:val="0"/>
          <w:sz w:val="18"/>
        </w:rPr>
        <w:t>Method: Automated integration test</w:t>
      </w:r>
    </w:p>
    <w:p/>
    <w:p>
      <w:r>
        <w:rPr>
          <w:b/>
          <w:sz w:val="22"/>
        </w:rPr>
        <w:t>CA-002 — Input integrity verification  |  Ref: RF-002 / HU-002</w:t>
      </w:r>
    </w:p>
    <w:p>
      <w:r>
        <w:rPr>
          <w:b w:val="0"/>
          <w:sz w:val="22"/>
        </w:rPr>
        <w:t>Given that an ingested dataset has declared inventory and checksum information,</w:t>
      </w:r>
    </w:p>
    <w:p>
      <w:r>
        <w:rPr>
          <w:b w:val="0"/>
          <w:sz w:val="22"/>
        </w:rPr>
        <w:t>When ingestion verification is executed,</w:t>
      </w:r>
    </w:p>
    <w:p>
      <w:r>
        <w:rPr>
          <w:b w:val="0"/>
          <w:sz w:val="22"/>
        </w:rPr>
        <w:t>Then the system shall report status 'Verified' only when 100% of required files are present and all available checksums match..</w:t>
      </w:r>
    </w:p>
    <w:p>
      <w:r>
        <w:rPr>
          <w:b w:val="0"/>
          <w:sz w:val="18"/>
        </w:rPr>
        <w:t>Method: Automated functional test</w:t>
      </w:r>
    </w:p>
    <w:p/>
    <w:p>
      <w:r>
        <w:rPr>
          <w:b/>
          <w:sz w:val="22"/>
        </w:rPr>
        <w:t>CA-003 — Approved calibration execution  |  Ref: RF-003 / HU-003</w:t>
      </w:r>
    </w:p>
    <w:p>
      <w:r>
        <w:rPr>
          <w:b w:val="0"/>
          <w:sz w:val="22"/>
        </w:rPr>
        <w:t>Given that a verified dataset and approved calibration version are selected,</w:t>
      </w:r>
    </w:p>
    <w:p>
      <w:r>
        <w:rPr>
          <w:b w:val="0"/>
          <w:sz w:val="22"/>
        </w:rPr>
        <w:t>When processing starts,</w:t>
      </w:r>
    </w:p>
    <w:p>
      <w:r>
        <w:rPr>
          <w:b w:val="0"/>
          <w:sz w:val="22"/>
        </w:rPr>
        <w:t>Then the system shall produce calibrated measurements referencing the selected calibration-version identifier..</w:t>
      </w:r>
    </w:p>
    <w:p>
      <w:r>
        <w:rPr>
          <w:b w:val="0"/>
          <w:sz w:val="18"/>
        </w:rPr>
        <w:t>Method: Scientific regression test</w:t>
      </w:r>
    </w:p>
    <w:p/>
    <w:p>
      <w:r>
        <w:rPr>
          <w:b/>
          <w:sz w:val="22"/>
        </w:rPr>
        <w:t>CA-004 — Validation result recording  |  Ref: RF-004 / HU-004</w:t>
      </w:r>
    </w:p>
    <w:p>
      <w:r>
        <w:rPr>
          <w:b w:val="0"/>
          <w:sz w:val="22"/>
        </w:rPr>
        <w:t>Given that calibrated measurements and validation rules exist,</w:t>
      </w:r>
    </w:p>
    <w:p>
      <w:r>
        <w:rPr>
          <w:b w:val="0"/>
          <w:sz w:val="22"/>
        </w:rPr>
        <w:t>When scientific validation completes,</w:t>
      </w:r>
    </w:p>
    <w:p>
      <w:r>
        <w:rPr>
          <w:b w:val="0"/>
          <w:sz w:val="22"/>
        </w:rPr>
        <w:t>Then the system shall record a pass, warning or fail result for 100% of configured validation rules..</w:t>
      </w:r>
    </w:p>
    <w:p>
      <w:r>
        <w:rPr>
          <w:b w:val="0"/>
          <w:sz w:val="18"/>
        </w:rPr>
        <w:t>Method: Automated functional test</w:t>
      </w:r>
    </w:p>
    <w:p/>
    <w:p>
      <w:r>
        <w:rPr>
          <w:b/>
          <w:sz w:val="22"/>
        </w:rPr>
        <w:t>CA-005 — Multi-mission cross-calibration  |  Ref: RF-005 / HU-005</w:t>
      </w:r>
    </w:p>
    <w:p>
      <w:r>
        <w:rPr>
          <w:b w:val="0"/>
          <w:sz w:val="22"/>
        </w:rPr>
        <w:t>Given that eligible measurements from at least two configured missions are selected,</w:t>
      </w:r>
    </w:p>
    <w:p>
      <w:r>
        <w:rPr>
          <w:b w:val="0"/>
          <w:sz w:val="22"/>
        </w:rPr>
        <w:t>When cross-calibration is executed,</w:t>
      </w:r>
    </w:p>
    <w:p>
      <w:r>
        <w:rPr>
          <w:b w:val="0"/>
          <w:sz w:val="22"/>
        </w:rPr>
        <w:t>Then the system shall produce a result referencing every contributing mission and the applied cross-calibration version..</w:t>
      </w:r>
    </w:p>
    <w:p>
      <w:r>
        <w:rPr>
          <w:b w:val="0"/>
          <w:sz w:val="18"/>
        </w:rPr>
        <w:t>Method: Scientific integration test</w:t>
      </w:r>
    </w:p>
    <w:p/>
    <w:p>
      <w:r>
        <w:rPr>
          <w:b/>
          <w:sz w:val="22"/>
        </w:rPr>
        <w:t>CA-006 — Along-track product generation  |  Ref: RF-006 / HU-006</w:t>
      </w:r>
    </w:p>
    <w:p>
      <w:r>
        <w:rPr>
          <w:b w:val="0"/>
          <w:sz w:val="22"/>
        </w:rPr>
        <w:t>Given that validated measurements exist for one mission,</w:t>
      </w:r>
    </w:p>
    <w:p>
      <w:r>
        <w:rPr>
          <w:b w:val="0"/>
          <w:sz w:val="22"/>
        </w:rPr>
        <w:t>When along-track generation completes,</w:t>
      </w:r>
    </w:p>
    <w:p>
      <w:r>
        <w:rPr>
          <w:b w:val="0"/>
          <w:sz w:val="22"/>
        </w:rPr>
        <w:t>Then the system shall create one versioned along-track product with status 'Awaiting quality assessment'..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CA-007 — Merged gridded product generation  |  Ref: RF-007 / HU-007</w:t>
      </w:r>
    </w:p>
    <w:p>
      <w:r>
        <w:rPr>
          <w:b w:val="0"/>
          <w:sz w:val="22"/>
        </w:rPr>
        <w:t>Given that approved cross-calibrated multi-mission measurements exist,</w:t>
      </w:r>
    </w:p>
    <w:p>
      <w:r>
        <w:rPr>
          <w:b w:val="0"/>
          <w:sz w:val="22"/>
        </w:rPr>
        <w:t>When gridded-product generation completes,</w:t>
      </w:r>
    </w:p>
    <w:p>
      <w:r>
        <w:rPr>
          <w:b w:val="0"/>
          <w:sz w:val="22"/>
        </w:rPr>
        <w:t>Then the system shall create one versioned gridded product identifying all contributing missions..</w:t>
      </w:r>
    </w:p>
    <w:p>
      <w:r>
        <w:rPr>
          <w:b w:val="0"/>
          <w:sz w:val="18"/>
        </w:rPr>
        <w:t>Method: Scientific E2E test</w:t>
      </w:r>
    </w:p>
    <w:p/>
    <w:p>
      <w:r>
        <w:rPr>
          <w:b/>
          <w:sz w:val="22"/>
        </w:rPr>
        <w:t>CA-008 — Baseline archival  |  Ref: RF-008 / HU-008</w:t>
      </w:r>
    </w:p>
    <w:p>
      <w:r>
        <w:rPr>
          <w:b w:val="0"/>
          <w:sz w:val="22"/>
        </w:rPr>
        <w:t>Given that a baseline dataset is accepted for operational processing,</w:t>
      </w:r>
    </w:p>
    <w:p>
      <w:r>
        <w:rPr>
          <w:b w:val="0"/>
          <w:sz w:val="22"/>
        </w:rPr>
        <w:t>When the processing run is registered,</w:t>
      </w:r>
    </w:p>
    <w:p>
      <w:r>
        <w:rPr>
          <w:b w:val="0"/>
          <w:sz w:val="22"/>
        </w:rPr>
        <w:t>Then the system shall archive an immutable copy or immutable reference for 100% of the baseline dataset..</w:t>
      </w:r>
    </w:p>
    <w:p>
      <w:r>
        <w:rPr>
          <w:b w:val="0"/>
          <w:sz w:val="18"/>
        </w:rPr>
        <w:t>Method: Archive integration test</w:t>
      </w:r>
    </w:p>
    <w:p/>
    <w:p>
      <w:r>
        <w:rPr>
          <w:b/>
          <w:sz w:val="22"/>
        </w:rPr>
        <w:t>CA-009 — Intermediate-result archival  |  Ref: RF-009 / HU-009</w:t>
      </w:r>
    </w:p>
    <w:p>
      <w:r>
        <w:rPr>
          <w:b w:val="0"/>
          <w:sz w:val="22"/>
        </w:rPr>
        <w:t>Given that the workflow identifies an intermediate output as archivable,</w:t>
      </w:r>
    </w:p>
    <w:p>
      <w:r>
        <w:rPr>
          <w:b w:val="0"/>
          <w:sz w:val="22"/>
        </w:rPr>
        <w:t>When that processing stage completes,</w:t>
      </w:r>
    </w:p>
    <w:p>
      <w:r>
        <w:rPr>
          <w:b w:val="0"/>
          <w:sz w:val="22"/>
        </w:rPr>
        <w:t>Then the system shall archive the output under the execution identifier before the execution is marked complete..</w:t>
      </w:r>
    </w:p>
    <w:p>
      <w:r>
        <w:rPr>
          <w:b w:val="0"/>
          <w:sz w:val="18"/>
        </w:rPr>
        <w:t>Method: Automated workflow test</w:t>
      </w:r>
    </w:p>
    <w:p/>
    <w:p>
      <w:r>
        <w:rPr>
          <w:b/>
          <w:sz w:val="22"/>
        </w:rPr>
        <w:t>CA-010 — Complete provenance  |  Ref: RF-010 / HU-010</w:t>
      </w:r>
    </w:p>
    <w:p>
      <w:r>
        <w:rPr>
          <w:b w:val="0"/>
          <w:sz w:val="22"/>
        </w:rPr>
        <w:t>Given that a product is generated,</w:t>
      </w:r>
    </w:p>
    <w:p>
      <w:r>
        <w:rPr>
          <w:b w:val="0"/>
          <w:sz w:val="22"/>
        </w:rPr>
        <w:t>When its provenance record is validated,</w:t>
      </w:r>
    </w:p>
    <w:p>
      <w:r>
        <w:rPr>
          <w:b w:val="0"/>
          <w:sz w:val="22"/>
        </w:rPr>
        <w:t>Then the system shall contain source inputs, algorithm version, configuration version and execution identifier with zero missing mandatory fields..</w:t>
      </w:r>
    </w:p>
    <w:p>
      <w:r>
        <w:rPr>
          <w:b w:val="0"/>
          <w:sz w:val="18"/>
        </w:rPr>
        <w:t>Method: Automated metadata test</w:t>
      </w:r>
    </w:p>
    <w:p/>
    <w:p>
      <w:r>
        <w:rPr>
          <w:b/>
          <w:sz w:val="22"/>
        </w:rPr>
        <w:t>CA-011 — Immutable algorithm version  |  Ref: RF-011 / HU-011</w:t>
      </w:r>
    </w:p>
    <w:p>
      <w:r>
        <w:rPr>
          <w:b w:val="0"/>
          <w:sz w:val="22"/>
        </w:rPr>
        <w:t>Given that an algorithm version has been registered,</w:t>
      </w:r>
    </w:p>
    <w:p>
      <w:r>
        <w:rPr>
          <w:b w:val="0"/>
          <w:sz w:val="22"/>
        </w:rPr>
        <w:t>When a revised algorithm is submitted,</w:t>
      </w:r>
    </w:p>
    <w:p>
      <w:r>
        <w:rPr>
          <w:b w:val="0"/>
          <w:sz w:val="22"/>
        </w:rPr>
        <w:t>Then the system shall create a new version identifier without modifying the previous version..</w:t>
      </w:r>
    </w:p>
    <w:p>
      <w:r>
        <w:rPr>
          <w:b w:val="0"/>
          <w:sz w:val="18"/>
        </w:rPr>
        <w:t>Method: Automated functional test</w:t>
      </w:r>
    </w:p>
    <w:p/>
    <w:p>
      <w:r>
        <w:rPr>
          <w:b/>
          <w:sz w:val="22"/>
        </w:rPr>
        <w:t>CA-012 — Historical reprocessing  |  Ref: RF-012 / HU-012</w:t>
      </w:r>
    </w:p>
    <w:p>
      <w:r>
        <w:rPr>
          <w:b w:val="0"/>
          <w:sz w:val="22"/>
        </w:rPr>
        <w:t>Given that archived inputs exist for a selected period,</w:t>
      </w:r>
    </w:p>
    <w:p>
      <w:r>
        <w:rPr>
          <w:b w:val="0"/>
          <w:sz w:val="22"/>
        </w:rPr>
        <w:t>When the operator initiates reprocessing with a selected workflow version,</w:t>
      </w:r>
    </w:p>
    <w:p>
      <w:r>
        <w:rPr>
          <w:b w:val="0"/>
          <w:sz w:val="22"/>
        </w:rPr>
        <w:t>Then the system shall generate a new output version while retaining 100% of previous product versions..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CA-013 — Versioned product definition  |  Ref: RF-013 / HU-013</w:t>
      </w:r>
    </w:p>
    <w:p>
      <w:r>
        <w:rPr>
          <w:b w:val="0"/>
          <w:sz w:val="22"/>
        </w:rPr>
        <w:t>Given that valid input, algorithm, validation and output references are supplied,</w:t>
      </w:r>
    </w:p>
    <w:p>
      <w:r>
        <w:rPr>
          <w:b w:val="0"/>
          <w:sz w:val="22"/>
        </w:rPr>
        <w:t>When the scientist saves the definition,</w:t>
      </w:r>
    </w:p>
    <w:p>
      <w:r>
        <w:rPr>
          <w:b w:val="0"/>
          <w:sz w:val="22"/>
        </w:rPr>
        <w:t>Then the system shall create a uniquely identified product-definition version..</w:t>
      </w:r>
    </w:p>
    <w:p>
      <w:r>
        <w:rPr>
          <w:b w:val="0"/>
          <w:sz w:val="18"/>
        </w:rPr>
        <w:t>Method: Functional manual test</w:t>
      </w:r>
    </w:p>
    <w:p/>
    <w:p>
      <w:r>
        <w:rPr>
          <w:b/>
          <w:sz w:val="22"/>
        </w:rPr>
        <w:t>CA-014 — Quality decision enforcement  |  Ref: RF-014 / HU-014</w:t>
      </w:r>
    </w:p>
    <w:p>
      <w:r>
        <w:rPr>
          <w:b w:val="0"/>
          <w:sz w:val="22"/>
        </w:rPr>
        <w:t>Given that a product awaits quality assessment,</w:t>
      </w:r>
    </w:p>
    <w:p>
      <w:r>
        <w:rPr>
          <w:b w:val="0"/>
          <w:sz w:val="22"/>
        </w:rPr>
        <w:t>When the assessor records an approval or rejection,</w:t>
      </w:r>
    </w:p>
    <w:p>
      <w:r>
        <w:rPr>
          <w:b w:val="0"/>
          <w:sz w:val="22"/>
        </w:rPr>
        <w:t>Then the system shall store the decision, assessor, UTC timestamp and rationale and assign the corresponding status..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CA-015 — Approved product catalogue entry  |  Ref: RF-015 / HU-015</w:t>
      </w:r>
    </w:p>
    <w:p>
      <w:r>
        <w:rPr>
          <w:b w:val="0"/>
          <w:sz w:val="22"/>
        </w:rPr>
        <w:t>Given that an approved product contains all mandatory metadata,</w:t>
      </w:r>
    </w:p>
    <w:p>
      <w:r>
        <w:rPr>
          <w:b w:val="0"/>
          <w:sz w:val="22"/>
        </w:rPr>
        <w:t>When catalogue publication is confirmed,</w:t>
      </w:r>
    </w:p>
    <w:p>
      <w:r>
        <w:rPr>
          <w:b w:val="0"/>
          <w:sz w:val="22"/>
        </w:rPr>
        <w:t>Then the system shall return the product in catalogue searches within 5 minutes. [TBD].</w:t>
      </w:r>
    </w:p>
    <w:p>
      <w:r>
        <w:rPr>
          <w:b w:val="0"/>
          <w:sz w:val="18"/>
        </w:rPr>
        <w:t>Method: Search integration test</w:t>
      </w:r>
    </w:p>
    <w:p/>
    <w:p>
      <w:r>
        <w:rPr>
          <w:b/>
          <w:sz w:val="22"/>
        </w:rPr>
        <w:t>CA-016 — Documentation availability  |  Ref: RF-016 / HU-016</w:t>
      </w:r>
    </w:p>
    <w:p>
      <w:r>
        <w:rPr>
          <w:b w:val="0"/>
          <w:sz w:val="22"/>
        </w:rPr>
        <w:t>Given that a product has approved scientific documentation,</w:t>
      </w:r>
    </w:p>
    <w:p>
      <w:r>
        <w:rPr>
          <w:b w:val="0"/>
          <w:sz w:val="22"/>
        </w:rPr>
        <w:t>When the product is published,</w:t>
      </w:r>
    </w:p>
    <w:p>
      <w:r>
        <w:rPr>
          <w:b w:val="0"/>
          <w:sz w:val="22"/>
        </w:rPr>
        <w:t>Then the system shall expose at least one documentation reference from the product catalogue entry..</w:t>
      </w:r>
    </w:p>
    <w:p>
      <w:r>
        <w:rPr>
          <w:b w:val="0"/>
          <w:sz w:val="18"/>
        </w:rPr>
        <w:t>Method: Functional manual test</w:t>
      </w:r>
    </w:p>
    <w:p/>
    <w:p>
      <w:r>
        <w:rPr>
          <w:b/>
          <w:sz w:val="22"/>
        </w:rPr>
        <w:t>CA-017 — Product search  |  Ref: RF-017 / HU-017</w:t>
      </w:r>
    </w:p>
    <w:p>
      <w:r>
        <w:rPr>
          <w:b w:val="0"/>
          <w:sz w:val="22"/>
        </w:rPr>
        <w:t>Given that published products exist for specified criteria,</w:t>
      </w:r>
    </w:p>
    <w:p>
      <w:r>
        <w:rPr>
          <w:b w:val="0"/>
          <w:sz w:val="22"/>
        </w:rPr>
        <w:t>When the researcher searches by mission, product type, time range or version,</w:t>
      </w:r>
    </w:p>
    <w:p>
      <w:r>
        <w:rPr>
          <w:b w:val="0"/>
          <w:sz w:val="22"/>
        </w:rPr>
        <w:t>Then the system shall return only matching published product versions within 5 seconds for 95% of searches. [TBD].</w:t>
      </w:r>
    </w:p>
    <w:p>
      <w:r>
        <w:rPr>
          <w:b w:val="0"/>
          <w:sz w:val="18"/>
        </w:rPr>
        <w:t>Method: Automated E2E and performance test</w:t>
      </w:r>
    </w:p>
    <w:p/>
    <w:p>
      <w:r>
        <w:rPr>
          <w:b/>
          <w:sz w:val="22"/>
        </w:rPr>
        <w:t>CA-018 — Product download  |  Ref: RF-018 / HU-018</w:t>
      </w:r>
    </w:p>
    <w:p>
      <w:r>
        <w:rPr>
          <w:b w:val="0"/>
          <w:sz w:val="22"/>
        </w:rPr>
        <w:t>Given that an authorized researcher selects a published product,</w:t>
      </w:r>
    </w:p>
    <w:p>
      <w:r>
        <w:rPr>
          <w:b w:val="0"/>
          <w:sz w:val="22"/>
        </w:rPr>
        <w:t>When the researcher requests a download,</w:t>
      </w:r>
    </w:p>
    <w:p>
      <w:r>
        <w:rPr>
          <w:b w:val="0"/>
          <w:sz w:val="22"/>
        </w:rPr>
        <w:t>Then the system shall provide the product file and its metadata package and record the access result..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CA-019 — Execution-status visibility  |  Ref: RF-019 / HU-019</w:t>
      </w:r>
    </w:p>
    <w:p>
      <w:r>
        <w:rPr>
          <w:b w:val="0"/>
          <w:sz w:val="22"/>
        </w:rPr>
        <w:t>Given that processing executions exist,</w:t>
      </w:r>
    </w:p>
    <w:p>
      <w:r>
        <w:rPr>
          <w:b w:val="0"/>
          <w:sz w:val="22"/>
        </w:rPr>
        <w:t>When the operator opens the monitoring view,</w:t>
      </w:r>
    </w:p>
    <w:p>
      <w:r>
        <w:rPr>
          <w:b w:val="0"/>
          <w:sz w:val="22"/>
        </w:rPr>
        <w:t>Then the system shall display each execution identifier and its current queued, running, completed or failed status within 10 seconds. [TBD].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CA-020 — Failure notification  |  Ref: RF-020 / HU-020</w:t>
      </w:r>
    </w:p>
    <w:p>
      <w:r>
        <w:rPr>
          <w:b w:val="0"/>
          <w:sz w:val="22"/>
        </w:rPr>
        <w:t>Given that an operational execution changes to status 'Failed',</w:t>
      </w:r>
    </w:p>
    <w:p>
      <w:r>
        <w:rPr>
          <w:b w:val="0"/>
          <w:sz w:val="22"/>
        </w:rPr>
        <w:t>When the failure state is committed,</w:t>
      </w:r>
    </w:p>
    <w:p>
      <w:r>
        <w:rPr>
          <w:b w:val="0"/>
          <w:sz w:val="22"/>
        </w:rPr>
        <w:t>Then the system shall notify the configured production operators within 5 minutes and include the execution identifier. [TBD].</w:t>
      </w:r>
    </w:p>
    <w:p>
      <w:r>
        <w:rPr>
          <w:b w:val="0"/>
          <w:sz w:val="18"/>
        </w:rPr>
        <w:t>Method: Integration test</w:t>
      </w:r>
    </w:p>
    <w:p/>
    <w:p>
      <w:r>
        <w:rPr>
          <w:b/>
          <w:sz w:val="22"/>
        </w:rPr>
        <w:t>CA-021 — New mission configuration  |  Ref: RF-021 / HU-021</w:t>
      </w:r>
    </w:p>
    <w:p>
      <w:r>
        <w:rPr>
          <w:b w:val="0"/>
          <w:sz w:val="22"/>
        </w:rPr>
        <w:t>Given that a new mission configuration and reference dataset are supplied,</w:t>
      </w:r>
    </w:p>
    <w:p>
      <w:r>
        <w:rPr>
          <w:b w:val="0"/>
          <w:sz w:val="22"/>
        </w:rPr>
        <w:t>When configuration validation succeeds,</w:t>
      </w:r>
    </w:p>
    <w:p>
      <w:r>
        <w:rPr>
          <w:b w:val="0"/>
          <w:sz w:val="22"/>
        </w:rPr>
        <w:t>Then the system shall create a versioned mission record with status 'Validated' without changing existing mission configurations..</w:t>
      </w:r>
    </w:p>
    <w:p>
      <w:r>
        <w:rPr>
          <w:b w:val="0"/>
          <w:sz w:val="18"/>
        </w:rPr>
        <w:t>Method: Mission-onboarding test</w:t>
      </w:r>
    </w:p>
    <w:p/>
    <w:p>
      <w:r>
        <w:rPr>
          <w:b/>
          <w:sz w:val="22"/>
        </w:rPr>
        <w:t>CA-022 — Infrastructure data exchange  |  Ref: RF-022 / HU-022</w:t>
      </w:r>
    </w:p>
    <w:p>
      <w:r>
        <w:rPr>
          <w:b w:val="0"/>
          <w:sz w:val="22"/>
        </w:rPr>
        <w:t>Given that an external interface and data contract are configured,</w:t>
      </w:r>
    </w:p>
    <w:p>
      <w:r>
        <w:rPr>
          <w:b w:val="0"/>
          <w:sz w:val="22"/>
        </w:rPr>
        <w:t>When a conformant exchange package is submitted,</w:t>
      </w:r>
    </w:p>
    <w:p>
      <w:r>
        <w:rPr>
          <w:b w:val="0"/>
          <w:sz w:val="22"/>
        </w:rPr>
        <w:t>Then the system shall transfer or receive the package and record one exchange identifier and acknowledgement..</w:t>
      </w:r>
    </w:p>
    <w:p>
      <w:r>
        <w:rPr>
          <w:b w:val="0"/>
          <w:sz w:val="18"/>
        </w:rPr>
        <w:t>Method: Contract and integration test</w:t>
      </w:r>
    </w:p>
    <w:p/>
    <w:p>
      <w:pPr>
        <w:pStyle w:val="Heading1"/>
      </w:pPr>
      <w:r>
        <w:rPr>
          <w:color w:val="1F497D"/>
        </w:rPr>
        <w:t>9.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Definition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Altimetry data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Satellite-derived measurements used to estimate sea-surface height and sea-level variation.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Along-track product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mission-specific product preserving measurements along the satellite ground track.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Baseline data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Authoritative source data used as input to an operational processing execution.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Calibration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Application of corrections and reference adjustments to mission measurements.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Cross-calibration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Adjustment and comparison of measurements from different missions to establish a consistent multi-mission record.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Delayed-time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Processing performed after data acquisition for quality-controlled historical and climate applications rather than immediate operational delivery.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Gridded product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product that represents merged sea-level measurements on a defined spatial and temporal grid.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Near-real-time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Delivery within hours of observation for operational applications; explicitly outside the project scope.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Product definition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versioned specification of required inputs, algorithms, validation rules and output structure.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Provenance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Information tracing a product to its source datasets, processing versions, configuration and execution history.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Reprocessing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Repeated execution of historical data processing using a selected algorithm or configuration version.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SLCCI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Sea Level Climate Change Initiative, the sea-level component of ESA's Climate Change Initiative.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Generation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Field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Value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SLCCI Operational Sea Level Production System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 used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gpt-5.6-sol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Average 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0.5092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Close to 1.0 = high grounding in documents. Close to 0.0 = hallucination risk.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Execution time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160.5s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34298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Output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14386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Reasoning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2729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48684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input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0.153062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output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0.431580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Estimated total cost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0.589642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NFRs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BRs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USs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ACs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22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