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08/03/2025  |  gpt-5.6-terra  |  RAG Score: 0.3582  |  118s  |  58254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a gestão estadual de riscos e desastres, substituindo a dispersão de informações em boletins, planilhas, telefone e e-mail. O sistema automatiza avisos e alertas, mantém planos de contingência, apoia o acompanhamento de incidentes e controla a rastreabilidade de materiais de ajuda humanitária, reduzindo atrasos e desorganização na resposta a eventos climáticos extremos.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gerencia alertas, planos de contingência, incidentes, estoques de ajuda humanitária e prestação de contas municipal para resposta a desastres.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Emissão e distribuição automatizada de avisos e alertas por e-mail, SMS e site da Defesa Civil</w:t>
      </w:r>
    </w:p>
    <w:p>
      <w:pPr>
        <w:pStyle w:val="ListBullet"/>
      </w:pPr>
      <w:r>
        <w:t>Cadastro de áreas de risco, recursos e abrigos em planos de contingência</w:t>
      </w:r>
    </w:p>
    <w:p>
      <w:pPr>
        <w:pStyle w:val="ListBullet"/>
      </w:pPr>
      <w:r>
        <w:t>Registro de incidentes e visualização de incidentes e abrigos acionados em mapa</w:t>
      </w:r>
    </w:p>
    <w:p>
      <w:pPr>
        <w:pStyle w:val="ListBullet"/>
      </w:pPr>
      <w:r>
        <w:t>Atualização de informações de incidentes por agentes de campo em dispositivo móvel [INFERIDO]</w:t>
      </w:r>
    </w:p>
    <w:p>
      <w:pPr>
        <w:pStyle w:val="ListBullet"/>
      </w:pPr>
      <w:r>
        <w:t>Registro, consulta e rastreabilidade de entradas e saídas de materiais de ajuda humanitária</w:t>
      </w:r>
    </w:p>
    <w:p>
      <w:pPr>
        <w:pStyle w:val="ListBullet"/>
      </w:pPr>
      <w:r>
        <w:t>Prestação de contas municipal sobre materiais recebidos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com o S2ID — depende da definição dos dados e das capacidades de integração disponíveis</w:t>
      </w:r>
    </w:p>
    <w:p>
      <w:pPr>
        <w:pStyle w:val="ListBullet"/>
      </w:pPr>
      <w:r>
        <w:t>Camadas cartográficas complexas, incluindo bacias hidrográficas e zoneamento ecológico — evolução posterior ao núcleo operacional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Municípios, coordenadorias regionais e Defesa Civil estadual disponibilizarão usuários autorizados para alimentar e consultar dados.</w:t>
      </w:r>
    </w:p>
    <w:p>
      <w:pPr>
        <w:pStyle w:val="ListBullet"/>
      </w:pPr>
      <w:r>
        <w:t>PA-02: Os canais de e-mail, SMS e site da Defesa Civil estarão disponíveis para o envio e a publicação de alertas [INFERIDO].</w:t>
      </w:r>
    </w:p>
    <w:p>
      <w:pPr>
        <w:pStyle w:val="ListBullet"/>
      </w:pPr>
      <w:r>
        <w:t>PA-03: Agentes de campo disporão de dispositivo móvel com conectividade para registrar atualizações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(Priorização): A primeira versão deve priorizar o fluxo de avisos e alertas, o cadastro de planos de contingência e o controle de estoque.</w:t>
      </w:r>
    </w:p>
    <w:p>
      <w:pPr>
        <w:pStyle w:val="ListBullet"/>
      </w:pPr>
      <w:r>
        <w:t>REST-02 (Integração): A integração com o S2ID deve ser limitada ou postergada nesta versão.</w:t>
      </w:r>
    </w:p>
    <w:p>
      <w:pPr>
        <w:pStyle w:val="ListBullet"/>
      </w:pPr>
      <w:r>
        <w:t>REST-03 (Evolução funcional): Camadas cartográficas complexas não devem compor a primeira versão.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eventos, emitir alertas e acompanhar incidentes para subsidiar decisões.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Coordenar a resposta a desastres, manter dados operacionais e controlar materiais humanitários.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alertas, consultar incidentes e acompanhar a situação de municípios da região.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municipais de Defesa Civil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 e prestar contas dos materiais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consultar informações de incidentes durante as operações em campo.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divulgados pela Defesa Civil.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sobre eventos climáticos e desastres.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de alertas</w:t>
      </w:r>
    </w:p>
    <w:p>
      <w:r>
        <w:rPr>
          <w:b w:val="0"/>
          <w:sz w:val="22"/>
        </w:rPr>
        <w:t>Avisos e alertas de risco devem ser direcionados aos municípios, coordenadorias regionais, imprensa e população conforme a abrangência do evento. [INFERIDO]</w:t>
      </w:r>
    </w:p>
    <w:p>
      <w:r>
        <w:rPr>
          <w:b w:val="0"/>
          <w:sz w:val="18"/>
        </w:rPr>
        <w:t>Fonte: Operação da Defesa Civil estadual</w:t>
      </w:r>
    </w:p>
    <w:p>
      <w:r>
        <w:rPr>
          <w:b w:val="0"/>
          <w:sz w:val="18"/>
        </w:rPr>
        <w:t>Exceções: A imprensa deve receber o alerta somente quando incluída na abrangência definida pela Defesa Civil. [INFERIDO]</w:t>
      </w:r>
    </w:p>
    <w:p/>
    <w:p>
      <w:r>
        <w:rPr>
          <w:b/>
          <w:sz w:val="22"/>
        </w:rPr>
        <w:t>RN-002 — Conteúdo mínimo do plano de contingência</w:t>
      </w:r>
    </w:p>
    <w:p>
      <w:r>
        <w:rPr>
          <w:b w:val="0"/>
          <w:sz w:val="22"/>
        </w:rPr>
        <w:t>Cada plano de contingência deve manter informações sobre áreas de risco, recursos disponíveis e abrigos utilizáveis.</w:t>
      </w:r>
    </w:p>
    <w:p>
      <w:r>
        <w:rPr>
          <w:b w:val="0"/>
          <w:sz w:val="18"/>
        </w:rPr>
        <w:t>Fonte: Operação da Defesa Civil estadual e municípios</w:t>
      </w:r>
    </w:p>
    <w:p/>
    <w:p>
      <w:r>
        <w:rPr>
          <w:b/>
          <w:sz w:val="22"/>
        </w:rPr>
        <w:t>RN-003 — Atualização operacional do incidente</w:t>
      </w:r>
    </w:p>
    <w:p>
      <w:r>
        <w:rPr>
          <w:b w:val="0"/>
          <w:sz w:val="22"/>
        </w:rPr>
        <w:t>As informações de incidente e os abrigos acionados devem refletir a situação operacional reportada pelas equipes responsáveis. [INFERIDO]</w:t>
      </w:r>
    </w:p>
    <w:p>
      <w:r>
        <w:rPr>
          <w:b w:val="0"/>
          <w:sz w:val="18"/>
        </w:rPr>
        <w:t>Fonte: Comando de operações</w:t>
      </w:r>
    </w:p>
    <w:p/>
    <w:p>
      <w:r>
        <w:rPr>
          <w:b/>
          <w:sz w:val="22"/>
        </w:rPr>
        <w:t>RN-004 — Rastreabilidade de materiais humanitários</w:t>
      </w:r>
    </w:p>
    <w:p>
      <w:r>
        <w:rPr>
          <w:b w:val="0"/>
          <w:sz w:val="22"/>
        </w:rPr>
        <w:t>Toda movimentação de material de ajuda humanitária deve ser identificável pela origem, destino, tipo de material e quantidade. [INFERIDO]</w:t>
      </w:r>
    </w:p>
    <w:p>
      <w:r>
        <w:rPr>
          <w:b w:val="0"/>
          <w:sz w:val="18"/>
        </w:rPr>
        <w:t>Fonte: Gestão de estoque da Defesa Civil estadual</w:t>
      </w:r>
    </w:p>
    <w:p/>
    <w:p>
      <w:r>
        <w:rPr>
          <w:b/>
          <w:sz w:val="22"/>
        </w:rPr>
        <w:t>RN-005 — Prestação de contas municipal</w:t>
      </w:r>
    </w:p>
    <w:p>
      <w:r>
        <w:rPr>
          <w:b w:val="0"/>
          <w:sz w:val="22"/>
        </w:rPr>
        <w:t>O município que receber material de ajuda humanitária deve informar a destinação dos itens recebidos. [INFERIDO]</w:t>
      </w:r>
    </w:p>
    <w:p>
      <w:r>
        <w:rPr>
          <w:b w:val="0"/>
          <w:sz w:val="18"/>
        </w:rPr>
        <w:t>Fonte: Gestão de repasses da Defesa Civil estadual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 aviso ou alerta com tipo de evento, área de abrangência e conteúdo da comunicação.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Distribuir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e-mail o alerta registrado aos destinatários definidos para sua abrangência.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Distribuir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SMS o alerta registrado aos destinatários definidos para sua abrangência.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Publicar alerta no site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o alerta registrado no site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áreas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áreas de risco em um plano de contingência municipal ou estadual.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recursos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recursos disponíveis em um plano de contingência municipal ou estadual.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abrigos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abrigos utilizáveis em um plano de contingência municipal ou estadual.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 incidente com tipo de evento, localização e situação operacional.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Visualizar situação em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em mapa os incidentes registrados e os abrigos acionados.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Atualizar incidente em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atualização de situação de incidente enviada por agente de campo em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entrada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material de ajuda humanitária no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saída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material de ajuda humanitária do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rastreabilidade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 histórico de movimentações de um material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destinação informada pelo município para os materiais de ajuda humanitária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distribuição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a solicitação de envio de alerta para cada canal configurado em até 60 segundos no percentil 95. [TBD]</w:t>
      </w:r>
    </w:p>
    <w:p>
      <w:r>
        <w:rPr>
          <w:b w:val="0"/>
          <w:sz w:val="18"/>
        </w:rPr>
        <w:t>Métrica de aceitação: Percentil 95 de até 60 segundos para 100 alertas simulados. [TBD]</w:t>
      </w:r>
    </w:p>
    <w:p>
      <w:r>
        <w:rPr>
          <w:b w:val="0"/>
          <w:sz w:val="18"/>
        </w:rPr>
        <w:t>Método de verificação: Teste de desempenho e consulta aos registros de entrega dos canais.</w:t>
      </w:r>
    </w:p>
    <w:p/>
    <w:p>
      <w:r>
        <w:rPr>
          <w:b/>
          <w:sz w:val="22"/>
        </w:rPr>
        <w:t>RNF-002 — Atualização do mapa operacional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refletir no mapa uma atualização de incidente ou de abrigo acionado em até 60 segundos após seu registro. [TBD]</w:t>
      </w:r>
    </w:p>
    <w:p>
      <w:r>
        <w:rPr>
          <w:b w:val="0"/>
          <w:sz w:val="18"/>
        </w:rPr>
        <w:t>Métrica de aceitação: Percentil 95 de até 60 segundos para 100 atualizações simuladas. [TBD]</w:t>
      </w:r>
    </w:p>
    <w:p>
      <w:r>
        <w:rPr>
          <w:b w:val="0"/>
          <w:sz w:val="18"/>
        </w:rPr>
        <w:t>Método de verificação: Teste de integração e teste de desempenho.</w:t>
      </w:r>
    </w:p>
    <w:p/>
    <w:p>
      <w:r>
        <w:rPr>
          <w:b/>
          <w:sz w:val="22"/>
        </w:rPr>
        <w:t>RNF-003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excluídas janelas de manutenção comunicadas com antecedência mínima de 48 horas. [TBD]</w:t>
      </w:r>
    </w:p>
    <w:p>
      <w:r>
        <w:rPr>
          <w:b w:val="0"/>
          <w:sz w:val="18"/>
        </w:rPr>
        <w:t>Métrica de aceitação: Máximo de 3,6 horas de indisponibilidade não planejada por mês. [TBD]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RNF-004 — Proteção de dados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100% das comunicações entre clientes e serviços por TLS 1.2 ou versão superior. [TBD]</w:t>
      </w:r>
    </w:p>
    <w:p>
      <w:r>
        <w:rPr>
          <w:b w:val="0"/>
          <w:sz w:val="18"/>
        </w:rPr>
        <w:t>Métrica de aceitação: 100% das conexões devem usar TLS 1.2 ou versão superior; 0 conexões com protocolo inferior aceitas. [TBD]</w:t>
      </w:r>
    </w:p>
    <w:p>
      <w:r>
        <w:rPr>
          <w:b w:val="0"/>
          <w:sz w:val="18"/>
        </w:rPr>
        <w:t>Método de verificação: Varredura de segurança e teste de penetração.</w:t>
      </w:r>
    </w:p>
    <w:p/>
    <w:p>
      <w:r>
        <w:rPr>
          <w:b/>
          <w:sz w:val="22"/>
        </w:rPr>
        <w:t>RNF-005 — Rastreabilidade de operações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100% das operações de criação e alteração de alertas, incidentes, estoques e prestações de contas com usuário, data e hora. [TBD]</w:t>
      </w:r>
    </w:p>
    <w:p>
      <w:r>
        <w:rPr>
          <w:b w:val="0"/>
          <w:sz w:val="18"/>
        </w:rPr>
        <w:t>Métrica de aceitação: 100% das operações de escrita testadas devem possuir registro de auditoria. [TBD]</w:t>
      </w:r>
    </w:p>
    <w:p>
      <w:r>
        <w:rPr>
          <w:b w:val="0"/>
          <w:sz w:val="18"/>
        </w:rPr>
        <w:t>Método de verificação: Auditoria de registros e teste de integração.</w:t>
      </w:r>
    </w:p>
    <w:p/>
    <w:p>
      <w:r>
        <w:rPr>
          <w:b/>
          <w:sz w:val="22"/>
        </w:rPr>
        <w:t>RNF-006 — Operação em dispositivo móvel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agentes de campo concluam o registro de uma atualização de incidente em dispositivo móvel em até 3 minutos, sem treinamento prévio. [TBD]</w:t>
      </w:r>
    </w:p>
    <w:p>
      <w:r>
        <w:rPr>
          <w:b w:val="0"/>
          <w:sz w:val="18"/>
        </w:rPr>
        <w:t>Métrica de aceitação: Pelo menos 80% de 5 agentes de campo devem concluir a tarefa em até 3 minutos. [TBD]</w:t>
      </w:r>
    </w:p>
    <w:p>
      <w:r>
        <w:rPr>
          <w:b w:val="0"/>
          <w:sz w:val="18"/>
        </w:rPr>
        <w:t>Método de verificação: Teste de usabilidade supervisionado.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analista da Sala de Situação, quero registrar um aviso ou alerta com sua abrangência, para iniciar a comunicação sobre um evento de risco.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operador da Defesa Civil estadual, quero distribuir alertas por e-mail, para informar os destinatários abrangidos pelo evento.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operador da Defesa Civil estadual, quero distribuir alertas por SMS, para informar os destinatários abrangidos pelo evento.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cidadão, quero consultar alertas publicados no site da Defesa Civil, para conhecer os riscos comunicados para minha área.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coordenador municipal de Defesa Civil, quero registrar áreas de risco no plano de contingência, para manter a preparação municipal documentada.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coordenador municipal de Defesa Civil, quero registrar recursos disponíveis no plano de contingência, para identificar a capacidade de resposta do município.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coordenador municipal de Defesa Civil, quero registrar abrigos utilizáveis no plano de contingência, para identificar locais disponíveis para acolhimento.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Should have</w:t>
      </w:r>
    </w:p>
    <w:p>
      <w:r>
        <w:rPr>
          <w:b w:val="0"/>
          <w:sz w:val="22"/>
        </w:rPr>
        <w:t>Como operador da Defesa Civil estadual, quero registrar um incidente, para acompanhar sua situação operacional.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Should have</w:t>
      </w:r>
    </w:p>
    <w:p>
      <w:r>
        <w:rPr>
          <w:b w:val="0"/>
          <w:sz w:val="22"/>
        </w:rPr>
        <w:t>Como analista da Sala de Situação, quero visualizar incidentes e abrigos acionados em mapa, para acompanhar a distribuição territorial da operação.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Should have</w:t>
      </w:r>
    </w:p>
    <w:p>
      <w:r>
        <w:rPr>
          <w:b w:val="0"/>
          <w:sz w:val="22"/>
        </w:rPr>
        <w:t>Como agente de campo, quero atualizar a situação de um incidente pelo dispositivo móvel, para manter a coordenação informada sobre a operação.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responsável pelo estoque da Defesa Civil estadual, quero registrar a entrada de material humanitário, para manter o saldo de estoque atualizado.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responsável pelo estoque da Defesa Civil estadual, quero registrar a saída de material humanitário, para identificar o destino dos itens distribuídos.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responsável pelo estoque da Defesa Civil estadual, quero consultar o histórico de um material humanitário, para verificar sua origem e destinação.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coordenador municipal de Defesa Civil, quero informar a destinação dos materiais recebidos, para prestar contas ao Estado.</w:t>
      </w:r>
    </w:p>
    <w:p>
      <w:r>
        <w:rPr>
          <w:b w:val="0"/>
          <w:sz w:val="18"/>
        </w:rPr>
        <w:t>RF associado: RF-014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Registrar e distribuir alerta</w:t>
      </w:r>
    </w:p>
    <w:p>
      <w:r>
        <w:rPr>
          <w:b/>
        </w:rPr>
        <w:t xml:space="preserve">Ator principal: </w:t>
      </w:r>
      <w:r>
        <w:t>Analista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analista está autenticado e possui permissão para emitir alertas.</w:t>
      </w:r>
    </w:p>
    <w:p>
      <w:r>
        <w:rPr>
          <w:b/>
        </w:rPr>
        <w:t xml:space="preserve">Pós-condição (sucesso): </w:t>
      </w:r>
      <w:r>
        <w:t>O alerta é registrado com status Publicado.</w:t>
      </w:r>
    </w:p>
    <w:p>
      <w:r>
        <w:rPr>
          <w:b/>
        </w:rPr>
        <w:t xml:space="preserve">Pós-condição (falha): </w:t>
      </w:r>
      <w:r>
        <w:t>Nenhum alerta é publicado.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 tipo de evento, a área de abrangência e o conteúdo do alerta.</w:t>
      </w:r>
    </w:p>
    <w:p>
      <w:pPr>
        <w:pStyle w:val="ListNumber"/>
      </w:pPr>
      <w:r>
        <w:t>2. O sistema valida os campos obrigatórios.</w:t>
      </w:r>
    </w:p>
    <w:p>
      <w:pPr>
        <w:pStyle w:val="ListNumber"/>
      </w:pPr>
      <w:r>
        <w:t>3. O ator confirma a publicação.</w:t>
      </w:r>
    </w:p>
    <w:p>
      <w:pPr>
        <w:pStyle w:val="ListNumber"/>
      </w:pPr>
      <w:r>
        <w:t>4. O sistema registra o alerta.</w:t>
      </w:r>
    </w:p>
    <w:p>
      <w:pPr>
        <w:pStyle w:val="ListNumber"/>
      </w:pPr>
      <w:r>
        <w:t>5. O sistema inicia a distribuição pelos canais configurados.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Campo obrigatório ausente → o sistema identifica o campo pendente;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Canal de distribuição indisponível → o sistema registra a falha do canal e mantém o alerta registrado para reprocessamento (ref. RF-002, RF-003, RF-004).</w:t>
      </w:r>
    </w:p>
    <w:p/>
    <w:p>
      <w:pPr>
        <w:pStyle w:val="Heading2"/>
      </w:pPr>
      <w:r>
        <w:rPr>
          <w:color w:val="2E74B5"/>
        </w:rPr>
        <w:t>UC-002 — Cadastrar área de risco no plano de contingência</w:t>
      </w:r>
    </w:p>
    <w:p>
      <w:r>
        <w:rPr>
          <w:b/>
        </w:rPr>
        <w:t xml:space="preserve">Ator principal: </w:t>
      </w:r>
      <w:r>
        <w:t>Coordenador municipal de Defesa Civil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coordenador está autenticado e possui um plano de contingência selecionado.</w:t>
      </w:r>
    </w:p>
    <w:p>
      <w:r>
        <w:rPr>
          <w:b/>
        </w:rPr>
        <w:t xml:space="preserve">Pós-condição (sucesso): </w:t>
      </w:r>
      <w:r>
        <w:t>A área de risco fica vinculada ao plano de contingência.</w:t>
      </w:r>
    </w:p>
    <w:p>
      <w:r>
        <w:rPr>
          <w:b/>
        </w:rPr>
        <w:t xml:space="preserve">Pós-condição (falha): </w:t>
      </w:r>
      <w:r>
        <w:t>Nenhuma área de risco é vinculada ao plano.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plano de contingência.</w:t>
      </w:r>
    </w:p>
    <w:p>
      <w:pPr>
        <w:pStyle w:val="ListNumber"/>
      </w:pPr>
      <w:r>
        <w:t>2. O sistema exibe as áreas de risco já registradas.</w:t>
      </w:r>
    </w:p>
    <w:p>
      <w:pPr>
        <w:pStyle w:val="ListNumber"/>
      </w:pPr>
      <w:r>
        <w:t>3. O ator informa os dados da área de risco.</w:t>
      </w:r>
    </w:p>
    <w:p>
      <w:pPr>
        <w:pStyle w:val="ListNumber"/>
      </w:pPr>
      <w:r>
        <w:t>4. O sistema registra a área de risco no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áreas de risco cadastradas → o sistema exibe uma lista vazia;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Dados obrigatórios ausentes → o sistema exibe os campos pendentes e não registra a área (ref. RN-002, RF-005).</w:t>
      </w:r>
    </w:p>
    <w:p/>
    <w:p>
      <w:pPr>
        <w:pStyle w:val="Heading2"/>
      </w:pPr>
      <w:r>
        <w:rPr>
          <w:color w:val="2E74B5"/>
        </w:rPr>
        <w:t>UC-003 — Registrar incidente</w:t>
      </w:r>
    </w:p>
    <w:p>
      <w:r>
        <w:rPr>
          <w:b/>
        </w:rPr>
        <w:t xml:space="preserve">Ator principal: </w:t>
      </w:r>
      <w:r>
        <w:t>Operador da Defesa Civil estadual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operador está autenticado e possui permissão de registro de incidentes.</w:t>
      </w:r>
    </w:p>
    <w:p>
      <w:r>
        <w:rPr>
          <w:b/>
        </w:rPr>
        <w:t xml:space="preserve">Pós-condição (sucesso): </w:t>
      </w:r>
      <w:r>
        <w:t>O incidente fica disponível para acompanhamento operacional.</w:t>
      </w:r>
    </w:p>
    <w:p>
      <w:r>
        <w:rPr>
          <w:b/>
        </w:rPr>
        <w:t xml:space="preserve">Pós-condição (falha): </w:t>
      </w:r>
      <w:r>
        <w:t>Nenhum incidente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solicita o registro de incidente.</w:t>
      </w:r>
    </w:p>
    <w:p>
      <w:pPr>
        <w:pStyle w:val="ListNumber"/>
      </w:pPr>
      <w:r>
        <w:t>2. O sistema apresenta o formulário de incidente.</w:t>
      </w:r>
    </w:p>
    <w:p>
      <w:pPr>
        <w:pStyle w:val="ListNumber"/>
      </w:pPr>
      <w:r>
        <w:t>3. O ator informa o tipo de evento, a localização e a situação operacional.</w:t>
      </w:r>
    </w:p>
    <w:p>
      <w:pPr>
        <w:pStyle w:val="ListNumber"/>
      </w:pPr>
      <w:r>
        <w:t>4. O sistema registra 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corrige dados antes da confirmação → o sistema substitui os dados informados; retorna ao passo 4.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Falha ao persistir o incidente → o sistema exibe a mensagem "Não foi possível registrar o incidente" e não cria o registro (ref. RF-008).</w:t>
      </w:r>
    </w:p>
    <w:p/>
    <w:p>
      <w:pPr>
        <w:pStyle w:val="Heading2"/>
      </w:pPr>
      <w:r>
        <w:rPr>
          <w:color w:val="2E74B5"/>
        </w:rPr>
        <w:t>UC-004 — Atualizar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agente está autenticado em dispositivo móvel e o incidente está registrado.</w:t>
      </w:r>
    </w:p>
    <w:p>
      <w:r>
        <w:rPr>
          <w:b/>
        </w:rPr>
        <w:t xml:space="preserve">Pós-condição (sucesso): </w:t>
      </w:r>
      <w:r>
        <w:t>A atualização fica associada ao incidente com identificação do agente e data e hora.</w:t>
      </w:r>
    </w:p>
    <w:p>
      <w:r>
        <w:rPr>
          <w:b/>
        </w:rPr>
        <w:t xml:space="preserve">Pós-condição (falha): </w:t>
      </w:r>
      <w:r>
        <w:t>Nenhuma atualização é associada ao incidente.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o incidente.</w:t>
      </w:r>
    </w:p>
    <w:p>
      <w:pPr>
        <w:pStyle w:val="ListNumber"/>
      </w:pPr>
      <w:r>
        <w:t>2. O sistema exibe os dados do incidente.</w:t>
      </w:r>
    </w:p>
    <w:p>
      <w:pPr>
        <w:pStyle w:val="ListNumber"/>
      </w:pPr>
      <w:r>
        <w:t>3. O ator informa a atualização de situação.</w:t>
      </w:r>
    </w:p>
    <w:p>
      <w:pPr>
        <w:pStyle w:val="ListNumber"/>
      </w:pPr>
      <w:r>
        <w:t>4. O sistema registra a atualização no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incidente não é localizado → o sistema exibe a mensagem "Incidente não encontrado";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Falha de conexão → o sistema exibe a mensagem "Atualização não enviada" e não confirma o registro (ref. RF-010).</w:t>
      </w:r>
    </w:p>
    <w:p/>
    <w:p>
      <w:pPr>
        <w:pStyle w:val="Heading2"/>
      </w:pPr>
      <w:r>
        <w:rPr>
          <w:color w:val="2E74B5"/>
        </w:rPr>
        <w:t>UC-005 — Registrar entrada de material humanitário</w:t>
      </w:r>
    </w:p>
    <w:p>
      <w:r>
        <w:rPr>
          <w:b/>
        </w:rPr>
        <w:t xml:space="preserve">Ator principal: </w:t>
      </w:r>
      <w:r>
        <w:t>Responsável pelo estoque da Defesa Civil estadual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responsável está autenticado e possui permissão de movimentação de estoque.</w:t>
      </w:r>
    </w:p>
    <w:p>
      <w:r>
        <w:rPr>
          <w:b/>
        </w:rPr>
        <w:t xml:space="preserve">Pós-condição (sucesso): </w:t>
      </w:r>
      <w:r>
        <w:t>A entrada fica registrada e o saldo do material é atualizado.</w:t>
      </w:r>
    </w:p>
    <w:p>
      <w:r>
        <w:rPr>
          <w:b/>
        </w:rPr>
        <w:t xml:space="preserve">Pós-condição (falha): </w:t>
      </w:r>
      <w:r>
        <w:t>Nenhuma entrada é registrada e 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solicita o registro de entrada.</w:t>
      </w:r>
    </w:p>
    <w:p>
      <w:pPr>
        <w:pStyle w:val="ListNumber"/>
      </w:pPr>
      <w:r>
        <w:t>2. O sistema apresenta o formulário de entrada.</w:t>
      </w:r>
    </w:p>
    <w:p>
      <w:pPr>
        <w:pStyle w:val="ListNumber"/>
      </w:pPr>
      <w:r>
        <w:t>3. O ator informa material, quantidade e origem.</w:t>
      </w:r>
    </w:p>
    <w:p>
      <w:pPr>
        <w:pStyle w:val="ListNumber"/>
      </w:pPr>
      <w:r>
        <w:t>4. O sistema registra a entrada.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material ainda não possui registro no estoque → o sistema permite identificá-lo na entrada; retorna ao passo 4.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Quantidade inválida → o sistema exibe a mensagem "Quantidade deve ser maior que zero" e não registra a entrada (ref. RN-004, RF-011).</w:t>
      </w:r>
    </w:p>
    <w:p/>
    <w:p>
      <w:pPr>
        <w:pStyle w:val="Heading2"/>
      </w:pPr>
      <w:r>
        <w:rPr>
          <w:color w:val="2E74B5"/>
        </w:rPr>
        <w:t>UC-006 — Registrar saída de material humanitário</w:t>
      </w:r>
    </w:p>
    <w:p>
      <w:r>
        <w:rPr>
          <w:b/>
        </w:rPr>
        <w:t xml:space="preserve">Ator principal: </w:t>
      </w:r>
      <w:r>
        <w:t>Responsável pelo estoque da Defesa Civil estadual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responsável está autenticado, possui permissão de movimentação de estoque e o material possui saldo disponível.</w:t>
      </w:r>
    </w:p>
    <w:p>
      <w:r>
        <w:rPr>
          <w:b/>
        </w:rPr>
        <w:t xml:space="preserve">Pós-condição (sucesso): </w:t>
      </w:r>
      <w:r>
        <w:t>A saída fica registrada com destino e o saldo do material é atualizado.</w:t>
      </w:r>
    </w:p>
    <w:p>
      <w:r>
        <w:rPr>
          <w:b/>
        </w:rPr>
        <w:t xml:space="preserve">Pós-condição (falha): </w:t>
      </w:r>
      <w:r>
        <w:t>Nenhuma saída é registrada e 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solicita o registro de saída.</w:t>
      </w:r>
    </w:p>
    <w:p>
      <w:pPr>
        <w:pStyle w:val="ListNumber"/>
      </w:pPr>
      <w:r>
        <w:t>2. O sistema apresenta o saldo disponível do material.</w:t>
      </w:r>
    </w:p>
    <w:p>
      <w:pPr>
        <w:pStyle w:val="ListNumber"/>
      </w:pPr>
      <w:r>
        <w:t>3. O ator informa material, quantidade e destino.</w:t>
      </w:r>
    </w:p>
    <w:p>
      <w:pPr>
        <w:pStyle w:val="ListNumber"/>
      </w:pPr>
      <w:r>
        <w:t>4. O sistema registra a saída.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saldo disponível é igual a zero → o sistema informa indisponibilidade do material e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Quantidade solicitada supera o saldo disponível → o sistema exibe a mensagem "Quantidade superior ao saldo disponível" e não registra a saída (ref. RN-004, RF-012).</w:t>
      </w:r>
    </w:p>
    <w:p/>
    <w:p>
      <w:pPr>
        <w:pStyle w:val="Heading2"/>
      </w:pPr>
      <w:r>
        <w:rPr>
          <w:color w:val="2E74B5"/>
        </w:rPr>
        <w:t>UC-007 — Registrar prestação de contas municipal</w:t>
      </w:r>
    </w:p>
    <w:p>
      <w:r>
        <w:rPr>
          <w:b/>
        </w:rPr>
        <w:t xml:space="preserve">Ator principal: </w:t>
      </w:r>
      <w:r>
        <w:t>Coordenador municipal de Defesa Civil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 coordenador está autenticado e o município possui material recebido registrado.</w:t>
      </w:r>
    </w:p>
    <w:p>
      <w:r>
        <w:rPr>
          <w:b/>
        </w:rPr>
        <w:t xml:space="preserve">Pós-condição (sucesso): </w:t>
      </w:r>
      <w:r>
        <w:t>A destinação informada fica vinculada ao material recebido pelo município.</w:t>
      </w:r>
    </w:p>
    <w:p>
      <w:r>
        <w:rPr>
          <w:b/>
        </w:rPr>
        <w:t xml:space="preserve">Pós-condição (falha): </w:t>
      </w:r>
      <w:r>
        <w:t>Nenhuma prestação de contas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material recebido pelo município.</w:t>
      </w:r>
    </w:p>
    <w:p>
      <w:pPr>
        <w:pStyle w:val="ListNumber"/>
      </w:pPr>
      <w:r>
        <w:t>2. O sistema exibe os dados do recebimento.</w:t>
      </w:r>
    </w:p>
    <w:p>
      <w:pPr>
        <w:pStyle w:val="ListNumber"/>
      </w:pPr>
      <w:r>
        <w:t>3. O ator informa a destinação do material.</w:t>
      </w:r>
    </w:p>
    <w:p>
      <w:pPr>
        <w:pStyle w:val="ListNumber"/>
      </w:pPr>
      <w:r>
        <w:t>4. O sistema registra a prestação de contas.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Não há materiais recebidos pendentes de informação → o sistema exibe uma lista vazia e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Destinação não informada → o sistema exibe a mensagem "Informe a destinação do material" e não registra a prestação de contas (ref. RN-005, RF-014).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alerta  |  Ref: RF-001 / HU-001</w:t>
      </w:r>
    </w:p>
    <w:p>
      <w:r>
        <w:rPr>
          <w:b w:val="0"/>
          <w:sz w:val="22"/>
        </w:rPr>
        <w:t>Dado que que o analista possui permissão para emitir alertas,</w:t>
      </w:r>
    </w:p>
    <w:p>
      <w:r>
        <w:rPr>
          <w:b w:val="0"/>
          <w:sz w:val="22"/>
        </w:rPr>
        <w:t>Quando informar tipo de evento, área de abrangência e conteúdo e confirmar o registro,</w:t>
      </w:r>
    </w:p>
    <w:p>
      <w:r>
        <w:rPr>
          <w:b w:val="0"/>
          <w:sz w:val="22"/>
        </w:rPr>
        <w:t>Então o sistema deve criar o alerta com status "Registrado" e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Envio de alerta por e-mail  |  Ref: RF-002 / HU-002</w:t>
      </w:r>
    </w:p>
    <w:p>
      <w:r>
        <w:rPr>
          <w:b w:val="0"/>
          <w:sz w:val="22"/>
        </w:rPr>
        <w:t>Dado que que existe um alerta registrado com destinatário de e-mail abrangido,</w:t>
      </w:r>
    </w:p>
    <w:p>
      <w:r>
        <w:rPr>
          <w:b w:val="0"/>
          <w:sz w:val="22"/>
        </w:rPr>
        <w:t>Quando o alerta for publicado,</w:t>
      </w:r>
    </w:p>
    <w:p>
      <w:r>
        <w:rPr>
          <w:b w:val="0"/>
          <w:sz w:val="22"/>
        </w:rPr>
        <w:t>Então o sistema deve registrar o envio para o endereço configurado com status "Enviado".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Envio de alerta por SMS  |  Ref: RF-003 / HU-003</w:t>
      </w:r>
    </w:p>
    <w:p>
      <w:r>
        <w:rPr>
          <w:b w:val="0"/>
          <w:sz w:val="22"/>
        </w:rPr>
        <w:t>Dado que que existe um alerta registrado com destinatário de SMS abrangido,</w:t>
      </w:r>
    </w:p>
    <w:p>
      <w:r>
        <w:rPr>
          <w:b w:val="0"/>
          <w:sz w:val="22"/>
        </w:rPr>
        <w:t>Quando o alerta for publicado,</w:t>
      </w:r>
    </w:p>
    <w:p>
      <w:r>
        <w:rPr>
          <w:b w:val="0"/>
          <w:sz w:val="22"/>
        </w:rPr>
        <w:t>Então o sistema deve registrar o envio para o número configurado com status "Enviado".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Publicação de alerta no site  |  Ref: RF-004 / HU-004</w:t>
      </w:r>
    </w:p>
    <w:p>
      <w:r>
        <w:rPr>
          <w:b w:val="0"/>
          <w:sz w:val="22"/>
        </w:rPr>
        <w:t>Dado que que existe um alerta registrado,</w:t>
      </w:r>
    </w:p>
    <w:p>
      <w:r>
        <w:rPr>
          <w:b w:val="0"/>
          <w:sz w:val="22"/>
        </w:rPr>
        <w:t>Quando o alerta for publicado,</w:t>
      </w:r>
    </w:p>
    <w:p>
      <w:r>
        <w:rPr>
          <w:b w:val="0"/>
          <w:sz w:val="22"/>
        </w:rPr>
        <w:t>Então o sistema deve disponibilizar no site da Defesa Civil o tipo de evento, a área de abrangência e o conteúdo do alerta.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CA-005 — Cadastro de área de risco  |  Ref: RF-005 / HU-005</w:t>
      </w:r>
    </w:p>
    <w:p>
      <w:r>
        <w:rPr>
          <w:b w:val="0"/>
          <w:sz w:val="22"/>
        </w:rPr>
        <w:t>Dado que que o coordenador municipal possui um plano de contingência selecionado,</w:t>
      </w:r>
    </w:p>
    <w:p>
      <w:r>
        <w:rPr>
          <w:b w:val="0"/>
          <w:sz w:val="22"/>
        </w:rPr>
        <w:t>Quando informar os dados de uma área de risco e confirmar o cadastro,</w:t>
      </w:r>
    </w:p>
    <w:p>
      <w:r>
        <w:rPr>
          <w:b w:val="0"/>
          <w:sz w:val="22"/>
        </w:rPr>
        <w:t>Então o sistema deve vincular a área de risco ao plano selecionado e exibir seu identificador.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Cadastro de recurso de contingência  |  Ref: RF-006 / HU-006</w:t>
      </w:r>
    </w:p>
    <w:p>
      <w:r>
        <w:rPr>
          <w:b w:val="0"/>
          <w:sz w:val="22"/>
        </w:rPr>
        <w:t>Dado que que o coordenador municipal possui um plano de contingência selecionado,</w:t>
      </w:r>
    </w:p>
    <w:p>
      <w:r>
        <w:rPr>
          <w:b w:val="0"/>
          <w:sz w:val="22"/>
        </w:rPr>
        <w:t>Quando informar um recurso disponível e confirmar o cadastro,</w:t>
      </w:r>
    </w:p>
    <w:p>
      <w:r>
        <w:rPr>
          <w:b w:val="0"/>
          <w:sz w:val="22"/>
        </w:rPr>
        <w:t>Então o sistema deve vincular o recurso ao plano selecionado e exibir seu identificador.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Cadastro de abrigo  |  Ref: RF-007 / HU-007</w:t>
      </w:r>
    </w:p>
    <w:p>
      <w:r>
        <w:rPr>
          <w:b w:val="0"/>
          <w:sz w:val="22"/>
        </w:rPr>
        <w:t>Dado que que o coordenador municipal possui um plano de contingência selecionado,</w:t>
      </w:r>
    </w:p>
    <w:p>
      <w:r>
        <w:rPr>
          <w:b w:val="0"/>
          <w:sz w:val="22"/>
        </w:rPr>
        <w:t>Quando informar um abrigo utilizável e confirmar o cadastro,</w:t>
      </w:r>
    </w:p>
    <w:p>
      <w:r>
        <w:rPr>
          <w:b w:val="0"/>
          <w:sz w:val="22"/>
        </w:rPr>
        <w:t>Então o sistema deve vincular o abrigo ao plano selecionado e exibir seu identificador.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Registro de incidente  |  Ref: RF-008 / HU-008</w:t>
      </w:r>
    </w:p>
    <w:p>
      <w:r>
        <w:rPr>
          <w:b w:val="0"/>
          <w:sz w:val="22"/>
        </w:rPr>
        <w:t>Dado que que o operador possui permissão para registrar incidentes,</w:t>
      </w:r>
    </w:p>
    <w:p>
      <w:r>
        <w:rPr>
          <w:b w:val="0"/>
          <w:sz w:val="22"/>
        </w:rPr>
        <w:t>Quando informar tipo de evento, localização e situação operacional e confirmar o registro,</w:t>
      </w:r>
    </w:p>
    <w:p>
      <w:r>
        <w:rPr>
          <w:b w:val="0"/>
          <w:sz w:val="22"/>
        </w:rPr>
        <w:t>Então o sistema deve criar o incidente com status "Registrado" e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Exibição de situação em mapa  |  Ref: RF-009 / HU-009</w:t>
      </w:r>
    </w:p>
    <w:p>
      <w:r>
        <w:rPr>
          <w:b w:val="0"/>
          <w:sz w:val="22"/>
        </w:rPr>
        <w:t>Dado que que existe um incidente registrado e um abrigo acionado com localização,</w:t>
      </w:r>
    </w:p>
    <w:p>
      <w:r>
        <w:rPr>
          <w:b w:val="0"/>
          <w:sz w:val="22"/>
        </w:rPr>
        <w:t>Quando o analista consultar o mapa operacional,</w:t>
      </w:r>
    </w:p>
    <w:p>
      <w:r>
        <w:rPr>
          <w:b w:val="0"/>
          <w:sz w:val="22"/>
        </w:rPr>
        <w:t>Então o sistema deve exibir um marcador para o incidente e um marcador para o abrigo acionado.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CA-010 — Atualização de incidente em campo  |  Ref: RF-010 / HU-010</w:t>
      </w:r>
    </w:p>
    <w:p>
      <w:r>
        <w:rPr>
          <w:b w:val="0"/>
          <w:sz w:val="22"/>
        </w:rPr>
        <w:t>Dado que que o agente de campo está autenticado em dispositivo móvel e selecionou um incidente registrado,</w:t>
      </w:r>
    </w:p>
    <w:p>
      <w:r>
        <w:rPr>
          <w:b w:val="0"/>
          <w:sz w:val="22"/>
        </w:rPr>
        <w:t>Quando informar uma atualização de situação e confirmar o envio,</w:t>
      </w:r>
    </w:p>
    <w:p>
      <w:r>
        <w:rPr>
          <w:b w:val="0"/>
          <w:sz w:val="22"/>
        </w:rPr>
        <w:t>Então o sistema deve associar a atualização ao incidente com o identificador do agente e a data e hora do registro.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CA-011 — Registro de entrada de material  |  Ref: RF-011 / HU-011</w:t>
      </w:r>
    </w:p>
    <w:p>
      <w:r>
        <w:rPr>
          <w:b w:val="0"/>
          <w:sz w:val="22"/>
        </w:rPr>
        <w:t>Dado que que o responsável pelo estoque possui permissão de movimentação,</w:t>
      </w:r>
    </w:p>
    <w:p>
      <w:r>
        <w:rPr>
          <w:b w:val="0"/>
          <w:sz w:val="22"/>
        </w:rPr>
        <w:t>Quando informar material, quantidade positiva e origem e confirmar a entrada,</w:t>
      </w:r>
    </w:p>
    <w:p>
      <w:r>
        <w:rPr>
          <w:b w:val="0"/>
          <w:sz w:val="22"/>
        </w:rPr>
        <w:t>Então o sistema deve registrar a entrada e aumentar o saldo do material pela quantidade informada.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Registro de saída de material  |  Ref: RF-012 / HU-012</w:t>
      </w:r>
    </w:p>
    <w:p>
      <w:r>
        <w:rPr>
          <w:b w:val="0"/>
          <w:sz w:val="22"/>
        </w:rPr>
        <w:t>Dado que que existe saldo disponível do material superior ou igual à quantidade solicitada,</w:t>
      </w:r>
    </w:p>
    <w:p>
      <w:r>
        <w:rPr>
          <w:b w:val="0"/>
          <w:sz w:val="22"/>
        </w:rPr>
        <w:t>Quando informar material, quantidade e destino e confirmar a saída,</w:t>
      </w:r>
    </w:p>
    <w:p>
      <w:r>
        <w:rPr>
          <w:b w:val="0"/>
          <w:sz w:val="22"/>
        </w:rPr>
        <w:t>Então o sistema deve registrar a saída e reduzir o saldo do material pela quantidade informada.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Consulta de rastreabilidade de material  |  Ref: RF-013 / HU-013</w:t>
      </w:r>
    </w:p>
    <w:p>
      <w:r>
        <w:rPr>
          <w:b w:val="0"/>
          <w:sz w:val="22"/>
        </w:rPr>
        <w:t>Dado que que um material possui entrada e saída registradas,</w:t>
      </w:r>
    </w:p>
    <w:p>
      <w:r>
        <w:rPr>
          <w:b w:val="0"/>
          <w:sz w:val="22"/>
        </w:rPr>
        <w:t>Quando o responsável consultar o histórico do material,</w:t>
      </w:r>
    </w:p>
    <w:p>
      <w:r>
        <w:rPr>
          <w:b w:val="0"/>
          <w:sz w:val="22"/>
        </w:rPr>
        <w:t>Então o sistema deve exibir para cada movimentação a origem, o destino, a quantidade e a data e 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Registro de prestação de contas  |  Ref: RF-014 / HU-014</w:t>
      </w:r>
    </w:p>
    <w:p>
      <w:r>
        <w:rPr>
          <w:b w:val="0"/>
          <w:sz w:val="22"/>
        </w:rPr>
        <w:t>Dado que que o município possui um material recebido registrado,</w:t>
      </w:r>
    </w:p>
    <w:p>
      <w:r>
        <w:rPr>
          <w:b w:val="0"/>
          <w:sz w:val="22"/>
        </w:rPr>
        <w:t>Quando o coordenador municipal informar a destinação do material e confirmar o registro,</w:t>
      </w:r>
    </w:p>
    <w:p>
      <w:r>
        <w:rPr>
          <w:b w:val="0"/>
          <w:sz w:val="22"/>
        </w:rPr>
        <w:t>Então o sistema deve vincular a destinação ao recebimento do município e exibir status "Prestação de contas registrada".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oficial sobre risco ou ocorrência de evento que deve ser distribuída aos destinatários abrangidos.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preventiva sobre condição de risco antes ou durante a ocorrência de um evento.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das informações de preparação e resposta de um município ou do Estado, incluindo áreas de risco, recursos e abrigos.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operacional associada a um evento climático extremo ou desastre que demanda acompanhamento.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 acionado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Abrigo que foi colocado em operação para acolher pessoas afetadas por um incidente.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Material de 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Item destinado ao atendimento de pessoas afetadas, como colchão, kit de higiene ou cesta básica.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Informação fornecida pelo município sobre a destinação dos materiais de ajuda humanitária recebidos.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informação de desastres mencionado como possível integração futura.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0.3582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117.8s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47537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10717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2430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58254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0.095074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0.128604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0.007500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0.231178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