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line="360" w:lineRule="auto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60"/>
        <w:gridCol w:w="2700"/>
        <w:gridCol w:w="1260"/>
        <w:gridCol w:w="2520"/>
        <w:tblGridChange w:id="0">
          <w:tblGrid>
            <w:gridCol w:w="3060"/>
            <w:gridCol w:w="2700"/>
            <w:gridCol w:w="1260"/>
            <w:gridCol w:w="2520"/>
          </w:tblGrid>
        </w:tblGridChange>
      </w:tblGrid>
      <w:tr>
        <w:trPr>
          <w:cantSplit w:val="0"/>
          <w:trHeight w:val="116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                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66675</wp:posOffset>
                  </wp:positionV>
                  <wp:extent cx="714375" cy="636240"/>
                  <wp:effectExtent b="0" l="0" r="0" t="0"/>
                  <wp:wrapSquare wrapText="bothSides" distB="0" distT="0" distL="114300" distR="114300"/>
                  <wp:docPr descr="logo 25 anos.png" id="2" name="image5.png"/>
                  <a:graphic>
                    <a:graphicData uri="http://schemas.openxmlformats.org/drawingml/2006/picture">
                      <pic:pic>
                        <pic:nvPicPr>
                          <pic:cNvPr descr="logo 25 anos.png" id="0" name="image5.png"/>
                          <pic:cNvPicPr preferRelativeResize="0"/>
                        </pic:nvPicPr>
                        <pic:blipFill>
                          <a:blip r:embed="rId6"/>
                          <a:srcRect b="4273" l="0" r="0" t="4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636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Universidade Luterana do Brasil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ULBRA – Campus Torres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Pró-Reitoria de Graduação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8">
            <w:pPr>
              <w:pageBreakBefore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Tipo de atividade:</w:t>
            </w:r>
          </w:p>
          <w:p w:rsidR="00000000" w:rsidDel="00000000" w:rsidP="00000000" w:rsidRDefault="00000000" w:rsidRPr="00000000" w14:paraId="0000000A">
            <w:pPr>
              <w:pageBreakBefore w:val="0"/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Prova  (    )    Trabalho (   )      ..... (   )       </w:t>
            </w:r>
          </w:p>
          <w:p w:rsidR="00000000" w:rsidDel="00000000" w:rsidP="00000000" w:rsidRDefault="00000000" w:rsidRPr="00000000" w14:paraId="0000000B">
            <w:pPr>
              <w:pageBreakBefore w:val="0"/>
              <w:spacing w:before="80" w:lineRule="auto"/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Avaliação:</w:t>
              <w:tab/>
              <w:t xml:space="preserve">G1 (   )</w:t>
              <w:tab/>
              <w:t xml:space="preserve">G2 (    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ageBreakBefore w:val="0"/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Substituição de Grau: </w:t>
              <w:tab/>
              <w:t xml:space="preserve">G1 (    ) </w:t>
              <w:tab/>
              <w:t xml:space="preserve">G2 (    )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Curso:  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Disciplina: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Data: 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Turma: 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Professor(a): 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5">
            <w:pPr>
              <w:pageBreakBefore w:val="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da Avaliação: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Nota: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Acadêmico(a)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 </w:t>
              <w:tab/>
              <w:tab/>
              <w:tab/>
              <w:tab/>
              <w:t xml:space="preserve">     </w:t>
              <w:tab/>
              <w:t xml:space="preserve">      n°: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B">
            <w:pPr>
              <w:pageBreakBefore w:val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Questão 01.</w:t>
      </w:r>
    </w:p>
    <w:p w:rsidR="00000000" w:rsidDel="00000000" w:rsidP="00000000" w:rsidRDefault="00000000" w:rsidRPr="00000000" w14:paraId="00000020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2781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Ind w:w="-15.0" w:type="dxa"/>
        <w:tblLayout w:type="fixed"/>
        <w:tblLook w:val="0600"/>
      </w:tblPr>
      <w:tblGrid>
        <w:gridCol w:w="9630"/>
        <w:tblGridChange w:id="0">
          <w:tblGrid>
            <w:gridCol w:w="9630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push(char letra){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2"/>
                <w:szCs w:val="22"/>
                <w:shd w:fill="282b2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(topo&lt;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2"/>
                <w:szCs w:val="22"/>
                <w:shd w:fill="282b2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){</w:t>
              <w:br w:type="textWrapping"/>
              <w:t xml:space="preserve">topo++;</w:t>
              <w:br w:type="textWrapping"/>
              <w:tab/>
              <w:t xml:space="preserve">pilha[topo]=letra;</w:t>
              <w:br w:type="textWrapping"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pop( ){</w:t>
              <w:br w:type="textWrapping"/>
              <w:tab/>
              <w:t xml:space="preserve">se (topo &gt; 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2"/>
                <w:szCs w:val="22"/>
                <w:shd w:fill="282b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){</w:t>
              <w:br w:type="textWrapping"/>
              <w:tab/>
              <w:tab/>
              <w:t xml:space="preserve">topo--</w:t>
              <w:br w:type="textWrapping"/>
              <w:t xml:space="preserve">}senao{</w:t>
              <w:br w:type="textWrapping"/>
              <w:tab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z w:val="22"/>
                <w:szCs w:val="22"/>
                <w:shd w:fill="282b2e" w:val="clear"/>
                <w:rtl w:val="0"/>
              </w:rPr>
              <w:t xml:space="preserve">"não é possivel"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);</w:t>
              <w:br w:type="textWrapping"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reverter(String palavra){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    for(int i=0;i&lt;palavra.lenght;i++{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ab/>
              <w:t xml:space="preserve">push(pop());}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char pop(){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2"/>
                <w:szCs w:val="22"/>
                <w:shd w:fill="282b2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(topo&gt;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2"/>
                <w:szCs w:val="22"/>
                <w:shd w:fill="282b2e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){</w:t>
              <w:br w:type="textWrapping"/>
              <w:tab/>
              <w:tab/>
              <w:t xml:space="preserve">topo--;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z w:val="22"/>
                <w:szCs w:val="22"/>
                <w:shd w:fill="282b2e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 getcharAt(topo+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z w:val="22"/>
                <w:szCs w:val="22"/>
                <w:shd w:fill="282b2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  <w:rtl w:val="0"/>
              </w:rPr>
              <w:t xml:space="preserve">);</w:t>
              <w:br w:type="textWrapping"/>
              <w:t xml:space="preserve">}</w:t>
              <w:tab/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z w:val="22"/>
                <w:szCs w:val="22"/>
                <w:shd w:fill="282b2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widowControl w:val="1"/>
        <w:rPr>
          <w:rFonts w:ascii="Calibri" w:cs="Calibri" w:eastAsia="Calibri" w:hAnsi="Calibri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ind w:left="720" w:hanging="708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Questão 02.</w:t>
      </w:r>
    </w:p>
    <w:p w:rsidR="00000000" w:rsidDel="00000000" w:rsidP="00000000" w:rsidRDefault="00000000" w:rsidRPr="00000000" w14:paraId="0000003F">
      <w:pPr>
        <w:widowControl w:val="1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Implemente um método para adicionar um elemento em uma pilha, considere que a pilha será implementada com um vetor de 10 elementos (variável global), e o topo da pilha é passado por parâmetro de referência para o procedimento.</w:t>
      </w:r>
    </w:p>
    <w:p w:rsidR="00000000" w:rsidDel="00000000" w:rsidP="00000000" w:rsidRDefault="00000000" w:rsidRPr="00000000" w14:paraId="00000041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public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int vetor[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int[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];</w:t>
              <w:br w:type="textWrapping"/>
              <w:t xml:space="preserve">intt topo=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;</w:t>
              <w:br w:type="textWrapping"/>
              <w:t xml:space="preserve">public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push(int topo, int valor){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(topo&lt;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){</w:t>
              <w:br w:type="textWrapping"/>
              <w:t xml:space="preserve">topo++;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.vetor[topo]=valor;</w:t>
              <w:br w:type="textWrapping"/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{</w:t>
              <w:br w:type="textWrapping"/>
              <w:t xml:space="preserve">sout(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82b2e" w:val="clear"/>
                <w:rtl w:val="0"/>
              </w:rPr>
              <w:t xml:space="preserve">"Pilha cheia"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);</w:t>
              <w:br w:type="textWrapping"/>
              <w:t xml:space="preserve">}</w:t>
              <w:br w:type="textWrapping"/>
              <w:tab/>
              <w:br w:type="textWrapping"/>
              <w:br w:type="textWrapping"/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hd w:fill="2b2b2b" w:val="clear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Pilha {</w:t>
      </w:r>
    </w:p>
    <w:p w:rsidR="00000000" w:rsidDel="00000000" w:rsidP="00000000" w:rsidRDefault="00000000" w:rsidRPr="00000000" w14:paraId="00000045">
      <w:pPr>
        <w:widowControl w:val="1"/>
        <w:shd w:fill="2b2b2b" w:val="clear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public static int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rtl w:val="0"/>
        </w:rPr>
        <w:t xml:space="preserve">vetor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46">
      <w:pPr>
        <w:widowControl w:val="1"/>
        <w:shd w:fill="2b2b2b" w:val="clear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   public static int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rtl w:val="0"/>
        </w:rPr>
        <w:t xml:space="preserve">topo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= -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47">
      <w:pPr>
        <w:widowControl w:val="1"/>
        <w:shd w:fill="2b2b2b" w:val="clear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1"/>
        <w:shd w:fill="2b2b2b" w:val="clear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   public static void </w:t>
      </w:r>
      <w:r w:rsidDel="00000000" w:rsidR="00000000" w:rsidRPr="00000000">
        <w:rPr>
          <w:rFonts w:ascii="Courier New" w:cs="Courier New" w:eastAsia="Courier New" w:hAnsi="Courier New"/>
          <w:color w:val="ffc66d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valor) {</w:t>
      </w:r>
    </w:p>
    <w:p w:rsidR="00000000" w:rsidDel="00000000" w:rsidP="00000000" w:rsidRDefault="00000000" w:rsidRPr="00000000" w14:paraId="00000049">
      <w:pPr>
        <w:widowControl w:val="1"/>
        <w:shd w:fill="2b2b2b" w:val="clear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rtl w:val="0"/>
        </w:rPr>
        <w:t xml:space="preserve">topo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// Verifica se a pilha não está cheia</w:t>
      </w:r>
    </w:p>
    <w:p w:rsidR="00000000" w:rsidDel="00000000" w:rsidP="00000000" w:rsidRDefault="00000000" w:rsidRPr="00000000" w14:paraId="0000004A">
      <w:pPr>
        <w:widowControl w:val="1"/>
        <w:shd w:fill="2b2b2b" w:val="clear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rtl w:val="0"/>
        </w:rPr>
        <w:t xml:space="preserve">topo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4B">
      <w:pPr>
        <w:widowControl w:val="1"/>
        <w:shd w:fill="2b2b2b" w:val="clear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rtl w:val="0"/>
        </w:rPr>
        <w:t xml:space="preserve">vetor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rtl w:val="0"/>
        </w:rPr>
        <w:t xml:space="preserve">topo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] = valor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4C">
      <w:pPr>
        <w:widowControl w:val="1"/>
        <w:shd w:fill="2b2b2b" w:val="clear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{</w:t>
      </w:r>
    </w:p>
    <w:p w:rsidR="00000000" w:rsidDel="00000000" w:rsidP="00000000" w:rsidRDefault="00000000" w:rsidRPr="00000000" w14:paraId="0000004D">
      <w:pPr>
        <w:widowControl w:val="1"/>
        <w:shd w:fill="2b2b2b" w:val="clear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"Pilha cheia"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4E">
      <w:pPr>
        <w:widowControl w:val="1"/>
        <w:shd w:fill="2b2b2b" w:val="clear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}</w:t>
      </w:r>
    </w:p>
    <w:p w:rsidR="00000000" w:rsidDel="00000000" w:rsidP="00000000" w:rsidRDefault="00000000" w:rsidRPr="00000000" w14:paraId="0000004F">
      <w:pPr>
        <w:widowControl w:val="1"/>
        <w:shd w:fill="2b2b2b" w:val="clear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   }</w:t>
      </w:r>
    </w:p>
    <w:p w:rsidR="00000000" w:rsidDel="00000000" w:rsidP="00000000" w:rsidRDefault="00000000" w:rsidRPr="00000000" w14:paraId="00000050">
      <w:pPr>
        <w:widowControl w:val="1"/>
        <w:shd w:fill="2b2b2b" w:val="clear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shd w:fill="2b2b2b" w:val="clear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ffc66d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(String[] args) {</w:t>
      </w:r>
    </w:p>
    <w:p w:rsidR="00000000" w:rsidDel="00000000" w:rsidP="00000000" w:rsidRDefault="00000000" w:rsidRPr="00000000" w14:paraId="00000052">
      <w:pPr>
        <w:widowControl w:val="1"/>
        <w:shd w:fill="2b2b2b" w:val="clear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// Exemplo de uso</w:t>
      </w:r>
    </w:p>
    <w:p w:rsidR="00000000" w:rsidDel="00000000" w:rsidP="00000000" w:rsidRDefault="00000000" w:rsidRPr="00000000" w14:paraId="00000053">
      <w:pPr>
        <w:widowControl w:val="1"/>
        <w:shd w:fill="2b2b2b" w:val="clear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// Adiciona o valor 5 à pilha</w:t>
      </w:r>
    </w:p>
    <w:p w:rsidR="00000000" w:rsidDel="00000000" w:rsidP="00000000" w:rsidRDefault="00000000" w:rsidRPr="00000000" w14:paraId="00000054">
      <w:pPr>
        <w:widowControl w:val="1"/>
        <w:shd w:fill="2b2b2b" w:val="clear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// Adiciona o valor 10 à pilha</w:t>
      </w:r>
    </w:p>
    <w:p w:rsidR="00000000" w:rsidDel="00000000" w:rsidP="00000000" w:rsidRDefault="00000000" w:rsidRPr="00000000" w14:paraId="00000055">
      <w:pPr>
        <w:widowControl w:val="1"/>
        <w:shd w:fill="2b2b2b" w:val="clear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       // ...</w:t>
      </w:r>
    </w:p>
    <w:p w:rsidR="00000000" w:rsidDel="00000000" w:rsidP="00000000" w:rsidRDefault="00000000" w:rsidRPr="00000000" w14:paraId="00000056">
      <w:pPr>
        <w:widowControl w:val="1"/>
        <w:shd w:fill="2b2b2b" w:val="clear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}</w:t>
      </w:r>
    </w:p>
    <w:p w:rsidR="00000000" w:rsidDel="00000000" w:rsidP="00000000" w:rsidRDefault="00000000" w:rsidRPr="00000000" w14:paraId="00000057">
      <w:pPr>
        <w:widowControl w:val="1"/>
        <w:shd w:fill="2b2b2b" w:val="clear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}</w:t>
      </w:r>
    </w:p>
    <w:p w:rsidR="00000000" w:rsidDel="00000000" w:rsidP="00000000" w:rsidRDefault="00000000" w:rsidRPr="00000000" w14:paraId="00000058">
      <w:pPr>
        <w:widowControl w:val="1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Questão 03</w:t>
      </w:r>
    </w:p>
    <w:p w:rsidR="00000000" w:rsidDel="00000000" w:rsidP="00000000" w:rsidRDefault="00000000" w:rsidRPr="00000000" w14:paraId="0000005C">
      <w:pPr>
        <w:widowControl w:val="1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1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Implemente um procedimento para remover um elemento de uma pilha, considere que a pilha será implementada com um vetor de 10 elementos, e o topo da pilha é passado por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parâmetro de valor</w:t>
      </w:r>
      <w:r w:rsidDel="00000000" w:rsidR="00000000" w:rsidRPr="00000000">
        <w:rPr>
          <w:rFonts w:ascii="Arial" w:cs="Arial" w:eastAsia="Arial" w:hAnsi="Arial"/>
          <w:rtl w:val="0"/>
        </w:rPr>
        <w:t xml:space="preserve"> pro procedimento 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retornado</w:t>
      </w:r>
      <w:r w:rsidDel="00000000" w:rsidR="00000000" w:rsidRPr="00000000">
        <w:rPr>
          <w:rFonts w:ascii="Arial" w:cs="Arial" w:eastAsia="Arial" w:hAnsi="Arial"/>
          <w:rtl w:val="0"/>
        </w:rPr>
        <w:t xml:space="preserve"> com um valor para o algoritmo</w:t>
      </w:r>
    </w:p>
    <w:p w:rsidR="00000000" w:rsidDel="00000000" w:rsidP="00000000" w:rsidRDefault="00000000" w:rsidRPr="00000000" w14:paraId="0000005E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public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int vetor[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int[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];</w:t>
              <w:br w:type="textWrapping"/>
              <w:t xml:space="preserve">int topo=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;</w:t>
              <w:br w:type="textWrapping"/>
              <w:t xml:space="preserve">public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 pop (int topo){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(topo&gt;-</w:t>
            </w:r>
            <w:r w:rsidDel="00000000" w:rsidR="00000000" w:rsidRPr="00000000">
              <w:rPr>
                <w:rFonts w:ascii="Consolas" w:cs="Consolas" w:eastAsia="Consolas" w:hAnsi="Consolas"/>
                <w:color w:val="6897bb"/>
                <w:shd w:fill="282b2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){</w:t>
              <w:br w:type="textWrapping"/>
              <w:t xml:space="preserve">topo--;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return topo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cc7832"/>
                <w:shd w:fill="282b2e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{</w:t>
              <w:br w:type="textWrapping"/>
              <w:t xml:space="preserve">sout( </w:t>
            </w:r>
            <w:r w:rsidDel="00000000" w:rsidR="00000000" w:rsidRPr="00000000">
              <w:rPr>
                <w:rFonts w:ascii="Consolas" w:cs="Consolas" w:eastAsia="Consolas" w:hAnsi="Consolas"/>
                <w:color w:val="6a8759"/>
                <w:shd w:fill="282b2e" w:val="clear"/>
                <w:rtl w:val="0"/>
              </w:rPr>
              <w:t xml:space="preserve">"Pilha vazia"</w:t>
            </w:r>
            <w:r w:rsidDel="00000000" w:rsidR="00000000" w:rsidRPr="00000000">
              <w:rPr>
                <w:rFonts w:ascii="Consolas" w:cs="Consolas" w:eastAsia="Consolas" w:hAnsi="Consolas"/>
                <w:color w:val="a9b7c6"/>
                <w:shd w:fill="282b2e" w:val="clear"/>
                <w:rtl w:val="0"/>
              </w:rPr>
              <w:t xml:space="preserve">);</w:t>
              <w:br w:type="textWrapping"/>
              <w:t xml:space="preserve">}</w:t>
              <w:br w:type="textWrapping"/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hd w:fill="282b2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282b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7c6"/>
                <w:shd w:fill="282b2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Pilha {</w:t>
      </w:r>
    </w:p>
    <w:p w:rsidR="00000000" w:rsidDel="00000000" w:rsidP="00000000" w:rsidRDefault="00000000" w:rsidRPr="00000000" w14:paraId="0000006B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public static int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rtl w:val="0"/>
        </w:rPr>
        <w:t xml:space="preserve">vetor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new int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6C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   public static int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rtl w:val="0"/>
        </w:rPr>
        <w:t xml:space="preserve">topo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= -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6D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   public static int </w:t>
      </w:r>
      <w:r w:rsidDel="00000000" w:rsidR="00000000" w:rsidRPr="00000000">
        <w:rPr>
          <w:rFonts w:ascii="Courier New" w:cs="Courier New" w:eastAsia="Courier New" w:hAnsi="Courier New"/>
          <w:color w:val="ffc66d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topo) {</w:t>
      </w:r>
    </w:p>
    <w:p w:rsidR="00000000" w:rsidDel="00000000" w:rsidP="00000000" w:rsidRDefault="00000000" w:rsidRPr="00000000" w14:paraId="0000006F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(topo &gt; -</w:t>
      </w:r>
      <w:r w:rsidDel="00000000" w:rsidR="00000000" w:rsidRPr="00000000">
        <w:rPr>
          <w:rFonts w:ascii="Courier New" w:cs="Courier New" w:eastAsia="Courier New" w:hAnsi="Courier New"/>
          <w:color w:val="6897bb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// Verifica se a pilha não está vazia</w:t>
      </w:r>
    </w:p>
    <w:p w:rsidR="00000000" w:rsidDel="00000000" w:rsidP="00000000" w:rsidRDefault="00000000" w:rsidRPr="00000000" w14:paraId="00000070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topo--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71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           return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topo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72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{</w:t>
      </w:r>
    </w:p>
    <w:p w:rsidR="00000000" w:rsidDel="00000000" w:rsidP="00000000" w:rsidRDefault="00000000" w:rsidRPr="00000000" w14:paraId="00000073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"Pilha vazia"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74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cc7832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           return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topo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75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}</w:t>
      </w:r>
    </w:p>
    <w:p w:rsidR="00000000" w:rsidDel="00000000" w:rsidP="00000000" w:rsidRDefault="00000000" w:rsidRPr="00000000" w14:paraId="00000076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   }</w:t>
      </w:r>
    </w:p>
    <w:p w:rsidR="00000000" w:rsidDel="00000000" w:rsidP="00000000" w:rsidRDefault="00000000" w:rsidRPr="00000000" w14:paraId="00000077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ffc66d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(String[] args) {</w:t>
      </w:r>
    </w:p>
    <w:p w:rsidR="00000000" w:rsidDel="00000000" w:rsidP="00000000" w:rsidRDefault="00000000" w:rsidRPr="00000000" w14:paraId="00000079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// Exemplo de uso</w:t>
      </w:r>
    </w:p>
    <w:p w:rsidR="00000000" w:rsidDel="00000000" w:rsidP="00000000" w:rsidRDefault="00000000" w:rsidRPr="00000000" w14:paraId="0000007A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rtl w:val="0"/>
        </w:rPr>
        <w:t xml:space="preserve">topo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rtl w:val="0"/>
        </w:rPr>
        <w:t xml:space="preserve">topo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// Remove um elemento da pilha</w:t>
      </w:r>
    </w:p>
    <w:p w:rsidR="00000000" w:rsidDel="00000000" w:rsidP="00000000" w:rsidRDefault="00000000" w:rsidRPr="00000000" w14:paraId="0000007B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80808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       // ...</w:t>
      </w:r>
    </w:p>
    <w:p w:rsidR="00000000" w:rsidDel="00000000" w:rsidP="00000000" w:rsidRDefault="00000000" w:rsidRPr="00000000" w14:paraId="0000007C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}</w:t>
      </w:r>
    </w:p>
    <w:p w:rsidR="00000000" w:rsidDel="00000000" w:rsidP="00000000" w:rsidRDefault="00000000" w:rsidRPr="00000000" w14:paraId="0000007D">
      <w:pPr>
        <w:widowControl w:val="1"/>
        <w:shd w:fill="2b2b2b" w:val="clear"/>
        <w:ind w:left="720" w:hanging="708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}</w:t>
      </w:r>
    </w:p>
    <w:p w:rsidR="00000000" w:rsidDel="00000000" w:rsidP="00000000" w:rsidRDefault="00000000" w:rsidRPr="00000000" w14:paraId="0000007E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Questão 04.</w:t>
      </w:r>
    </w:p>
    <w:p w:rsidR="00000000" w:rsidDel="00000000" w:rsidP="00000000" w:rsidRDefault="00000000" w:rsidRPr="00000000" w14:paraId="0000008B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Essa questão foi retirada da prova do ENADE de 2008.</w:t>
      </w:r>
    </w:p>
    <w:p w:rsidR="00000000" w:rsidDel="00000000" w:rsidP="00000000" w:rsidRDefault="00000000" w:rsidRPr="00000000" w14:paraId="0000008F">
      <w:pPr>
        <w:widowControl w:val="1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154836" cy="516338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0024" l="24899" r="49579" t="3596"/>
                    <a:stretch>
                      <a:fillRect/>
                    </a:stretch>
                  </pic:blipFill>
                  <pic:spPr>
                    <a:xfrm>
                      <a:off x="0" y="0"/>
                      <a:ext cx="4154836" cy="5163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1"/>
        <w:ind w:left="720" w:hanging="708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Letra E Todos os itens estão certos</w:t>
      </w:r>
    </w:p>
    <w:p w:rsidR="00000000" w:rsidDel="00000000" w:rsidP="00000000" w:rsidRDefault="00000000" w:rsidRPr="00000000" w14:paraId="00000094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1"/>
        <w:ind w:left="720" w:hanging="708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Questão 05.</w:t>
      </w:r>
    </w:p>
    <w:p w:rsidR="00000000" w:rsidDel="00000000" w:rsidP="00000000" w:rsidRDefault="00000000" w:rsidRPr="00000000" w14:paraId="0000009C">
      <w:pPr>
        <w:widowControl w:val="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  <w:t xml:space="preserve">Essa questão foi retirada da prova do ENADE de 2011.</w:t>
      </w:r>
    </w:p>
    <w:p w:rsidR="00000000" w:rsidDel="00000000" w:rsidP="00000000" w:rsidRDefault="00000000" w:rsidRPr="00000000" w14:paraId="0000009D">
      <w:pPr>
        <w:widowControl w:val="1"/>
        <w:ind w:left="720" w:hanging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ind w:left="720" w:hanging="708"/>
        <w:rPr/>
      </w:pPr>
      <w:r w:rsidDel="00000000" w:rsidR="00000000" w:rsidRPr="00000000">
        <w:rPr/>
        <w:drawing>
          <wp:inline distB="0" distT="0" distL="0" distR="0">
            <wp:extent cx="3389575" cy="370267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7568" l="27050" r="36690" t="2022"/>
                    <a:stretch>
                      <a:fillRect/>
                    </a:stretch>
                  </pic:blipFill>
                  <pic:spPr>
                    <a:xfrm>
                      <a:off x="0" y="0"/>
                      <a:ext cx="3389575" cy="3702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F">
      <w:pPr>
        <w:widowControl w:val="1"/>
        <w:ind w:left="720" w:hanging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ind w:left="720" w:hanging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ind w:left="720" w:hanging="708"/>
        <w:rPr/>
      </w:pPr>
      <w:r w:rsidDel="00000000" w:rsidR="00000000" w:rsidRPr="00000000">
        <w:rPr>
          <w:color w:val="ff0000"/>
          <w:rtl w:val="0"/>
        </w:rPr>
        <w:t xml:space="preserve">11 e 29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A2">
      <w:pPr>
        <w:widowControl w:val="1"/>
        <w:ind w:left="720" w:hanging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Questão 06.</w:t>
      </w:r>
    </w:p>
    <w:p w:rsidR="00000000" w:rsidDel="00000000" w:rsidP="00000000" w:rsidRDefault="00000000" w:rsidRPr="00000000" w14:paraId="000000A4">
      <w:pPr>
        <w:widowControl w:val="1"/>
        <w:ind w:left="720" w:hanging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1"/>
        <w:rPr/>
      </w:pPr>
      <w:r w:rsidDel="00000000" w:rsidR="00000000" w:rsidRPr="00000000">
        <w:rPr>
          <w:highlight w:val="white"/>
          <w:rtl w:val="0"/>
        </w:rPr>
        <w:t xml:space="preserve">Um entregador de pizzas deve entregar três pizzas em locais diferentes, o mesmo colocou as pizzas no baú conforme sua rota de entrega, a primeira pizza colocada no baú é a primeira pizza a ser entregue</w:t>
      </w:r>
      <w:r w:rsidDel="00000000" w:rsidR="00000000" w:rsidRPr="00000000">
        <w:rPr>
          <w:rtl w:val="0"/>
        </w:rPr>
        <w:t xml:space="preserve">, ao chegar na primeira casa, o entregador se deu conta do seu erro. Qual foi o erro do entregador? Escreva sobre, abordando os conceitos de LIFO E FIFO.</w:t>
      </w:r>
    </w:p>
    <w:p w:rsidR="00000000" w:rsidDel="00000000" w:rsidP="00000000" w:rsidRDefault="00000000" w:rsidRPr="00000000" w14:paraId="000000A6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1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O erro do entregador foi utilizar o conceito de LIFO (Last In, First Out), em vez de FIFO (First In, First Out), ao organizar as pizzas no baú de entrega.</w:t>
      </w:r>
    </w:p>
    <w:p w:rsidR="00000000" w:rsidDel="00000000" w:rsidP="00000000" w:rsidRDefault="00000000" w:rsidRPr="00000000" w14:paraId="000000A9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1"/>
        <w:spacing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Questão 07.</w:t>
      </w:r>
    </w:p>
    <w:p w:rsidR="00000000" w:rsidDel="00000000" w:rsidP="00000000" w:rsidRDefault="00000000" w:rsidRPr="00000000" w14:paraId="000000BB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1"/>
        <w:rPr/>
      </w:pPr>
      <w:r w:rsidDel="00000000" w:rsidR="00000000" w:rsidRPr="00000000">
        <w:rPr>
          <w:rtl w:val="0"/>
        </w:rPr>
        <w:t xml:space="preserve">Conforme o trecho de código abaixo, qual possui melhor desempenho em relação ao número de comparações? E qual realizara o menor número de trocas? Justificar por texto ou por testes de mesa.</w:t>
      </w:r>
    </w:p>
    <w:p w:rsidR="00000000" w:rsidDel="00000000" w:rsidP="00000000" w:rsidRDefault="00000000" w:rsidRPr="00000000" w14:paraId="000000BD">
      <w:pPr>
        <w:widowControl w:val="1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1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sz w:val="27"/>
          <w:szCs w:val="27"/>
        </w:rPr>
        <w:drawing>
          <wp:inline distB="0" distT="0" distL="0" distR="0">
            <wp:extent cx="5292106" cy="609036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106" cy="6090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7"/>
          <w:szCs w:val="27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footerReference r:id="rId11" w:type="default"/>
      <w:pgSz w:h="16838" w:w="11906" w:orient="portrait"/>
      <w:pgMar w:bottom="567" w:top="567" w:left="1134" w:right="113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onsolas"/>
  <w:font w:name="Calibri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ontserra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Play" w:cs="Play" w:eastAsia="Play" w:hAnsi="Play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276225</wp:posOffset>
          </wp:positionH>
          <wp:positionV relativeFrom="paragraph">
            <wp:posOffset>47626</wp:posOffset>
          </wp:positionV>
          <wp:extent cx="714375" cy="636240"/>
          <wp:effectExtent b="0" l="0" r="0" t="0"/>
          <wp:wrapSquare wrapText="bothSides" distB="114300" distT="114300" distL="114300" distR="114300"/>
          <wp:docPr descr="logo 25 anos.png" id="4" name="image5.png"/>
          <a:graphic>
            <a:graphicData uri="http://schemas.openxmlformats.org/drawingml/2006/picture">
              <pic:pic>
                <pic:nvPicPr>
                  <pic:cNvPr descr="logo 25 anos.png" id="0" name="image5.png"/>
                  <pic:cNvPicPr preferRelativeResize="0"/>
                </pic:nvPicPr>
                <pic:blipFill>
                  <a:blip r:embed="rId1"/>
                  <a:srcRect b="4273" l="0" r="0" t="4273"/>
                  <a:stretch>
                    <a:fillRect/>
                  </a:stretch>
                </pic:blipFill>
                <pic:spPr>
                  <a:xfrm>
                    <a:off x="0" y="0"/>
                    <a:ext cx="714375" cy="6362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709" w:before="0" w:line="240" w:lineRule="auto"/>
      <w:ind w:left="0" w:right="0" w:firstLine="0"/>
      <w:rPr>
        <w:rFonts w:ascii="Roboto" w:cs="Roboto" w:eastAsia="Roboto" w:hAnsi="Roboto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Missão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Ser comunidade de aprendizagem eficaz e inovadora.</w:t>
      <w:br w:type="textWrapping"/>
      <w:br w:type="textWrapping"/>
    </w: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Visão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Consolidar-se, até 2022, como instituição de excelência acadêmica e administrativa.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Montserrat-boldItalic.ttf"/><Relationship Id="rId9" Type="http://schemas.openxmlformats.org/officeDocument/2006/relationships/font" Target="fonts/Montserrat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Montserrat-regular.ttf"/><Relationship Id="rId8" Type="http://schemas.openxmlformats.org/officeDocument/2006/relationships/font" Target="fonts/Montserrat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