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2FED" w14:textId="3A9191A0" w:rsidR="00A3033A" w:rsidRDefault="0008565D">
      <w:pPr>
        <w:pStyle w:val="Ttulo1"/>
      </w:pPr>
      <w:r w:rsidRPr="0008565D">
        <w:rPr>
          <w:noProof/>
        </w:rPr>
        <w:drawing>
          <wp:anchor distT="0" distB="0" distL="114300" distR="114300" simplePos="0" relativeHeight="251668480" behindDoc="1" locked="0" layoutInCell="1" allowOverlap="1" wp14:anchorId="3973F250" wp14:editId="5F32F9A2">
            <wp:simplePos x="0" y="0"/>
            <wp:positionH relativeFrom="column">
              <wp:posOffset>2266950</wp:posOffset>
            </wp:positionH>
            <wp:positionV relativeFrom="page">
              <wp:posOffset>342900</wp:posOffset>
            </wp:positionV>
            <wp:extent cx="986155" cy="986155"/>
            <wp:effectExtent l="0" t="0" r="4445" b="4445"/>
            <wp:wrapTopAndBottom/>
            <wp:docPr id="1903664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Manual de Instalação: Sensores Petcare</w:t>
      </w:r>
      <w:r w:rsidR="00636663">
        <w:t>.</w:t>
      </w:r>
    </w:p>
    <w:p w14:paraId="1C7D96DA" w14:textId="7EE1E16A" w:rsidR="00A3033A" w:rsidRDefault="00000000">
      <w:pPr>
        <w:pStyle w:val="Ttulo2"/>
      </w:pPr>
      <w:r>
        <w:t>Sumário</w:t>
      </w:r>
      <w:r w:rsidR="00636663">
        <w:t>:</w:t>
      </w:r>
    </w:p>
    <w:p w14:paraId="1910F780" w14:textId="4DDDA61C" w:rsidR="00A3033A" w:rsidRDefault="00000000" w:rsidP="00636663">
      <w:pPr>
        <w:pStyle w:val="PargrafodaLista"/>
        <w:numPr>
          <w:ilvl w:val="0"/>
          <w:numId w:val="10"/>
        </w:numPr>
      </w:pPr>
      <w:r>
        <w:t>Introdução.........................................................</w:t>
      </w:r>
      <w:r w:rsidR="00ED5C26">
        <w:t>...........................................</w:t>
      </w:r>
      <w:r>
        <w:t>.</w:t>
      </w:r>
      <w:r w:rsidR="00ED5C26">
        <w:t>2</w:t>
      </w:r>
    </w:p>
    <w:p w14:paraId="102B6D34" w14:textId="69A2215E" w:rsidR="00636663" w:rsidRDefault="00636663" w:rsidP="00636663">
      <w:pPr>
        <w:pStyle w:val="PargrafodaLista"/>
        <w:numPr>
          <w:ilvl w:val="0"/>
          <w:numId w:val="10"/>
        </w:numPr>
      </w:pPr>
      <w:r>
        <w:t>Montagem padrão dos sensores Petcare…………………………….3</w:t>
      </w:r>
    </w:p>
    <w:p w14:paraId="4989FDE2" w14:textId="36B98517" w:rsidR="00636663" w:rsidRDefault="00636663" w:rsidP="00636663">
      <w:pPr>
        <w:pStyle w:val="PargrafodaLista"/>
        <w:numPr>
          <w:ilvl w:val="0"/>
          <w:numId w:val="10"/>
        </w:numPr>
      </w:pPr>
      <w:r>
        <w:t>Instalação do Sensor de Temperatura: LM35................................</w:t>
      </w:r>
      <w:r>
        <w:t>4</w:t>
      </w:r>
    </w:p>
    <w:p w14:paraId="60B57C44" w14:textId="02FD518B" w:rsidR="00636663" w:rsidRDefault="00636663" w:rsidP="00636663">
      <w:pPr>
        <w:pStyle w:val="PargrafodaLista"/>
        <w:numPr>
          <w:ilvl w:val="0"/>
          <w:numId w:val="10"/>
        </w:numPr>
      </w:pPr>
      <w:r>
        <w:t>Instalação do Sensor de Presença:  TCRT5000.............................</w:t>
      </w:r>
      <w:r>
        <w:t>5</w:t>
      </w:r>
    </w:p>
    <w:p w14:paraId="07AC0820" w14:textId="3A4486DA" w:rsidR="00636663" w:rsidRDefault="00636663" w:rsidP="00636663">
      <w:pPr>
        <w:pStyle w:val="PargrafodaLista"/>
        <w:numPr>
          <w:ilvl w:val="0"/>
          <w:numId w:val="10"/>
        </w:numPr>
      </w:pPr>
      <w:r>
        <w:t>Itens Proibidos............................................................................................</w:t>
      </w:r>
      <w:r>
        <w:t>6</w:t>
      </w:r>
    </w:p>
    <w:p w14:paraId="304ED939" w14:textId="77777777" w:rsidR="00A3033A" w:rsidRDefault="00000000">
      <w:r>
        <w:br w:type="page"/>
      </w:r>
    </w:p>
    <w:p w14:paraId="69295894" w14:textId="157EE7E2" w:rsidR="0008565D" w:rsidRDefault="0008565D">
      <w:pPr>
        <w:pStyle w:val="Ttulo2"/>
      </w:pPr>
      <w:r w:rsidRPr="0008565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1" locked="0" layoutInCell="1" allowOverlap="1" wp14:anchorId="7B5A2533" wp14:editId="2B6BE4ED">
            <wp:simplePos x="0" y="0"/>
            <wp:positionH relativeFrom="column">
              <wp:posOffset>2247900</wp:posOffset>
            </wp:positionH>
            <wp:positionV relativeFrom="page">
              <wp:posOffset>247015</wp:posOffset>
            </wp:positionV>
            <wp:extent cx="986155" cy="986155"/>
            <wp:effectExtent l="0" t="0" r="4445" b="4445"/>
            <wp:wrapTopAndBottom/>
            <wp:docPr id="1870671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020BE" w14:textId="01A79800" w:rsidR="00A3033A" w:rsidRDefault="00000000">
      <w:pPr>
        <w:pStyle w:val="Ttulo2"/>
      </w:pPr>
      <w:r>
        <w:t>1. Introdução</w:t>
      </w:r>
    </w:p>
    <w:p w14:paraId="26250C57" w14:textId="16C26781" w:rsidR="00A3033A" w:rsidRDefault="00000000">
      <w:pPr>
        <w:rPr>
          <w:sz w:val="24"/>
        </w:rPr>
      </w:pPr>
      <w:r>
        <w:rPr>
          <w:sz w:val="24"/>
        </w:rPr>
        <w:t>Este manual detalha o processo de instalação dos sensores Arduino utilizados pela Petcare em vans para transporte de animais. Serão abordadas as etapas para instalação dos sensores LM35 e TCRT5000 com segurança e eficiência.</w:t>
      </w:r>
    </w:p>
    <w:p w14:paraId="4E0C3EB8" w14:textId="46CF026B" w:rsidR="00A26826" w:rsidRDefault="003710CF">
      <w:pPr>
        <w:rPr>
          <w:sz w:val="24"/>
        </w:rPr>
      </w:pPr>
      <w:r>
        <w:rPr>
          <w:sz w:val="24"/>
        </w:rPr>
        <w:t>O intuit</w:t>
      </w:r>
      <w:r w:rsidR="00ED5C26">
        <w:rPr>
          <w:sz w:val="24"/>
        </w:rPr>
        <w:t>o</w:t>
      </w:r>
      <w:r>
        <w:rPr>
          <w:sz w:val="24"/>
        </w:rPr>
        <w:t xml:space="preserve"> deste manual</w:t>
      </w:r>
      <w:r w:rsidR="00ED5C26">
        <w:rPr>
          <w:sz w:val="24"/>
        </w:rPr>
        <w:t xml:space="preserve"> é auxiliar quaisquer clientes, fornecedores, parceiros, sócios, ou qualquer vinculado à empresa “PetCare”, sobre a montagem correta dos sensores responsáveis pela solução, além da localizaçao e aproximações sensoriais. </w:t>
      </w:r>
    </w:p>
    <w:p w14:paraId="33320CC7" w14:textId="55352743" w:rsidR="00ED5C26" w:rsidRDefault="00ED5C26">
      <w:pPr>
        <w:rPr>
          <w:sz w:val="24"/>
        </w:rPr>
      </w:pPr>
      <w:r>
        <w:rPr>
          <w:sz w:val="24"/>
        </w:rPr>
        <w:t>Para quaisquer dúvidas, requisites, reclamações, elogios ou sugestões, nos contate em:</w:t>
      </w:r>
    </w:p>
    <w:p w14:paraId="15502E8F" w14:textId="43EA62E7" w:rsidR="00ED5C26" w:rsidRDefault="00ED5C26">
      <w:pPr>
        <w:rPr>
          <w:sz w:val="24"/>
        </w:rPr>
      </w:pPr>
      <w:hyperlink r:id="rId9" w:history="1">
        <w:r w:rsidRPr="00B4351B">
          <w:rPr>
            <w:rStyle w:val="Hyperlink"/>
            <w:sz w:val="24"/>
          </w:rPr>
          <w:t>petcare@sac.com.br</w:t>
        </w:r>
      </w:hyperlink>
    </w:p>
    <w:p w14:paraId="4160EC1F" w14:textId="77777777" w:rsidR="00ED5C26" w:rsidRDefault="00ED5C26"/>
    <w:p w14:paraId="76572DFC" w14:textId="05D5FC74" w:rsidR="00A3033A" w:rsidRDefault="00000000">
      <w:r>
        <w:br w:type="page"/>
      </w:r>
    </w:p>
    <w:p w14:paraId="446F6193" w14:textId="2251E72B" w:rsidR="0008565D" w:rsidRDefault="0008565D" w:rsidP="007D77BA">
      <w:pPr>
        <w:pStyle w:val="Ttulo2"/>
        <w:jc w:val="center"/>
      </w:pPr>
      <w:r w:rsidRPr="0008565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1" locked="0" layoutInCell="1" allowOverlap="1" wp14:anchorId="22A23DFC" wp14:editId="7B4D2D77">
            <wp:simplePos x="0" y="0"/>
            <wp:positionH relativeFrom="column">
              <wp:posOffset>2255520</wp:posOffset>
            </wp:positionH>
            <wp:positionV relativeFrom="page">
              <wp:posOffset>216535</wp:posOffset>
            </wp:positionV>
            <wp:extent cx="986155" cy="986155"/>
            <wp:effectExtent l="0" t="0" r="4445" b="4445"/>
            <wp:wrapTopAndBottom/>
            <wp:docPr id="648628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D9BB" w14:textId="6DAE4E18" w:rsidR="0008565D" w:rsidRDefault="0008565D" w:rsidP="007D77BA">
      <w:pPr>
        <w:pStyle w:val="Ttulo2"/>
        <w:jc w:val="center"/>
      </w:pPr>
    </w:p>
    <w:p w14:paraId="6031A49A" w14:textId="22C4CEC3" w:rsidR="00045371" w:rsidRDefault="00636663" w:rsidP="007D77BA">
      <w:pPr>
        <w:pStyle w:val="Ttulo2"/>
        <w:jc w:val="center"/>
      </w:pPr>
      <w:r>
        <w:t>2.</w:t>
      </w:r>
      <w:r w:rsidR="00246080">
        <w:t>Montagem padrão do</w:t>
      </w:r>
      <w:r>
        <w:t>s</w:t>
      </w:r>
      <w:r w:rsidR="00246080">
        <w:t xml:space="preserve"> </w:t>
      </w:r>
      <w:r w:rsidR="00ED5C26">
        <w:t>sensor</w:t>
      </w:r>
      <w:r>
        <w:t>es Petcare</w:t>
      </w:r>
      <w:r w:rsidR="007D77BA">
        <w:t>:</w:t>
      </w:r>
    </w:p>
    <w:p w14:paraId="60140E43" w14:textId="63036603" w:rsidR="007D77BA" w:rsidRDefault="007D77BA" w:rsidP="007D77BA">
      <w:pPr>
        <w:jc w:val="center"/>
      </w:pPr>
      <w:r>
        <w:t>LM35:</w:t>
      </w:r>
    </w:p>
    <w:p w14:paraId="140B1D02" w14:textId="77777777" w:rsidR="00246080" w:rsidRDefault="00246080" w:rsidP="007D77BA">
      <w:pPr>
        <w:jc w:val="center"/>
      </w:pPr>
    </w:p>
    <w:p w14:paraId="42320F0A" w14:textId="3F0C4977" w:rsidR="007D77BA" w:rsidRDefault="007D77BA" w:rsidP="007D77BA">
      <w:pPr>
        <w:jc w:val="center"/>
      </w:pPr>
      <w:r>
        <w:rPr>
          <w:noProof/>
        </w:rPr>
        <w:drawing>
          <wp:inline distT="0" distB="0" distL="0" distR="0" wp14:anchorId="556B2D53" wp14:editId="56458721">
            <wp:extent cx="5486400" cy="1857375"/>
            <wp:effectExtent l="0" t="0" r="0" b="9525"/>
            <wp:docPr id="1898246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46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0D5" w14:textId="6B07C5A5" w:rsidR="007D77BA" w:rsidRDefault="007D77BA" w:rsidP="007D77BA">
      <w:pPr>
        <w:jc w:val="center"/>
      </w:pPr>
      <w:r>
        <w:t>TCRT5000:</w:t>
      </w:r>
    </w:p>
    <w:p w14:paraId="730CC93F" w14:textId="77777777" w:rsidR="00246080" w:rsidRDefault="00246080" w:rsidP="007D77BA">
      <w:pPr>
        <w:jc w:val="center"/>
      </w:pPr>
    </w:p>
    <w:p w14:paraId="5227199A" w14:textId="23D3F71A" w:rsidR="007D77BA" w:rsidRPr="007D77BA" w:rsidRDefault="007D77BA" w:rsidP="007D77BA">
      <w:r>
        <w:rPr>
          <w:noProof/>
        </w:rPr>
        <w:drawing>
          <wp:inline distT="0" distB="0" distL="0" distR="0" wp14:anchorId="15BB5B1E" wp14:editId="7CF6B369">
            <wp:extent cx="5486400" cy="2196465"/>
            <wp:effectExtent l="0" t="0" r="0" b="0"/>
            <wp:docPr id="20146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8A6" w14:textId="77777777" w:rsidR="00045371" w:rsidRDefault="00045371">
      <w:pPr>
        <w:pStyle w:val="Ttulo2"/>
      </w:pPr>
    </w:p>
    <w:p w14:paraId="023B6FD1" w14:textId="77777777" w:rsidR="00246080" w:rsidRDefault="00246080" w:rsidP="00246080"/>
    <w:p w14:paraId="0931B4BE" w14:textId="77777777" w:rsidR="00246080" w:rsidRDefault="00246080" w:rsidP="00246080"/>
    <w:p w14:paraId="4B1CF4F5" w14:textId="77777777" w:rsidR="00246080" w:rsidRPr="00246080" w:rsidRDefault="00246080" w:rsidP="00246080"/>
    <w:p w14:paraId="45F1002C" w14:textId="77777777" w:rsidR="0008565D" w:rsidRDefault="0008565D">
      <w:pPr>
        <w:pStyle w:val="Ttulo2"/>
      </w:pPr>
    </w:p>
    <w:p w14:paraId="098C0839" w14:textId="3C3C3AB8" w:rsidR="00A3033A" w:rsidRDefault="0008565D">
      <w:pPr>
        <w:pStyle w:val="Ttulo2"/>
      </w:pPr>
      <w:r w:rsidRPr="0008565D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31BD446" wp14:editId="2D000C93">
            <wp:simplePos x="0" y="0"/>
            <wp:positionH relativeFrom="column">
              <wp:posOffset>2257526</wp:posOffset>
            </wp:positionH>
            <wp:positionV relativeFrom="page">
              <wp:posOffset>128303</wp:posOffset>
            </wp:positionV>
            <wp:extent cx="986155" cy="986155"/>
            <wp:effectExtent l="0" t="0" r="4445" b="4445"/>
            <wp:wrapTopAndBottom/>
            <wp:docPr id="1511816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663">
        <w:t>3</w:t>
      </w:r>
      <w:r>
        <w:t xml:space="preserve">. Instalação do </w:t>
      </w:r>
      <w:r w:rsidR="00636663">
        <w:t>sensor -</w:t>
      </w:r>
      <w:r>
        <w:t xml:space="preserve"> LM35</w:t>
      </w:r>
    </w:p>
    <w:p w14:paraId="2A3EAFFE" w14:textId="3234E284" w:rsidR="00045371" w:rsidRDefault="00000000">
      <w:r>
        <w:t>1. Escolha um local central na parte superior interna da van, próximo ao teto, para instalar o sensor.</w:t>
      </w:r>
    </w:p>
    <w:p w14:paraId="58F5401C" w14:textId="78146B06" w:rsidR="00246080" w:rsidRDefault="00246080">
      <w:r>
        <w:rPr>
          <w:noProof/>
        </w:rPr>
        <w:drawing>
          <wp:inline distT="0" distB="0" distL="0" distR="0" wp14:anchorId="425AB57F" wp14:editId="2907B42B">
            <wp:extent cx="5486400" cy="5467350"/>
            <wp:effectExtent l="0" t="0" r="0" b="5715"/>
            <wp:docPr id="1736921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1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973" w14:textId="77777777" w:rsidR="00A3033A" w:rsidRDefault="00000000">
      <w:r>
        <w:t>2. Fixe o Arduino UNO com o sensor LM35 em uma base segura, utilizando suportes e parafusos.</w:t>
      </w:r>
    </w:p>
    <w:p w14:paraId="15385DB0" w14:textId="77777777" w:rsidR="00A3033A" w:rsidRDefault="00000000">
      <w:r>
        <w:t>3. Conecte os fios conforme o esquema de ligação: o pino de saída do LM35 ao pino analógico do Arduino UNO.</w:t>
      </w:r>
    </w:p>
    <w:p w14:paraId="2E6ED49F" w14:textId="77777777" w:rsidR="00A3033A" w:rsidRDefault="00000000">
      <w:r>
        <w:t>4. Teste a funcionalidade utilizando um código básico para verificar leituras de temperatura.</w:t>
      </w:r>
    </w:p>
    <w:p w14:paraId="104E9C06" w14:textId="5D90BE4C" w:rsidR="0008565D" w:rsidRDefault="0008565D" w:rsidP="0008565D">
      <w:pPr>
        <w:pStyle w:val="Ttulo2"/>
      </w:pPr>
      <w:r w:rsidRPr="0008565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1" locked="0" layoutInCell="1" allowOverlap="1" wp14:anchorId="1E5E199D" wp14:editId="0D032261">
            <wp:simplePos x="0" y="0"/>
            <wp:positionH relativeFrom="column">
              <wp:posOffset>2251710</wp:posOffset>
            </wp:positionH>
            <wp:positionV relativeFrom="page">
              <wp:posOffset>247650</wp:posOffset>
            </wp:positionV>
            <wp:extent cx="986155" cy="986155"/>
            <wp:effectExtent l="0" t="0" r="4445" b="4445"/>
            <wp:wrapTopAndBottom/>
            <wp:docPr id="895805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BF78" w14:textId="3D4D32E8" w:rsidR="0008565D" w:rsidRDefault="00636663" w:rsidP="0008565D">
      <w:pPr>
        <w:pStyle w:val="Ttulo2"/>
      </w:pPr>
      <w:r>
        <w:t>4</w:t>
      </w:r>
      <w:r w:rsidR="00000000">
        <w:t xml:space="preserve">. Instalação do </w:t>
      </w:r>
      <w:r>
        <w:t>sensor -</w:t>
      </w:r>
      <w:r w:rsidR="00000000">
        <w:t xml:space="preserve"> TCRT5000</w:t>
      </w:r>
    </w:p>
    <w:p w14:paraId="26E7C4A9" w14:textId="2EE40C2A" w:rsidR="00A3033A" w:rsidRDefault="00000000">
      <w:r>
        <w:t>1. Posicione o sensor próximo à gaiola de transporte, de modo que o feixe infravermelho detecte objetos ao redor</w:t>
      </w:r>
      <w:r w:rsidR="007D77BA">
        <w:t xml:space="preserve"> (0,2 à 15mm)</w:t>
      </w:r>
      <w:r>
        <w:t>.</w:t>
      </w:r>
    </w:p>
    <w:p w14:paraId="247048BC" w14:textId="64C38132" w:rsidR="00A3033A" w:rsidRDefault="00000000">
      <w:r>
        <w:t>2. Fixe o Arduino e o sensor TCRT5000 em uma base lateral estável</w:t>
      </w:r>
      <w:r w:rsidR="007D77BA">
        <w:t xml:space="preserve"> da gaiola, na parte superior da caixa</w:t>
      </w:r>
      <w:r>
        <w:t>.</w:t>
      </w:r>
    </w:p>
    <w:p w14:paraId="2B1E4370" w14:textId="5F390F1E" w:rsidR="007D77BA" w:rsidRDefault="00A73BE9">
      <w:r>
        <w:rPr>
          <w:noProof/>
        </w:rPr>
        <w:drawing>
          <wp:inline distT="0" distB="0" distL="0" distR="0" wp14:anchorId="2B05D87A" wp14:editId="1A4E8D59">
            <wp:extent cx="5010150" cy="5038725"/>
            <wp:effectExtent l="0" t="0" r="0" b="9525"/>
            <wp:docPr id="1151394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4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6C3" w14:textId="77777777" w:rsidR="00A3033A" w:rsidRDefault="00000000">
      <w:r>
        <w:t>3. Conecte os pinos do sensor ao Arduino: alimentação, terra e pino de saída digital.</w:t>
      </w:r>
    </w:p>
    <w:p w14:paraId="45ACEEBD" w14:textId="4477A00A" w:rsidR="00A3033A" w:rsidRDefault="00000000">
      <w:r>
        <w:t>4. Utilize um código de teste para garantir que o sensor detecte corretamente os objetos na proximidade</w:t>
      </w:r>
      <w:r w:rsidR="00A73BE9">
        <w:t xml:space="preserve"> (valide em sua conta petCare se os gráficos estão sendo atualizados em tempo real)</w:t>
      </w:r>
      <w:r>
        <w:t>.</w:t>
      </w:r>
    </w:p>
    <w:p w14:paraId="4DBAD5F8" w14:textId="77777777" w:rsidR="00773F00" w:rsidRDefault="00773F00" w:rsidP="00773F00">
      <w:pPr>
        <w:pStyle w:val="Ttulo2"/>
      </w:pPr>
    </w:p>
    <w:p w14:paraId="13AF7BA4" w14:textId="248539BD" w:rsidR="00773F00" w:rsidRDefault="00773F00" w:rsidP="00773F00">
      <w:pPr>
        <w:pStyle w:val="Ttulo2"/>
      </w:pPr>
      <w:r w:rsidRPr="0008565D">
        <w:rPr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5F571AEB" wp14:editId="2BB08263">
            <wp:simplePos x="0" y="0"/>
            <wp:positionH relativeFrom="column">
              <wp:posOffset>2239010</wp:posOffset>
            </wp:positionH>
            <wp:positionV relativeFrom="page">
              <wp:posOffset>259080</wp:posOffset>
            </wp:positionV>
            <wp:extent cx="986155" cy="986155"/>
            <wp:effectExtent l="0" t="0" r="4445" b="4445"/>
            <wp:wrapTopAndBottom/>
            <wp:docPr id="1242064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663">
        <w:t>5</w:t>
      </w:r>
      <w:r>
        <w:t>. Itens Proibidos.</w:t>
      </w:r>
    </w:p>
    <w:p w14:paraId="747FFC26" w14:textId="77777777" w:rsidR="00773F00" w:rsidRPr="00773F00" w:rsidRDefault="00773F00" w:rsidP="00773F00"/>
    <w:p w14:paraId="4E26EF4F" w14:textId="308A8760" w:rsidR="00773F00" w:rsidRDefault="00773F00" w:rsidP="00773F00">
      <w:r>
        <w:t>1. Nunca exponha os sensores à ambientes úmidos ou com água.</w:t>
      </w:r>
    </w:p>
    <w:p w14:paraId="46B79466" w14:textId="77777777" w:rsidR="00773F00" w:rsidRDefault="00773F00" w:rsidP="00773F00">
      <w:r>
        <w:t>2. Não utilize fontes de energia instáveis, que possam danificar os componentes.</w:t>
      </w:r>
    </w:p>
    <w:p w14:paraId="0BC4D9B6" w14:textId="77777777" w:rsidR="00773F00" w:rsidRDefault="00773F00" w:rsidP="00773F00">
      <w:r>
        <w:t>3. Evite posicionar o sensor TCRT5000 onde possa ser obstruído por objetos fixos.</w:t>
      </w:r>
    </w:p>
    <w:p w14:paraId="19E0C7A1" w14:textId="77777777" w:rsidR="00773F00" w:rsidRDefault="00773F00" w:rsidP="00773F00">
      <w:r>
        <w:t>4. Não manipule os sensores sem desligar previamente o sistema de alimentação.</w:t>
      </w:r>
    </w:p>
    <w:p w14:paraId="79CB4544" w14:textId="5DAB434E" w:rsidR="00636663" w:rsidRDefault="00636663" w:rsidP="00773F00">
      <w:r>
        <w:t>5. Quaisquer manipulações</w:t>
      </w:r>
      <w:r w:rsidR="00A26826">
        <w:t xml:space="preserve"> na soluçao proposta, será passível de processo por plágio e apropriação não autorizada do produto.</w:t>
      </w:r>
    </w:p>
    <w:p w14:paraId="164F8F79" w14:textId="5DF856D4" w:rsidR="00A3033A" w:rsidRDefault="00A3033A" w:rsidP="00773F00">
      <w:pPr>
        <w:pStyle w:val="Ttulo2"/>
      </w:pPr>
    </w:p>
    <w:sectPr w:rsidR="00A3033A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D0734" w14:textId="77777777" w:rsidR="00BA66D9" w:rsidRDefault="00BA66D9">
      <w:pPr>
        <w:spacing w:after="0" w:line="240" w:lineRule="auto"/>
      </w:pPr>
      <w:r>
        <w:separator/>
      </w:r>
    </w:p>
  </w:endnote>
  <w:endnote w:type="continuationSeparator" w:id="0">
    <w:p w14:paraId="11523316" w14:textId="77777777" w:rsidR="00BA66D9" w:rsidRDefault="00BA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3969714"/>
      <w:docPartObj>
        <w:docPartGallery w:val="Page Numbers (Bottom of Page)"/>
        <w:docPartUnique/>
      </w:docPartObj>
    </w:sdtPr>
    <w:sdtContent>
      <w:p w14:paraId="1AF761FE" w14:textId="3FB7E790" w:rsidR="00246080" w:rsidRDefault="002460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24CE18F" w14:textId="7CEFEA2B" w:rsidR="00A3033A" w:rsidRPr="007D77BA" w:rsidRDefault="00A3033A">
    <w:pPr>
      <w:pStyle w:val="Rodap"/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02C82" w14:textId="77777777" w:rsidR="00BA66D9" w:rsidRDefault="00BA66D9">
      <w:pPr>
        <w:spacing w:after="0" w:line="240" w:lineRule="auto"/>
      </w:pPr>
      <w:r>
        <w:separator/>
      </w:r>
    </w:p>
  </w:footnote>
  <w:footnote w:type="continuationSeparator" w:id="0">
    <w:p w14:paraId="73D401CB" w14:textId="77777777" w:rsidR="00BA66D9" w:rsidRDefault="00BA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DC5B69"/>
    <w:multiLevelType w:val="hybridMultilevel"/>
    <w:tmpl w:val="3DDA4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6551">
    <w:abstractNumId w:val="8"/>
  </w:num>
  <w:num w:numId="2" w16cid:durableId="323247474">
    <w:abstractNumId w:val="6"/>
  </w:num>
  <w:num w:numId="3" w16cid:durableId="2049328773">
    <w:abstractNumId w:val="5"/>
  </w:num>
  <w:num w:numId="4" w16cid:durableId="333579222">
    <w:abstractNumId w:val="4"/>
  </w:num>
  <w:num w:numId="5" w16cid:durableId="1920291215">
    <w:abstractNumId w:val="7"/>
  </w:num>
  <w:num w:numId="6" w16cid:durableId="1146363785">
    <w:abstractNumId w:val="3"/>
  </w:num>
  <w:num w:numId="7" w16cid:durableId="1613825425">
    <w:abstractNumId w:val="2"/>
  </w:num>
  <w:num w:numId="8" w16cid:durableId="1506169898">
    <w:abstractNumId w:val="1"/>
  </w:num>
  <w:num w:numId="9" w16cid:durableId="622267050">
    <w:abstractNumId w:val="0"/>
  </w:num>
  <w:num w:numId="10" w16cid:durableId="1373845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71"/>
    <w:rsid w:val="0006063C"/>
    <w:rsid w:val="0008565D"/>
    <w:rsid w:val="0011030C"/>
    <w:rsid w:val="0015074B"/>
    <w:rsid w:val="00246080"/>
    <w:rsid w:val="0029639D"/>
    <w:rsid w:val="00326F90"/>
    <w:rsid w:val="003710CF"/>
    <w:rsid w:val="00522DC6"/>
    <w:rsid w:val="00552B6E"/>
    <w:rsid w:val="00636663"/>
    <w:rsid w:val="00773F00"/>
    <w:rsid w:val="007D77BA"/>
    <w:rsid w:val="008345B1"/>
    <w:rsid w:val="008D3944"/>
    <w:rsid w:val="00A26826"/>
    <w:rsid w:val="00A3033A"/>
    <w:rsid w:val="00A73BE9"/>
    <w:rsid w:val="00AA1D8D"/>
    <w:rsid w:val="00B47730"/>
    <w:rsid w:val="00BA66D9"/>
    <w:rsid w:val="00BB7D9D"/>
    <w:rsid w:val="00C3434A"/>
    <w:rsid w:val="00CB0664"/>
    <w:rsid w:val="00D364FB"/>
    <w:rsid w:val="00D62F0E"/>
    <w:rsid w:val="00ED5C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6BB15"/>
  <w14:defaultImageDpi w14:val="300"/>
  <w15:docId w15:val="{4F6FA7E2-4E47-44E2-B3ED-CE9B5E5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D5C2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petcare@sac.com.b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407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LOURENÇO VENTURA DA SILVA .</cp:lastModifiedBy>
  <cp:revision>4</cp:revision>
  <dcterms:created xsi:type="dcterms:W3CDTF">2013-12-23T23:15:00Z</dcterms:created>
  <dcterms:modified xsi:type="dcterms:W3CDTF">2024-12-03T16:49:00Z</dcterms:modified>
  <cp:category/>
</cp:coreProperties>
</file>