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CF5BC" w14:textId="77777777" w:rsidR="00796798" w:rsidRDefault="00B16194">
      <w:pPr>
        <w:pStyle w:val="Title"/>
      </w:pPr>
      <w:r>
        <w:t>JMIR Bibliography</w:t>
      </w:r>
    </w:p>
    <w:p w14:paraId="02EBD1A4" w14:textId="77777777" w:rsidR="00796798" w:rsidRDefault="00B16194">
      <w:pPr>
        <w:pStyle w:val="Author"/>
      </w:pPr>
      <w:r>
        <w:t>Guido Zuccon</w:t>
      </w:r>
      <w:bookmarkStart w:id="0" w:name="_GoBack"/>
      <w:bookmarkEnd w:id="0"/>
    </w:p>
    <w:p w14:paraId="2BD637BA" w14:textId="77777777" w:rsidR="00796798" w:rsidRDefault="00B16194">
      <w:pPr>
        <w:pStyle w:val="FirstParagraph"/>
      </w:pPr>
      <w:r>
        <w:t>10</w:t>
      </w:r>
    </w:p>
    <w:p w14:paraId="5424A86C" w14:textId="77777777" w:rsidR="00796798" w:rsidRDefault="00B16194">
      <w:pPr>
        <w:pStyle w:val="BodyText"/>
      </w:pPr>
      <w:r>
        <w:t>Zhang Y, Zhang J, Lease M, Gwizdka J. Multidimensional relevance modeling via psychometrics and crowdsourcing. In: Proceedings of the 37th international ACM SIGIR conference on Research &amp;</w:t>
      </w:r>
      <w:r>
        <w:t xml:space="preserve"> development in information retrieval. ACM; 2014. p. 435–444. </w:t>
      </w:r>
      <w:hyperlink r:id="rId7">
        <w:r>
          <w:rPr>
            <w:rStyle w:val="Hyperlink"/>
          </w:rPr>
          <w:t>doi:10.1145/2600428.2609577</w:t>
        </w:r>
      </w:hyperlink>
      <w:r>
        <w:t>.</w:t>
      </w:r>
    </w:p>
    <w:p w14:paraId="1D5E1D84" w14:textId="77777777" w:rsidR="00796798" w:rsidRDefault="00B16194">
      <w:pPr>
        <w:pStyle w:val="BodyText"/>
      </w:pPr>
      <w:r>
        <w:t>White RW, Horvitz E. Cyberchondria: Studies of the Escalation of Medical Concerns in Web Search. ACM Tra</w:t>
      </w:r>
      <w:r>
        <w:t xml:space="preserve">nsactions on Information Systems. 2009 Nov;27(4):23:1–23:37. </w:t>
      </w:r>
      <w:hyperlink r:id="rId8">
        <w:r>
          <w:rPr>
            <w:rStyle w:val="Hyperlink"/>
          </w:rPr>
          <w:t>doi:10.1145/1629096.1629101</w:t>
        </w:r>
      </w:hyperlink>
      <w:r>
        <w:t>.</w:t>
      </w:r>
    </w:p>
    <w:p w14:paraId="3E9F021B" w14:textId="77777777" w:rsidR="00796798" w:rsidRDefault="00B16194">
      <w:pPr>
        <w:pStyle w:val="BodyText"/>
      </w:pPr>
      <w:r>
        <w:t>White R. Beliefs and biases in web search. In: Proceedings of the 36th international ACM SIGIR conference</w:t>
      </w:r>
      <w:r>
        <w:t xml:space="preserve"> on Research and development in information retrieval. SIGIR ’13. New York, NY, USA: ACM; 2013. p. 3–12. </w:t>
      </w:r>
      <w:hyperlink r:id="rId9">
        <w:r>
          <w:rPr>
            <w:rStyle w:val="Hyperlink"/>
          </w:rPr>
          <w:t>doi:10.1145/2484028.2484053</w:t>
        </w:r>
      </w:hyperlink>
      <w:r>
        <w:t>.</w:t>
      </w:r>
    </w:p>
    <w:p w14:paraId="7520A5A4" w14:textId="77777777" w:rsidR="00796798" w:rsidRDefault="00B16194">
      <w:pPr>
        <w:pStyle w:val="BodyText"/>
      </w:pPr>
      <w:r>
        <w:t>Graber MA, Roller CM, Kaeble B. Readability levels of patient</w:t>
      </w:r>
      <w:r>
        <w:t xml:space="preserve"> education material on the World Wide Web. Journal of Family Practice. 1999;48(1):58–59. Available from: </w:t>
      </w:r>
      <w:hyperlink r:id="rId10">
        <w:r>
          <w:rPr>
            <w:rStyle w:val="Hyperlink"/>
          </w:rPr>
          <w:t>https://www.ncbi.nlm.nih.gov/pubmed/9934385</w:t>
        </w:r>
      </w:hyperlink>
      <w:r>
        <w:t>.</w:t>
      </w:r>
    </w:p>
    <w:p w14:paraId="007F6AA2" w14:textId="77777777" w:rsidR="00796798" w:rsidRDefault="00B16194">
      <w:pPr>
        <w:pStyle w:val="BodyText"/>
      </w:pPr>
      <w:r>
        <w:t>Fitzsimmons P, Michael B, Hulley J, Scott G</w:t>
      </w:r>
      <w:r>
        <w:t xml:space="preserve">. A readability assessment of online Parkinson’s disease information. The journal of the Royal College of Physicians of Edinburgh. 2010;40(4):292–296. Available from: </w:t>
      </w:r>
      <w:hyperlink r:id="rId11">
        <w:r>
          <w:rPr>
            <w:rStyle w:val="Hyperlink"/>
          </w:rPr>
          <w:t>https://www.ncbi.nlm.nih.</w:t>
        </w:r>
        <w:r>
          <w:rPr>
            <w:rStyle w:val="Hyperlink"/>
          </w:rPr>
          <w:t>gov/pubmed/21132132</w:t>
        </w:r>
      </w:hyperlink>
      <w:r>
        <w:t>.</w:t>
      </w:r>
    </w:p>
    <w:p w14:paraId="332A8B9D" w14:textId="77777777" w:rsidR="00796798" w:rsidRDefault="00B16194">
      <w:pPr>
        <w:pStyle w:val="BodyText"/>
      </w:pPr>
      <w:r>
        <w:t xml:space="preserve">Wiener RC, Wiener-Pla R. Literacy, pregnancy and potential oral health changes: The internet and readability levels. Maternal and child health journal. 2014;18(3):657–662. Available from: </w:t>
      </w:r>
      <w:hyperlink r:id="rId12">
        <w:r>
          <w:rPr>
            <w:rStyle w:val="Hyperlink"/>
          </w:rPr>
          <w:t>https://www.ncbi.nlm.nih.gov/pubmed/23784613</w:t>
        </w:r>
      </w:hyperlink>
      <w:r>
        <w:t>.</w:t>
      </w:r>
    </w:p>
    <w:p w14:paraId="023AD9CF" w14:textId="77777777" w:rsidR="00796798" w:rsidRDefault="00B16194">
      <w:pPr>
        <w:pStyle w:val="BodyText"/>
      </w:pPr>
      <w:r>
        <w:t xml:space="preserve">Patel CR, Cherla DV, Sanghvi S, Baredes S, Eloy JA. Readability assessment of online thyroid surgery patient education materials. Head &amp; neck. 2013;35(10):1421–1425. Available from: </w:t>
      </w:r>
      <w:hyperlink r:id="rId13">
        <w:r>
          <w:rPr>
            <w:rStyle w:val="Hyperlink"/>
          </w:rPr>
          <w:t>https://www.ncbi.nlm.nih.gov/pubmed/22972634</w:t>
        </w:r>
      </w:hyperlink>
      <w:r>
        <w:t>.</w:t>
      </w:r>
    </w:p>
    <w:p w14:paraId="26C29C07" w14:textId="77777777" w:rsidR="00796798" w:rsidRDefault="00B16194">
      <w:pPr>
        <w:pStyle w:val="BodyText"/>
      </w:pPr>
      <w:r>
        <w:t>Meillier A, Patel S. Readability of Healthcare Literature for Gastroparesis and Evaluation of Medical Terminology in Reading Difficulty. Gastroenterology Res</w:t>
      </w:r>
      <w:r>
        <w:t xml:space="preserve">earch. 2017;10(1):1–5. Available from: </w:t>
      </w:r>
      <w:hyperlink r:id="rId14">
        <w:r>
          <w:rPr>
            <w:rStyle w:val="Hyperlink"/>
          </w:rPr>
          <w:t>https://www.ncbi.nlm.nih.gov/pubmed/28270870</w:t>
        </w:r>
      </w:hyperlink>
      <w:r>
        <w:t>.</w:t>
      </w:r>
    </w:p>
    <w:p w14:paraId="12E86EC2" w14:textId="77777777" w:rsidR="00796798" w:rsidRDefault="00B16194">
      <w:pPr>
        <w:pStyle w:val="BodyText"/>
      </w:pPr>
      <w:r>
        <w:t xml:space="preserve">Ellimoottil C, Polcari A, Kadlec A, Gupta G. Readability of websites containing information about prostate </w:t>
      </w:r>
      <w:r>
        <w:t xml:space="preserve">cancer treatment options. The Journal of urology. 2012;188(6):2171–2176. Available from: </w:t>
      </w:r>
      <w:hyperlink r:id="rId15">
        <w:r>
          <w:rPr>
            <w:rStyle w:val="Hyperlink"/>
          </w:rPr>
          <w:t>https://www.ncbi.nlm.nih.gov/pubmed/23083852</w:t>
        </w:r>
      </w:hyperlink>
      <w:r>
        <w:t>.</w:t>
      </w:r>
    </w:p>
    <w:p w14:paraId="79EDCFC5" w14:textId="77777777" w:rsidR="00796798" w:rsidRDefault="00B16194">
      <w:pPr>
        <w:pStyle w:val="BodyText"/>
      </w:pPr>
      <w:r>
        <w:t>Gabrilovich E. Cura Te Ipsum: answering symptom queries w</w:t>
      </w:r>
      <w:r>
        <w:t xml:space="preserve">ith question intent. In: Second WebQA workshop, SIGIR 2016 (invited talk); 2016. WebCitation: </w:t>
      </w:r>
      <w:hyperlink r:id="rId16">
        <w:r>
          <w:rPr>
            <w:rStyle w:val="Hyperlink"/>
          </w:rPr>
          <w:t>http://www.webcitation.org/6yHTeM33k</w:t>
        </w:r>
      </w:hyperlink>
      <w:r>
        <w:t xml:space="preserve">. Available from: </w:t>
      </w:r>
      <w:hyperlink r:id="rId17">
        <w:r>
          <w:rPr>
            <w:rStyle w:val="Hyperlink"/>
          </w:rPr>
          <w:t>http://plg2.cs.uwaterloo.ca/~avtyurin/WebQA2016/</w:t>
        </w:r>
      </w:hyperlink>
      <w:r>
        <w:t>.</w:t>
      </w:r>
    </w:p>
    <w:p w14:paraId="33489F1B" w14:textId="77777777" w:rsidR="00796798" w:rsidRDefault="00B16194">
      <w:pPr>
        <w:pStyle w:val="BodyText"/>
      </w:pPr>
      <w:r>
        <w:lastRenderedPageBreak/>
        <w:t xml:space="preserve">Palotti J, Zuccon G, Hanbury A. The Influence of Pre-processing on the Estimation of Readability of Web Documents. In: Proceedings of the 24th ACM International on Conference on Information </w:t>
      </w:r>
      <w:r>
        <w:t xml:space="preserve">and Knowledge Management. CIKM ’15. New York, NY, USA: ACM; 2015. p. 1763–1766. </w:t>
      </w:r>
      <w:hyperlink r:id="rId18">
        <w:r>
          <w:rPr>
            <w:rStyle w:val="Hyperlink"/>
          </w:rPr>
          <w:t>doi:10.1145/2806416.2806613</w:t>
        </w:r>
      </w:hyperlink>
      <w:r>
        <w:t>.</w:t>
      </w:r>
    </w:p>
    <w:p w14:paraId="040CABA6" w14:textId="1EE13D77" w:rsidR="00796798" w:rsidRDefault="00B16194">
      <w:pPr>
        <w:pStyle w:val="BodyText"/>
      </w:pPr>
      <w:r>
        <w:t>Palotti J, Goeuriot L, Zuccon G, Hanbury A. Ranking health web pages with relevance an</w:t>
      </w:r>
      <w:r>
        <w:t xml:space="preserve">d understandability. In: Proceedings of the 39th international ACM SIGIR conference on Research and development in information retrieval. ACM; 2016. p. 965–968. Available from: </w:t>
      </w:r>
      <w:hyperlink r:id="rId19">
        <w:r>
          <w:rPr>
            <w:rStyle w:val="Hyperlink"/>
          </w:rPr>
          <w:t>10.1145/2911451.2914741</w:t>
        </w:r>
      </w:hyperlink>
      <w:r>
        <w:t>.</w:t>
      </w:r>
    </w:p>
    <w:p w14:paraId="7521B4CD" w14:textId="77777777" w:rsidR="00796798" w:rsidRDefault="00B16194">
      <w:pPr>
        <w:pStyle w:val="BodyText"/>
      </w:pPr>
      <w:r>
        <w:t>Cowan CF. T</w:t>
      </w:r>
      <w:r>
        <w:t>eaching patients with low literacy skills. Jones &amp; Bartlett Learning; 2004. ISBN 978-0397551613.</w:t>
      </w:r>
    </w:p>
    <w:p w14:paraId="292210D7" w14:textId="77777777" w:rsidR="00796798" w:rsidRDefault="00B16194">
      <w:pPr>
        <w:pStyle w:val="BodyText"/>
      </w:pPr>
      <w:r>
        <w:t xml:space="preserve">Wallace LS, Lennon ES. American Academy of Family Physicians patient education materials: can patients read them? Family medicine. 2004;36(8):571–574. </w:t>
      </w:r>
      <w:r>
        <w:t xml:space="preserve">Available from: </w:t>
      </w:r>
      <w:hyperlink r:id="rId20">
        <w:r>
          <w:rPr>
            <w:rStyle w:val="Hyperlink"/>
          </w:rPr>
          <w:t>https://www.ncbi.nlm.nih.gov/pubmed/15343418</w:t>
        </w:r>
      </w:hyperlink>
      <w:r>
        <w:t>.</w:t>
      </w:r>
    </w:p>
    <w:p w14:paraId="1AECBF08" w14:textId="77777777" w:rsidR="00796798" w:rsidRDefault="00B16194">
      <w:pPr>
        <w:pStyle w:val="BodyText"/>
      </w:pPr>
      <w:r>
        <w:t xml:space="preserve">Davis TC, Wolf MS. Health literacy: implications for family medicine. Family Medicine. 2004;36(8):595–598. Available from: </w:t>
      </w:r>
      <w:hyperlink r:id="rId21">
        <w:r>
          <w:rPr>
            <w:rStyle w:val="Hyperlink"/>
          </w:rPr>
          <w:t>https://www.ncbi.nlm.nih.gov/pubmed/15343422</w:t>
        </w:r>
      </w:hyperlink>
      <w:r>
        <w:t>.</w:t>
      </w:r>
    </w:p>
    <w:p w14:paraId="07694EDB" w14:textId="77777777" w:rsidR="00796798" w:rsidRDefault="00B16194">
      <w:pPr>
        <w:pStyle w:val="BodyText"/>
      </w:pPr>
      <w:r>
        <w:t>Stossel LM, Segar N, Gliatto P, Fallar R, Karani R. Readability of patient education materials available at the point of care. Journal of general interna</w:t>
      </w:r>
      <w:r>
        <w:t xml:space="preserve">l medicine. 2012;27(9):1165–1170. Available from: </w:t>
      </w:r>
      <w:hyperlink r:id="rId22">
        <w:r>
          <w:rPr>
            <w:rStyle w:val="Hyperlink"/>
          </w:rPr>
          <w:t>https://www.ncbi.nlm.nih.gov/pubmed/22528620</w:t>
        </w:r>
      </w:hyperlink>
      <w:r>
        <w:t>.</w:t>
      </w:r>
    </w:p>
    <w:p w14:paraId="6E02DCD5" w14:textId="77777777" w:rsidR="00796798" w:rsidRDefault="00B16194">
      <w:pPr>
        <w:pStyle w:val="BodyText"/>
      </w:pPr>
      <w:r>
        <w:t xml:space="preserve">. . NIH publication. National Institutes of Health; Accessed: 2017-09. WebCitation: </w:t>
      </w:r>
      <w:hyperlink r:id="rId23">
        <w:r>
          <w:rPr>
            <w:rStyle w:val="Hyperlink"/>
          </w:rPr>
          <w:t>http://www.webcitation.org/6yHTsSTK7</w:t>
        </w:r>
      </w:hyperlink>
      <w:r>
        <w:t xml:space="preserve">. Available from: </w:t>
      </w:r>
      <w:hyperlink r:id="rId24">
        <w:r>
          <w:rPr>
            <w:rStyle w:val="Hyperlink"/>
          </w:rPr>
          <w:t>https://www.ni</w:t>
        </w:r>
        <w:r>
          <w:rPr>
            <w:rStyle w:val="Hyperlink"/>
          </w:rPr>
          <w:t>h.gov/institutes-nih/nih-office-director/office-communications-public-liaison/clear-communication/clear-simple</w:t>
        </w:r>
      </w:hyperlink>
      <w:r>
        <w:t>.</w:t>
      </w:r>
    </w:p>
    <w:p w14:paraId="7EDEB6D6" w14:textId="77777777" w:rsidR="00796798" w:rsidRDefault="00B16194">
      <w:pPr>
        <w:pStyle w:val="BodyText"/>
      </w:pPr>
      <w:r>
        <w:t>Shoemaker SJ, Wolf MS, Brach C. Development of the Patient Education Materials Assessment Tool (PEMAT): a new measure of understandability and a</w:t>
      </w:r>
      <w:r>
        <w:t xml:space="preserve">ctionability for print and audiovisual patient information. Patient education and counseling. 2014;96(3):395–403. Available from: </w:t>
      </w:r>
      <w:hyperlink r:id="rId25">
        <w:r>
          <w:rPr>
            <w:rStyle w:val="Hyperlink"/>
          </w:rPr>
          <w:t>https://www.ncbi.nlm.nih.gov/pubmed/24973195</w:t>
        </w:r>
      </w:hyperlink>
      <w:r>
        <w:t>.</w:t>
      </w:r>
    </w:p>
    <w:p w14:paraId="41191977" w14:textId="77777777" w:rsidR="00796798" w:rsidRDefault="00B16194">
      <w:pPr>
        <w:pStyle w:val="BodyText"/>
      </w:pPr>
      <w:r>
        <w:t>Becker SA. A stu</w:t>
      </w:r>
      <w:r>
        <w:t xml:space="preserve">dy of web usability for older adults seeking online health resources. ACM Transactions on Computer-Human Interaction (TOCHI). 2004;11(4):387–406. </w:t>
      </w:r>
      <w:hyperlink r:id="rId26">
        <w:r>
          <w:rPr>
            <w:rStyle w:val="Hyperlink"/>
          </w:rPr>
          <w:t>doi:10.1145/1035575.1035578</w:t>
        </w:r>
      </w:hyperlink>
      <w:r>
        <w:t>.</w:t>
      </w:r>
    </w:p>
    <w:p w14:paraId="7AF2CF75" w14:textId="77777777" w:rsidR="00796798" w:rsidRDefault="00B16194">
      <w:pPr>
        <w:pStyle w:val="BodyText"/>
      </w:pPr>
      <w:r>
        <w:t>Zheng J, Yu H. Reada</w:t>
      </w:r>
      <w:r>
        <w:t xml:space="preserve">bility formulas and user perceptions of electronic health records difficulty: a corpus study. Journal of medical Internet research. 2017;19(3). </w:t>
      </w:r>
      <w:hyperlink r:id="rId27">
        <w:r>
          <w:rPr>
            <w:rStyle w:val="Hyperlink"/>
          </w:rPr>
          <w:t>doi:10.2196/jmir.6962</w:t>
        </w:r>
      </w:hyperlink>
      <w:r>
        <w:t>.</w:t>
      </w:r>
    </w:p>
    <w:p w14:paraId="500DA48D" w14:textId="77777777" w:rsidR="00796798" w:rsidRDefault="00B16194">
      <w:pPr>
        <w:pStyle w:val="BodyText"/>
      </w:pPr>
      <w:r>
        <w:t>Coleman M, Liau TL. . Journal of A</w:t>
      </w:r>
      <w:r>
        <w:t>pplied Psychology. 1975;</w:t>
      </w:r>
      <w:hyperlink r:id="rId28">
        <w:r>
          <w:rPr>
            <w:rStyle w:val="Hyperlink"/>
          </w:rPr>
          <w:t>doi:10.1037/h0076540</w:t>
        </w:r>
      </w:hyperlink>
      <w:r>
        <w:t>.</w:t>
      </w:r>
    </w:p>
    <w:p w14:paraId="366EA88A" w14:textId="77777777" w:rsidR="00796798" w:rsidRDefault="00B16194">
      <w:pPr>
        <w:pStyle w:val="BodyText"/>
      </w:pPr>
      <w:r>
        <w:t xml:space="preserve">Dale E, Chall JS. A Formula for Predicting Readability: Instructions. Educational Research Bulletin. 1948;27(2):37–54. Available from: </w:t>
      </w:r>
      <w:hyperlink r:id="rId29">
        <w:r>
          <w:rPr>
            <w:rStyle w:val="Hyperlink"/>
          </w:rPr>
          <w:t>http://www.jstor.org/stable/1473669</w:t>
        </w:r>
      </w:hyperlink>
      <w:r>
        <w:t>.</w:t>
      </w:r>
    </w:p>
    <w:p w14:paraId="4E447E83" w14:textId="77777777" w:rsidR="00796798" w:rsidRDefault="00B16194">
      <w:pPr>
        <w:pStyle w:val="BodyText"/>
      </w:pPr>
      <w:r>
        <w:t xml:space="preserve">Kincaid J, Fishburne R, Rogers R, Chissom B. . National Technical Information Service; 1975. Available from: </w:t>
      </w:r>
      <w:hyperlink r:id="rId30">
        <w:r>
          <w:rPr>
            <w:rStyle w:val="Hyperlink"/>
          </w:rPr>
          <w:t>http:</w:t>
        </w:r>
        <w:r>
          <w:rPr>
            <w:rStyle w:val="Hyperlink"/>
          </w:rPr>
          <w:t>//www.dtic.mil/dtic/tr/fulltext/u2/a006655.pdf</w:t>
        </w:r>
      </w:hyperlink>
      <w:r>
        <w:t>.</w:t>
      </w:r>
    </w:p>
    <w:p w14:paraId="34B65343" w14:textId="77777777" w:rsidR="00796798" w:rsidRDefault="00B16194">
      <w:pPr>
        <w:pStyle w:val="BodyText"/>
      </w:pPr>
      <w:r>
        <w:lastRenderedPageBreak/>
        <w:t>Dubay WH. The Principles of Readability. Costa Mesa, CA: Impact Information. 2004;</w:t>
      </w:r>
      <w:hyperlink r:id="rId31">
        <w:r>
          <w:rPr>
            <w:rStyle w:val="Hyperlink"/>
          </w:rPr>
          <w:t>doi:10.1.1.91.4042</w:t>
        </w:r>
      </w:hyperlink>
      <w:r>
        <w:t>.</w:t>
      </w:r>
    </w:p>
    <w:p w14:paraId="51A50BDA" w14:textId="77777777" w:rsidR="00796798" w:rsidRDefault="00B16194">
      <w:pPr>
        <w:pStyle w:val="BodyText"/>
      </w:pPr>
      <w:r>
        <w:t>Liu X, Croft WB, Oh P, Hart D. Automatic Recognition o</w:t>
      </w:r>
      <w:r>
        <w:t xml:space="preserve">f Reading Levels from User Queries. In: Proceedings of the 27th Annual International ACM SIGIR Conference on Research and Development in Information Retrieval. SIGIR ’04. ACM; 2004. p. 548–549. </w:t>
      </w:r>
      <w:hyperlink r:id="rId32">
        <w:r>
          <w:rPr>
            <w:rStyle w:val="Hyperlink"/>
          </w:rPr>
          <w:t>d</w:t>
        </w:r>
        <w:r>
          <w:rPr>
            <w:rStyle w:val="Hyperlink"/>
          </w:rPr>
          <w:t>oi:10.1145/1008992.1009114</w:t>
        </w:r>
      </w:hyperlink>
      <w:r>
        <w:t>.</w:t>
      </w:r>
    </w:p>
    <w:p w14:paraId="43C49438" w14:textId="77777777" w:rsidR="00796798" w:rsidRDefault="00B16194">
      <w:pPr>
        <w:pStyle w:val="BodyText"/>
      </w:pPr>
      <w:r>
        <w:t xml:space="preserve">Collins-Thompson K, Callan J. Predicting reading difficulty with statistical language models. Journal of the Association for Information Science and Technology. 2005;56(13):1448–1462. </w:t>
      </w:r>
      <w:hyperlink r:id="rId33">
        <w:r>
          <w:rPr>
            <w:rStyle w:val="Hyperlink"/>
          </w:rPr>
          <w:t>doi:10.1002/asi.20243</w:t>
        </w:r>
      </w:hyperlink>
      <w:r>
        <w:t>.</w:t>
      </w:r>
    </w:p>
    <w:p w14:paraId="67770301" w14:textId="679A2097" w:rsidR="00796798" w:rsidRDefault="00B16194">
      <w:pPr>
        <w:pStyle w:val="BodyText"/>
      </w:pPr>
      <w:r>
        <w:t xml:space="preserve">Heilman M, Collins-Thompson K, Callan J, Eskenazi M. Combining lexical and grammatical features to improve readability measures for first and second language texts. </w:t>
      </w:r>
      <w:r>
        <w:t xml:space="preserve">In: Human Language Technologies 2007: The Conference of the North American Chapter of the Association for Computational Linguistics; Proceedings of the Main Conference; 2007. p. 460–467. Available from: </w:t>
      </w:r>
      <w:hyperlink r:id="rId34">
        <w:r>
          <w:rPr>
            <w:rStyle w:val="Hyperlink"/>
          </w:rPr>
          <w:t>10.1.1.70.1391</w:t>
        </w:r>
      </w:hyperlink>
      <w:r>
        <w:t>.</w:t>
      </w:r>
    </w:p>
    <w:p w14:paraId="5BBB3552" w14:textId="77777777" w:rsidR="00796798" w:rsidRDefault="00B16194">
      <w:pPr>
        <w:pStyle w:val="BodyText"/>
      </w:pPr>
      <w:r>
        <w:t>Pit</w:t>
      </w:r>
      <w:r>
        <w:t xml:space="preserve">ler E, Nenkova A. Revisiting readability: A unified framework for predicting text quality. In: Proceedings of the conference on empirical methods in natural language processing. Association for Computational Linguistics; 2008. p. 186–195. Available from: </w:t>
      </w:r>
      <w:hyperlink r:id="rId35">
        <w:r>
          <w:rPr>
            <w:rStyle w:val="Hyperlink"/>
          </w:rPr>
          <w:t>http://dl.acm.org/citation.cfm?id=1613715.1613742</w:t>
        </w:r>
      </w:hyperlink>
      <w:r>
        <w:t>.</w:t>
      </w:r>
    </w:p>
    <w:p w14:paraId="37F98393" w14:textId="5CE8BCA6" w:rsidR="00796798" w:rsidRDefault="00B16194">
      <w:pPr>
        <w:pStyle w:val="BodyText"/>
      </w:pPr>
      <w:r>
        <w:t>Zeng Q, Kim E, Crowell J, Tse T. A text corpora-based estimation of the familiarity of health terminology. Biological and Medical Data An</w:t>
      </w:r>
      <w:r>
        <w:t xml:space="preserve">alysis. 2005;p. 184–192. Available from: </w:t>
      </w:r>
      <w:hyperlink r:id="rId36">
        <w:r>
          <w:rPr>
            <w:rStyle w:val="Hyperlink"/>
          </w:rPr>
          <w:t>10.1007/11573067_19</w:t>
        </w:r>
      </w:hyperlink>
      <w:r>
        <w:t>.</w:t>
      </w:r>
    </w:p>
    <w:p w14:paraId="7A3970BF" w14:textId="77777777" w:rsidR="00796798" w:rsidRDefault="00B16194">
      <w:pPr>
        <w:pStyle w:val="BodyText"/>
      </w:pPr>
      <w:r>
        <w:t>Zeng QT, Tse T. Exploring and developing consumer health vocabularies. Journal of the American Medical Informatics Association. 2006;13(1):24–29. Available</w:t>
      </w:r>
      <w:r>
        <w:t xml:space="preserve"> from: </w:t>
      </w:r>
      <w:hyperlink r:id="rId37">
        <w:r>
          <w:rPr>
            <w:rStyle w:val="Hyperlink"/>
          </w:rPr>
          <w:t>https://www.ncbi.nlm.nih.gov/pmc/articles/PMC1380193</w:t>
        </w:r>
      </w:hyperlink>
      <w:r>
        <w:t>.</w:t>
      </w:r>
    </w:p>
    <w:p w14:paraId="08A74122" w14:textId="77777777" w:rsidR="00796798" w:rsidRDefault="00B16194">
      <w:pPr>
        <w:pStyle w:val="BodyText"/>
      </w:pPr>
      <w:r>
        <w:t>Zeng-Treitler Q, Goryachev S, Tse T, Keselman A, Boxwala A. Estimating consumer familiarity with health terminology: a cont</w:t>
      </w:r>
      <w:r>
        <w:t xml:space="preserve">ext-based approach. Journal of the American Medical Informatics Association. 2008;15(3):349–356. Available from: </w:t>
      </w:r>
      <w:hyperlink r:id="rId38">
        <w:r>
          <w:rPr>
            <w:rStyle w:val="Hyperlink"/>
          </w:rPr>
          <w:t>https://www.ncbi.nlm.nih.gov/pmc/articles/PMC2409994/</w:t>
        </w:r>
      </w:hyperlink>
      <w:r>
        <w:t>.</w:t>
      </w:r>
    </w:p>
    <w:p w14:paraId="137A5EA4" w14:textId="77777777" w:rsidR="00796798" w:rsidRDefault="00B16194">
      <w:pPr>
        <w:pStyle w:val="BodyText"/>
      </w:pPr>
      <w:r>
        <w:t>Leroy G, Helmre</w:t>
      </w:r>
      <w:r>
        <w:t xml:space="preserve">ich S, Cowie JR, Miller T, Zheng W. Evaluating online health information: Beyond readability formulas. In: AMIA Annual Symposium Proceedings. vol. 2008. American Medical Informatics Association; 2008. p. 394. Available from: </w:t>
      </w:r>
      <w:hyperlink r:id="rId39">
        <w:r>
          <w:rPr>
            <w:rStyle w:val="Hyperlink"/>
          </w:rPr>
          <w:t>https://www.ncbi.nlm.nih.gov/pmc/articles/PMC2656067</w:t>
        </w:r>
      </w:hyperlink>
      <w:r>
        <w:t>.</w:t>
      </w:r>
    </w:p>
    <w:p w14:paraId="588D7046" w14:textId="77777777" w:rsidR="00796798" w:rsidRDefault="00B16194">
      <w:pPr>
        <w:pStyle w:val="BodyText"/>
      </w:pPr>
      <w:r>
        <w:t xml:space="preserve">Palotti J, Hanbury A, Muller H. Exploiting Health Related Features to Infer User Expertise in the Medical Domain. In: Proceedings of WSCD Workshop on Web Search </w:t>
      </w:r>
      <w:r>
        <w:t xml:space="preserve">and Data Mining. John Wiley &amp; Sons, Inc.; 2014. Available from: </w:t>
      </w:r>
      <w:hyperlink r:id="rId40">
        <w:r>
          <w:rPr>
            <w:rStyle w:val="Hyperlink"/>
          </w:rPr>
          <w:t>http://publications.hevs.ch/index.php/publications/show/1632</w:t>
        </w:r>
      </w:hyperlink>
      <w:r>
        <w:t>.</w:t>
      </w:r>
    </w:p>
    <w:p w14:paraId="45191E32" w14:textId="77777777" w:rsidR="00796798" w:rsidRDefault="00B16194">
      <w:pPr>
        <w:pStyle w:val="BodyText"/>
      </w:pPr>
      <w:r>
        <w:t>Yan X, Lau RYK, Song D, Li X, Ma J. Toward a seman</w:t>
      </w:r>
      <w:r>
        <w:t xml:space="preserve">tic granularity model for domain-specific information retrieval. ACM Transactions on Information Systems. 2011 Jul;29(3):15:1–15:46. </w:t>
      </w:r>
      <w:hyperlink r:id="rId41">
        <w:r>
          <w:rPr>
            <w:rStyle w:val="Hyperlink"/>
          </w:rPr>
          <w:t>doi:10.1145/1993036.1993039</w:t>
        </w:r>
      </w:hyperlink>
      <w:r>
        <w:t>.</w:t>
      </w:r>
    </w:p>
    <w:p w14:paraId="6FA84C29" w14:textId="77777777" w:rsidR="00796798" w:rsidRDefault="00B16194">
      <w:pPr>
        <w:pStyle w:val="BodyText"/>
      </w:pPr>
      <w:r>
        <w:lastRenderedPageBreak/>
        <w:t xml:space="preserve">Kim H, Goryachev S, Rosemblat G, </w:t>
      </w:r>
      <w:r>
        <w:t xml:space="preserve">Browne A, Keselman A, Zeng-Treitler Q. Beyond surface characteristics: a new health text-specific readability measurement. In: AMIA Annual Symposium Proceedings. vol. 2007. American Medical Informatics Association; 2007. p. 418. Available from: </w:t>
      </w:r>
      <w:hyperlink r:id="rId42">
        <w:r>
          <w:rPr>
            <w:rStyle w:val="Hyperlink"/>
          </w:rPr>
          <w:t>https://www.ncbi.nlm.nih.gov/pmc/articles/PMC2655856</w:t>
        </w:r>
      </w:hyperlink>
      <w:r>
        <w:t>.</w:t>
      </w:r>
    </w:p>
    <w:p w14:paraId="267EC598" w14:textId="77777777" w:rsidR="00796798" w:rsidRDefault="00B16194">
      <w:pPr>
        <w:pStyle w:val="BodyText"/>
      </w:pPr>
      <w:r>
        <w:t xml:space="preserve">van Doorn J, Odijk D, Roijers DM, de Rijke M. Balancing relevance criteria through multi-objective optimization. In: Proceedings of the 39th </w:t>
      </w:r>
      <w:r>
        <w:t xml:space="preserve">International ACM SIGIR conference on Research and Development in Information Retrieval. ACM; 2016. p. 769–772. </w:t>
      </w:r>
      <w:hyperlink r:id="rId43">
        <w:r>
          <w:rPr>
            <w:rStyle w:val="Hyperlink"/>
          </w:rPr>
          <w:t>doi:10.1145/2911451.2914708</w:t>
        </w:r>
      </w:hyperlink>
      <w:r>
        <w:t>.</w:t>
      </w:r>
    </w:p>
    <w:p w14:paraId="686F2611" w14:textId="77777777" w:rsidR="00796798" w:rsidRDefault="00B16194">
      <w:pPr>
        <w:pStyle w:val="BodyText"/>
      </w:pPr>
      <w:r>
        <w:t>Zuccon G, Koopman B. . In: MedIR; 2014. Available from</w:t>
      </w:r>
      <w:r>
        <w:t xml:space="preserve">: </w:t>
      </w:r>
      <w:hyperlink r:id="rId44">
        <w:r>
          <w:rPr>
            <w:rStyle w:val="Hyperlink"/>
          </w:rPr>
          <w:t>https://eprints.qut.edu.au/72854/</w:t>
        </w:r>
      </w:hyperlink>
      <w:r>
        <w:t>.</w:t>
      </w:r>
    </w:p>
    <w:p w14:paraId="0B144FD1" w14:textId="77777777" w:rsidR="00796798" w:rsidRDefault="00B16194">
      <w:pPr>
        <w:pStyle w:val="BodyText"/>
      </w:pPr>
      <w:r>
        <w:t xml:space="preserve">Zuccon G. Understandability biased evaluation for information retrieval. In: European Conference on Information Retrieval. Springer; 2016. p. 280–292. </w:t>
      </w:r>
      <w:hyperlink r:id="rId45">
        <w:r>
          <w:rPr>
            <w:rStyle w:val="Hyperlink"/>
          </w:rPr>
          <w:t>doi:10.1007/978-3-319-30671-1_21</w:t>
        </w:r>
      </w:hyperlink>
      <w:r>
        <w:t>.</w:t>
      </w:r>
    </w:p>
    <w:p w14:paraId="2546BF26" w14:textId="44DC9263" w:rsidR="00796798" w:rsidRDefault="00B16194">
      <w:pPr>
        <w:pStyle w:val="BodyText"/>
      </w:pPr>
      <w:r>
        <w:t>Palotti J, Zuccon G, Goeuriot L, Kelly L, Hanbury A, Jones GJF, et al. . In: Working Notes for CLEF 2015 Conference, Toulouse, France, September 8-11, 2015.; 2015. Availab</w:t>
      </w:r>
      <w:r>
        <w:t xml:space="preserve">le from: </w:t>
      </w:r>
      <w:hyperlink r:id="rId46">
        <w:r>
          <w:rPr>
            <w:rStyle w:val="Hyperlink"/>
          </w:rPr>
          <w:t>ceur-ws.org/Vol-1391/inv-pap9-CR.pdf</w:t>
        </w:r>
      </w:hyperlink>
      <w:r>
        <w:t>.</w:t>
      </w:r>
    </w:p>
    <w:p w14:paraId="261FCD74" w14:textId="77777777" w:rsidR="00796798" w:rsidRDefault="00B16194">
      <w:pPr>
        <w:pStyle w:val="BodyText"/>
      </w:pPr>
      <w:r>
        <w:t>Zuccon G, Palotti J, Goeuriot L, Kelly L, Lupu M, Pecina P, et al. . In: CLEF 2016-Conference and Labs of the Evaluation Forum. vol. 1609; 2016. p. 15–27</w:t>
      </w:r>
      <w:r>
        <w:t xml:space="preserve">. Available from: </w:t>
      </w:r>
      <w:hyperlink r:id="rId47">
        <w:r>
          <w:rPr>
            <w:rStyle w:val="Hyperlink"/>
          </w:rPr>
          <w:t>http://ceur-ws.org/Vol-1609/16090015.pdf</w:t>
        </w:r>
      </w:hyperlink>
      <w:r>
        <w:t>.</w:t>
      </w:r>
    </w:p>
    <w:p w14:paraId="2D199AE8" w14:textId="77777777" w:rsidR="00796798" w:rsidRDefault="00B16194">
      <w:pPr>
        <w:pStyle w:val="BodyText"/>
      </w:pPr>
      <w:r>
        <w:t xml:space="preserve">Palotti J, Zuccon G, Bernhardt J, Hanbury A, Goeuriot L. . In: Experimental IR Meets Multilinguality, Multimodality, and </w:t>
      </w:r>
      <w:r>
        <w:t xml:space="preserve">Interaction: 7th International Conference of the CLEF Association, CLEF’16 Proceedings. Springer International Publishing; 2016. </w:t>
      </w:r>
      <w:hyperlink r:id="rId48">
        <w:r>
          <w:rPr>
            <w:rStyle w:val="Hyperlink"/>
          </w:rPr>
          <w:t>doi:10.1007/978-3-319-44564-9_4</w:t>
        </w:r>
      </w:hyperlink>
      <w:r>
        <w:t>.</w:t>
      </w:r>
    </w:p>
    <w:p w14:paraId="4A587FDC" w14:textId="77777777" w:rsidR="00796798" w:rsidRDefault="00B16194">
      <w:pPr>
        <w:pStyle w:val="BodyText"/>
      </w:pPr>
      <w:r>
        <w:t>Koopman B, Zuccon G. Relevati</w:t>
      </w:r>
      <w:r>
        <w:t xml:space="preserve">on!: An open source system for information retrieval relevance assessment. In: Proceedings of the 37th international ACM SIGIR conference on Research &amp; development in information retrieval. ACM; 2014. p. 1243–1244. </w:t>
      </w:r>
      <w:hyperlink r:id="rId49">
        <w:r>
          <w:rPr>
            <w:rStyle w:val="Hyperlink"/>
          </w:rPr>
          <w:t>doi:10.1145/2600428.2611175</w:t>
        </w:r>
      </w:hyperlink>
      <w:r>
        <w:t>.</w:t>
      </w:r>
    </w:p>
    <w:p w14:paraId="402E02FF" w14:textId="77777777" w:rsidR="00796798" w:rsidRDefault="00B16194">
      <w:pPr>
        <w:pStyle w:val="BodyText"/>
      </w:pPr>
      <w:r>
        <w:t xml:space="preserve">Sakai T. Alternatives to Bpref. In: Proceedings of the 30th Annual International ACM SIGIR Conference on Research and Development in Information Retrieval. SIGIR ’07. New York, NY, USA: ACM; 2007. p. 71–78. </w:t>
      </w:r>
      <w:r>
        <w:t xml:space="preserve">Available from: </w:t>
      </w:r>
      <w:hyperlink r:id="rId50">
        <w:r>
          <w:rPr>
            <w:rStyle w:val="Hyperlink"/>
          </w:rPr>
          <w:t>http://doi.acm.org/10.1145/1277741.1277756</w:t>
        </w:r>
      </w:hyperlink>
      <w:r>
        <w:t xml:space="preserve">. </w:t>
      </w:r>
      <w:hyperlink r:id="rId51">
        <w:r>
          <w:rPr>
            <w:rStyle w:val="Hyperlink"/>
          </w:rPr>
          <w:t>doi:10.1145/1277741.1277756</w:t>
        </w:r>
      </w:hyperlink>
      <w:r>
        <w:t>.</w:t>
      </w:r>
    </w:p>
    <w:p w14:paraId="4035D5F1" w14:textId="77777777" w:rsidR="00796798" w:rsidRDefault="00B16194">
      <w:pPr>
        <w:pStyle w:val="BodyText"/>
      </w:pPr>
      <w:r>
        <w:t>Smith EA, Senter RJ. . AMRL-TR-66-220. Aeros</w:t>
      </w:r>
      <w:r>
        <w:t xml:space="preserve">pace Medical Research Laboratories; 1967. Available from: </w:t>
      </w:r>
      <w:hyperlink r:id="rId52">
        <w:r>
          <w:rPr>
            <w:rStyle w:val="Hyperlink"/>
          </w:rPr>
          <w:t>https://www.ncbi.nlm.nih.gov/pubmed/5302480</w:t>
        </w:r>
      </w:hyperlink>
      <w:r>
        <w:t>.</w:t>
      </w:r>
    </w:p>
    <w:p w14:paraId="6C5D4834" w14:textId="77777777" w:rsidR="00796798" w:rsidRDefault="00B16194">
      <w:pPr>
        <w:pStyle w:val="BodyText"/>
      </w:pPr>
      <w:r>
        <w:t>Gunning R. . McGraw-Hill; 1952. ISBN 978-0070252066.</w:t>
      </w:r>
    </w:p>
    <w:p w14:paraId="51A7E1EF" w14:textId="77777777" w:rsidR="00796798" w:rsidRDefault="00B16194">
      <w:pPr>
        <w:pStyle w:val="BodyText"/>
      </w:pPr>
      <w:r>
        <w:t>Björnsson CH. Readability of Newspape</w:t>
      </w:r>
      <w:r>
        <w:t xml:space="preserve">rs in 11 Languages. Reading Research Quarterly. 1983;18(4):480–497. Available from: </w:t>
      </w:r>
      <w:hyperlink r:id="rId53">
        <w:r>
          <w:rPr>
            <w:rStyle w:val="Hyperlink"/>
          </w:rPr>
          <w:t>http://www.jstor.org/stable/747382</w:t>
        </w:r>
      </w:hyperlink>
      <w:r>
        <w:t>.</w:t>
      </w:r>
    </w:p>
    <w:p w14:paraId="30936F28" w14:textId="77777777" w:rsidR="00796798" w:rsidRDefault="00B16194">
      <w:pPr>
        <w:pStyle w:val="BodyText"/>
      </w:pPr>
      <w:r>
        <w:t xml:space="preserve">McLaughlin GH. . Journal of Reading. 1969;Available from: </w:t>
      </w:r>
      <w:hyperlink r:id="rId54">
        <w:r>
          <w:rPr>
            <w:rStyle w:val="Hyperlink"/>
          </w:rPr>
          <w:t>https://www.jstor.org/stable/40011226</w:t>
        </w:r>
      </w:hyperlink>
      <w:r>
        <w:t>.</w:t>
      </w:r>
    </w:p>
    <w:p w14:paraId="231C2980" w14:textId="77777777" w:rsidR="00796798" w:rsidRDefault="00B16194">
      <w:pPr>
        <w:pStyle w:val="BodyText"/>
      </w:pPr>
      <w:r>
        <w:lastRenderedPageBreak/>
        <w:t xml:space="preserve">Collins-Thompson K. Computational assessment of text readability: A survey of current and future research. ITL-International Journal of Applied Linguistics. 2014;165(2):97–135. </w:t>
      </w:r>
      <w:hyperlink r:id="rId55">
        <w:r>
          <w:rPr>
            <w:rStyle w:val="Hyperlink"/>
          </w:rPr>
          <w:t>doi:10.1075/itl.165.2.01col</w:t>
        </w:r>
      </w:hyperlink>
      <w:r>
        <w:t>.</w:t>
      </w:r>
    </w:p>
    <w:p w14:paraId="0A70D06C" w14:textId="77777777" w:rsidR="00796798" w:rsidRDefault="00B16194">
      <w:pPr>
        <w:pStyle w:val="BodyText"/>
      </w:pPr>
      <w:r>
        <w:t xml:space="preserve">PyPhen. Python module to hyphenate text; 2017. WebCitation: </w:t>
      </w:r>
      <w:hyperlink r:id="rId56">
        <w:r>
          <w:rPr>
            <w:rStyle w:val="Hyperlink"/>
          </w:rPr>
          <w:t>http://www.webcitation.org/6yHSW2aHz</w:t>
        </w:r>
      </w:hyperlink>
      <w:r>
        <w:t xml:space="preserve">. </w:t>
      </w:r>
      <w:hyperlink r:id="rId57">
        <w:r>
          <w:rPr>
            <w:rStyle w:val="Hyperlink"/>
          </w:rPr>
          <w:t>http://www.pyphen.org/</w:t>
        </w:r>
      </w:hyperlink>
      <w:r>
        <w:t>.</w:t>
      </w:r>
    </w:p>
    <w:p w14:paraId="24F86633" w14:textId="77777777" w:rsidR="00796798" w:rsidRDefault="00B16194">
      <w:pPr>
        <w:pStyle w:val="BodyText"/>
      </w:pPr>
      <w:r>
        <w:t xml:space="preserve">OpenMedSpel. OpenOffice Medical Dictionary Extension; 2017. WebCitation: </w:t>
      </w:r>
      <w:hyperlink r:id="rId58">
        <w:r>
          <w:rPr>
            <w:rStyle w:val="Hyperlink"/>
          </w:rPr>
          <w:t>http://www.webcitation.org/6yHd3KTZc</w:t>
        </w:r>
      </w:hyperlink>
      <w:r>
        <w:t xml:space="preserve"> [Online: accessed 21-October-2017]. </w:t>
      </w:r>
      <w:hyperlink r:id="rId59">
        <w:r>
          <w:rPr>
            <w:rStyle w:val="Hyperlink"/>
          </w:rPr>
          <w:t>http://extensions.openoffice.org/en/project/openmedspel-en-us</w:t>
        </w:r>
      </w:hyperlink>
      <w:r>
        <w:t>.</w:t>
      </w:r>
    </w:p>
    <w:p w14:paraId="68757762" w14:textId="77777777" w:rsidR="00796798" w:rsidRDefault="00B16194">
      <w:pPr>
        <w:pStyle w:val="BodyText"/>
      </w:pPr>
      <w:r>
        <w:t>Zhou W, Torvik V, Smalheiser N. ADAM: Another Database of Abbreviations in MEDLINE. Bioinformatics. 2006;22(22):2813–28</w:t>
      </w:r>
      <w:r>
        <w:t xml:space="preserve">18. Available from: </w:t>
      </w:r>
      <w:hyperlink r:id="rId60">
        <w:r>
          <w:rPr>
            <w:rStyle w:val="Hyperlink"/>
          </w:rPr>
          <w:t>https://www.ncbi.nlm.nih.gov/pubmed/16982707</w:t>
        </w:r>
      </w:hyperlink>
      <w:r>
        <w:t>.</w:t>
      </w:r>
    </w:p>
    <w:p w14:paraId="7D71E807" w14:textId="77777777" w:rsidR="00796798" w:rsidRDefault="00B16194">
      <w:pPr>
        <w:pStyle w:val="BodyText"/>
      </w:pPr>
      <w:r>
        <w:t xml:space="preserve">Aronson AR, Lang F. An overview of MetaMap: historical perspective and recent advances. . 2010;17(3):229–236. </w:t>
      </w:r>
      <w:hyperlink r:id="rId61">
        <w:r>
          <w:rPr>
            <w:rStyle w:val="Hyperlink"/>
          </w:rPr>
          <w:t>doi:10.1136/jamia.2009.002733</w:t>
        </w:r>
      </w:hyperlink>
      <w:r>
        <w:t>.</w:t>
      </w:r>
    </w:p>
    <w:p w14:paraId="15DF574C" w14:textId="77777777" w:rsidR="00796798" w:rsidRDefault="00B16194">
      <w:pPr>
        <w:pStyle w:val="BodyText"/>
      </w:pPr>
      <w:r>
        <w:t xml:space="preserve">Pang CI. Understanding Exploratory Search in Seeking Health Information; 2016. Available from: </w:t>
      </w:r>
      <w:hyperlink r:id="rId62">
        <w:r>
          <w:rPr>
            <w:rStyle w:val="Hyperlink"/>
          </w:rPr>
          <w:t>http://hdl.handle.net/11343/115239</w:t>
        </w:r>
      </w:hyperlink>
      <w:r>
        <w:t>.</w:t>
      </w:r>
    </w:p>
    <w:p w14:paraId="3424B0BD" w14:textId="77777777" w:rsidR="00796798" w:rsidRDefault="00B16194">
      <w:pPr>
        <w:pStyle w:val="BodyText"/>
      </w:pPr>
      <w:r>
        <w:t>Agrafiotes C, Arampatzis A. Augmenting Medical Queries with UMLS Concepts via MetaMap. In: Proceedings of The Twenty-Fifth Text REtrieval Conference, TREC 2016, Gaithersburg, Maryland, USA, November 15-18, 2016; 2016. Av</w:t>
      </w:r>
      <w:r>
        <w:t xml:space="preserve">ailable from: </w:t>
      </w:r>
      <w:hyperlink r:id="rId63">
        <w:r>
          <w:rPr>
            <w:rStyle w:val="Hyperlink"/>
          </w:rPr>
          <w:t>https://trec.nist.gov/pubs/trec25/papers/DUTH-CL.pdf</w:t>
        </w:r>
      </w:hyperlink>
      <w:r>
        <w:t>.</w:t>
      </w:r>
    </w:p>
    <w:p w14:paraId="7E9D09FD" w14:textId="77777777" w:rsidR="00796798" w:rsidRDefault="00B16194">
      <w:pPr>
        <w:pStyle w:val="BodyText"/>
      </w:pPr>
      <w:r>
        <w:t xml:space="preserve">Palotti J, Hanbury A, Müller H, Kahn CE. How users search and what they search for in the medical domain. </w:t>
      </w:r>
      <w:r>
        <w:t xml:space="preserve">Information Retrieval Journal. 2016 Apr;19(1):189–224. </w:t>
      </w:r>
      <w:hyperlink r:id="rId64">
        <w:r>
          <w:rPr>
            <w:rStyle w:val="Hyperlink"/>
          </w:rPr>
          <w:t>doi:10.1007/s10791-015-9269-8</w:t>
        </w:r>
      </w:hyperlink>
      <w:r>
        <w:t>.</w:t>
      </w:r>
    </w:p>
    <w:p w14:paraId="69952C1D" w14:textId="77777777" w:rsidR="00796798" w:rsidRDefault="00B16194">
      <w:pPr>
        <w:pStyle w:val="BodyText"/>
      </w:pPr>
      <w:r>
        <w:t>Yates A, Goharian N. ADRTrace: detecting expected and unexpected adverse drug reactions from user reviews o</w:t>
      </w:r>
      <w:r>
        <w:t xml:space="preserve">n social media sites. In: European Conference on Information Retrieval. Springer; 2013. p. 816–819. </w:t>
      </w:r>
      <w:hyperlink r:id="rId65">
        <w:r>
          <w:rPr>
            <w:rStyle w:val="Hyperlink"/>
          </w:rPr>
          <w:t>doi:10.1007/978-3-642-36973-5_92</w:t>
        </w:r>
      </w:hyperlink>
      <w:r>
        <w:t>.</w:t>
      </w:r>
    </w:p>
    <w:p w14:paraId="1ACA4275" w14:textId="77777777" w:rsidR="00796798" w:rsidRDefault="00B16194">
      <w:pPr>
        <w:pStyle w:val="BodyText"/>
      </w:pPr>
      <w:r>
        <w:t>2 NV. Python Natural Language Toolkit Library; 2017. Web</w:t>
      </w:r>
      <w:r>
        <w:t xml:space="preserve">Citation: </w:t>
      </w:r>
      <w:hyperlink r:id="rId66">
        <w:r>
          <w:rPr>
            <w:rStyle w:val="Hyperlink"/>
          </w:rPr>
          <w:t>http://www.webcitation.org/6yHdLox5S</w:t>
        </w:r>
      </w:hyperlink>
      <w:r>
        <w:t xml:space="preserve"> [Online: accessed 21-October-2017]. </w:t>
      </w:r>
      <w:hyperlink r:id="rId67">
        <w:r>
          <w:rPr>
            <w:rStyle w:val="Hyperlink"/>
          </w:rPr>
          <w:t>http://www.nltk.org/</w:t>
        </w:r>
      </w:hyperlink>
      <w:r>
        <w:t>.</w:t>
      </w:r>
    </w:p>
    <w:p w14:paraId="5C6447E3" w14:textId="77777777" w:rsidR="00796798" w:rsidRDefault="00B16194">
      <w:pPr>
        <w:pStyle w:val="BodyText"/>
      </w:pPr>
      <w:r>
        <w:t>Aspell G. GNU English Dictionary Aspell; 2017. WebCitat</w:t>
      </w:r>
      <w:r>
        <w:t xml:space="preserve">ion: </w:t>
      </w:r>
      <w:hyperlink r:id="rId68">
        <w:r>
          <w:rPr>
            <w:rStyle w:val="Hyperlink"/>
          </w:rPr>
          <w:t>http://www.webcitation.org/6yHdUtryf</w:t>
        </w:r>
      </w:hyperlink>
      <w:r>
        <w:t xml:space="preserve"> [Online: accessed 21-October-2017]. </w:t>
      </w:r>
      <w:hyperlink r:id="rId69">
        <w:r>
          <w:rPr>
            <w:rStyle w:val="Hyperlink"/>
          </w:rPr>
          <w:t>http://www.aspell.net/</w:t>
        </w:r>
      </w:hyperlink>
      <w:r>
        <w:t>.</w:t>
      </w:r>
    </w:p>
    <w:p w14:paraId="0E26B0F3" w14:textId="77777777" w:rsidR="00796798" w:rsidRDefault="00B16194">
      <w:pPr>
        <w:pStyle w:val="BodyText"/>
      </w:pPr>
      <w:r>
        <w:t>Strohman T, Metzler D, Turtle H, Croft WB. Indri: A lang</w:t>
      </w:r>
      <w:r>
        <w:t xml:space="preserve">uage model-based search engine for complex queries. In: Proceedings of the International Conference on Intelligent Analysis. vol. 2. Amherst, MA, USA; 2005. p. 2–6. Available from: </w:t>
      </w:r>
      <w:hyperlink r:id="rId70">
        <w:r>
          <w:rPr>
            <w:rStyle w:val="Hyperlink"/>
          </w:rPr>
          <w:t>http://ciir</w:t>
        </w:r>
        <w:r>
          <w:rPr>
            <w:rStyle w:val="Hyperlink"/>
          </w:rPr>
          <w:t>.cs.umass.edu/pubfiles/ir-407.pdf</w:t>
        </w:r>
      </w:hyperlink>
      <w:r>
        <w:t>.</w:t>
      </w:r>
    </w:p>
    <w:p w14:paraId="7D5F19D0" w14:textId="77777777" w:rsidR="00796798" w:rsidRDefault="00B16194">
      <w:pPr>
        <w:pStyle w:val="BodyText"/>
      </w:pPr>
      <w:r>
        <w:t xml:space="preserve">Ounis I, Amati G, V P, He B, Macdonald C, Johnson. . In: Proceedings of the 27th European Conference on IR Research (ECIR 2005). vol. 3408 of Lecture Notes in Computer Science. Springer; 2005. p. 517–519. </w:t>
      </w:r>
      <w:hyperlink r:id="rId71">
        <w:r>
          <w:rPr>
            <w:rStyle w:val="Hyperlink"/>
          </w:rPr>
          <w:t>doi:10.1007/978-3-540-31865-1_37</w:t>
        </w:r>
      </w:hyperlink>
      <w:r>
        <w:t>.</w:t>
      </w:r>
    </w:p>
    <w:p w14:paraId="446E41F7" w14:textId="77777777" w:rsidR="00796798" w:rsidRDefault="00B16194">
      <w:pPr>
        <w:pStyle w:val="BodyText"/>
      </w:pPr>
      <w:r>
        <w:lastRenderedPageBreak/>
        <w:t>Feng L, Jansche M, Huenerfauth M, Elhadad N. A comparison of features for automatic readability assessment. In: Proceedings of the 23rd International Conference on Computat</w:t>
      </w:r>
      <w:r>
        <w:t>ional Linguistics: Posters. Association for Computational Linguistics; 2010. p. 276–284.</w:t>
      </w:r>
    </w:p>
    <w:p w14:paraId="54E56EE1" w14:textId="77777777" w:rsidR="00796798" w:rsidRDefault="00B16194">
      <w:pPr>
        <w:pStyle w:val="BodyText"/>
      </w:pPr>
      <w:r>
        <w:t xml:space="preserve">Barzilay R, Lapata M. Modeling Local Coherence: An Entity-based Approach. Comput Linguist. 2008 Mar;34(1):1–34. </w:t>
      </w:r>
      <w:hyperlink r:id="rId72">
        <w:r>
          <w:rPr>
            <w:rStyle w:val="Hyperlink"/>
          </w:rPr>
          <w:t>doi:10.1162/coli.2008.34.1.1</w:t>
        </w:r>
      </w:hyperlink>
      <w:r>
        <w:t>.</w:t>
      </w:r>
    </w:p>
    <w:p w14:paraId="00DB98E4" w14:textId="77777777" w:rsidR="00796798" w:rsidRDefault="00B16194">
      <w:pPr>
        <w:pStyle w:val="BodyText"/>
      </w:pPr>
      <w:r>
        <w:t xml:space="preserve">4 BV. BeautifulSoap; 2017. WebCitation: </w:t>
      </w:r>
      <w:hyperlink r:id="rId73">
        <w:r>
          <w:rPr>
            <w:rStyle w:val="Hyperlink"/>
          </w:rPr>
          <w:t>http://www.webcitation.org/6yHddZWCi</w:t>
        </w:r>
      </w:hyperlink>
      <w:r>
        <w:t xml:space="preserve"> [Online: accessed 21-October-2017]. </w:t>
      </w:r>
      <w:hyperlink r:id="rId74">
        <w:r>
          <w:rPr>
            <w:rStyle w:val="Hyperlink"/>
          </w:rPr>
          <w:t>https://www.crummy.com/software/BeautifulSoup/</w:t>
        </w:r>
      </w:hyperlink>
      <w:r>
        <w:t>.</w:t>
      </w:r>
    </w:p>
    <w:p w14:paraId="03850C91" w14:textId="77777777" w:rsidR="00796798" w:rsidRDefault="00B16194">
      <w:pPr>
        <w:pStyle w:val="BodyText"/>
      </w:pPr>
      <w:r>
        <w:t>Elhadad N. Comprehending technical texts: Predicting and defining unfamiliar terms. In: AMIA annual symposium proceedings. vol. 2006. American Medical Informatics Association; 2006. p. 239. Av</w:t>
      </w:r>
      <w:r>
        <w:t xml:space="preserve">ailable from: </w:t>
      </w:r>
      <w:hyperlink r:id="rId75">
        <w:r>
          <w:rPr>
            <w:rStyle w:val="Hyperlink"/>
          </w:rPr>
          <w:t>https://www.ncbi.nlm.nih.gov/pubmed/17238339</w:t>
        </w:r>
      </w:hyperlink>
      <w:r>
        <w:t>.</w:t>
      </w:r>
    </w:p>
    <w:p w14:paraId="223FD0D3" w14:textId="77777777" w:rsidR="00796798" w:rsidRDefault="00B16194">
      <w:pPr>
        <w:pStyle w:val="BodyText"/>
      </w:pPr>
      <w:r>
        <w:t>Wu DT, Hanauer DA, Mei Q, Clark PM, An LC, Proulx J, et al. Assessing the readability of ClinicalTrials.gov. Journal of the American</w:t>
      </w:r>
      <w:r>
        <w:t xml:space="preserve"> Medical Informatics Association. 2015;23(2):269–275. Available from: </w:t>
      </w:r>
      <w:hyperlink r:id="rId76">
        <w:r>
          <w:rPr>
            <w:rStyle w:val="Hyperlink"/>
          </w:rPr>
          <w:t>https://www.ncbi.nlm.nih.gov/pubmed/26269536</w:t>
        </w:r>
      </w:hyperlink>
      <w:r>
        <w:t>.</w:t>
      </w:r>
    </w:p>
    <w:p w14:paraId="053AEBD5" w14:textId="77777777" w:rsidR="00796798" w:rsidRDefault="00B16194">
      <w:pPr>
        <w:pStyle w:val="BodyText"/>
      </w:pPr>
      <w:r>
        <w:t xml:space="preserve">Reddit. Reddit Webstie; 2017. WebCitation: </w:t>
      </w:r>
      <w:hyperlink r:id="rId77">
        <w:r>
          <w:rPr>
            <w:rStyle w:val="Hyperlink"/>
          </w:rPr>
          <w:t>http://www.webcitation.org/6yHdMrtgC</w:t>
        </w:r>
      </w:hyperlink>
      <w:r>
        <w:t xml:space="preserve"> [Online: accessed 21-October-2017]. </w:t>
      </w:r>
      <w:hyperlink r:id="rId78">
        <w:r>
          <w:rPr>
            <w:rStyle w:val="Hyperlink"/>
          </w:rPr>
          <w:t>https://www.reddit.com</w:t>
        </w:r>
      </w:hyperlink>
      <w:r>
        <w:t>.</w:t>
      </w:r>
    </w:p>
    <w:p w14:paraId="4075EEE8" w14:textId="77777777" w:rsidR="00796798" w:rsidRDefault="00B16194">
      <w:pPr>
        <w:pStyle w:val="BodyText"/>
      </w:pPr>
      <w:r>
        <w:t xml:space="preserve">Reddit. Reddit Ask A Doctor Community; 2017. WebCitation: </w:t>
      </w:r>
      <w:hyperlink r:id="rId79">
        <w:r>
          <w:rPr>
            <w:rStyle w:val="Hyperlink"/>
          </w:rPr>
          <w:t>http://www.webcitation.org/6yHdhLy3x</w:t>
        </w:r>
      </w:hyperlink>
      <w:r>
        <w:t xml:space="preserve"> [Online: accessed 21-October-2017]. </w:t>
      </w:r>
      <w:hyperlink r:id="rId80">
        <w:r>
          <w:rPr>
            <w:rStyle w:val="Hyperlink"/>
          </w:rPr>
          <w:t>https://www.reddit.com/r/AskDocs/</w:t>
        </w:r>
      </w:hyperlink>
      <w:r>
        <w:t>.</w:t>
      </w:r>
    </w:p>
    <w:p w14:paraId="075B1609" w14:textId="77777777" w:rsidR="00796798" w:rsidRDefault="00B16194">
      <w:pPr>
        <w:pStyle w:val="BodyText"/>
      </w:pPr>
      <w:r>
        <w:t>1 PRAV. PRAW: The Python Reddit API Wrapper;</w:t>
      </w:r>
      <w:r>
        <w:t xml:space="preserve"> 2017. WebCitation: </w:t>
      </w:r>
      <w:hyperlink r:id="rId81">
        <w:r>
          <w:rPr>
            <w:rStyle w:val="Hyperlink"/>
          </w:rPr>
          <w:t>http://www.webcitation.org/6yHdm8YI2</w:t>
        </w:r>
      </w:hyperlink>
      <w:r>
        <w:t xml:space="preserve"> [Online: accessed 21-October-2017]. </w:t>
      </w:r>
      <w:hyperlink r:id="rId82">
        <w:r>
          <w:rPr>
            <w:rStyle w:val="Hyperlink"/>
          </w:rPr>
          <w:t>https://praw.readthedocs.io/</w:t>
        </w:r>
      </w:hyperlink>
      <w:r>
        <w:t>.</w:t>
      </w:r>
    </w:p>
    <w:p w14:paraId="4C6907AC" w14:textId="77777777" w:rsidR="00796798" w:rsidRDefault="00B16194">
      <w:pPr>
        <w:pStyle w:val="BodyText"/>
      </w:pPr>
      <w:r>
        <w:t>Dump W. English Wikipedia Dum</w:t>
      </w:r>
      <w:r>
        <w:t xml:space="preserve">ps; 2017. WebCitation: </w:t>
      </w:r>
      <w:hyperlink r:id="rId83">
        <w:r>
          <w:rPr>
            <w:rStyle w:val="Hyperlink"/>
          </w:rPr>
          <w:t>http://www.webcitation.org/6yHdZCKxJ</w:t>
        </w:r>
      </w:hyperlink>
      <w:r>
        <w:t xml:space="preserve"> [Online: accessed 21-October-2017]. </w:t>
      </w:r>
      <w:hyperlink r:id="rId84">
        <w:r>
          <w:rPr>
            <w:rStyle w:val="Hyperlink"/>
          </w:rPr>
          <w:t>https://dumps.wikimedia.org/enwiki/</w:t>
        </w:r>
      </w:hyperlink>
      <w:r>
        <w:t>.</w:t>
      </w:r>
    </w:p>
    <w:p w14:paraId="7458385C" w14:textId="77777777" w:rsidR="00796798" w:rsidRDefault="00B16194">
      <w:pPr>
        <w:pStyle w:val="BodyText"/>
      </w:pPr>
      <w:r>
        <w:t xml:space="preserve">Soldaini L, </w:t>
      </w:r>
      <w:r>
        <w:t xml:space="preserve">Cohan A, Yates A, Goharian N, Frieder O. Retrieving Medical Literature for Clinical Decision Support. In: European Conference on Information Retrieval. Springer International Publishing; 2015. p. 538–549. </w:t>
      </w:r>
      <w:hyperlink r:id="rId85">
        <w:r>
          <w:rPr>
            <w:rStyle w:val="Hyperlink"/>
          </w:rPr>
          <w:t>doi:10.1007/978-3-319-16354-3_59</w:t>
        </w:r>
      </w:hyperlink>
      <w:r>
        <w:t>.</w:t>
      </w:r>
    </w:p>
    <w:p w14:paraId="77770A52" w14:textId="77777777" w:rsidR="00796798" w:rsidRDefault="00B16194">
      <w:pPr>
        <w:pStyle w:val="BodyText"/>
      </w:pPr>
      <w:r>
        <w:t xml:space="preserve">Central P. National Center for Biotechnology Information PubMed Central; 2017. WebCitation: </w:t>
      </w:r>
      <w:hyperlink r:id="rId86">
        <w:r>
          <w:rPr>
            <w:rStyle w:val="Hyperlink"/>
          </w:rPr>
          <w:t>http://www.webcitation.org/6yHduS0qU</w:t>
        </w:r>
      </w:hyperlink>
      <w:r>
        <w:t xml:space="preserve"> [Online: accessed 21-O</w:t>
      </w:r>
      <w:r>
        <w:t xml:space="preserve">ctober-2017]. </w:t>
      </w:r>
      <w:hyperlink r:id="rId87">
        <w:r>
          <w:rPr>
            <w:rStyle w:val="Hyperlink"/>
          </w:rPr>
          <w:t>https://www.ncbi.nlm.nih.gov/pmc/</w:t>
        </w:r>
      </w:hyperlink>
      <w:r>
        <w:t>.</w:t>
      </w:r>
    </w:p>
    <w:p w14:paraId="2CD3D105" w14:textId="77777777" w:rsidR="00796798" w:rsidRDefault="00B16194">
      <w:pPr>
        <w:pStyle w:val="BodyText"/>
      </w:pPr>
      <w:r>
        <w:t xml:space="preserve">Roberts K, Simpson M, Demner-Fushman D, Voorhees E, Hersh W. State-of-the-art in biomedical literature retrieval for clinical cases: a survey of the TREC </w:t>
      </w:r>
      <w:r>
        <w:t xml:space="preserve">2014 CDS track. Information Retrieval Journal. 2016;19(1):113–148. </w:t>
      </w:r>
      <w:hyperlink r:id="rId88">
        <w:r>
          <w:rPr>
            <w:rStyle w:val="Hyperlink"/>
          </w:rPr>
          <w:t>doi:10.1007/s10791-015-9259-x</w:t>
        </w:r>
      </w:hyperlink>
      <w:r>
        <w:t>.</w:t>
      </w:r>
    </w:p>
    <w:p w14:paraId="55066F94" w14:textId="77777777" w:rsidR="00796798" w:rsidRDefault="00B16194">
      <w:pPr>
        <w:pStyle w:val="BodyText"/>
      </w:pPr>
      <w:r>
        <w:t>Roberts K, Simpson MS, Voorhees EM, Hersh WR. Overview of the TREC 2015 Clinical Decision Suppo</w:t>
      </w:r>
      <w:r>
        <w:t xml:space="preserve">rt Track. In: Proceedings of The Twenty-Fourth Text REtrieval Conference, </w:t>
      </w:r>
      <w:r>
        <w:lastRenderedPageBreak/>
        <w:t xml:space="preserve">TREC 2015, Gaithersburg, Maryland, USA, November 17-20, 2015; 2015. Available from: </w:t>
      </w:r>
      <w:hyperlink r:id="rId89">
        <w:r>
          <w:rPr>
            <w:rStyle w:val="Hyperlink"/>
          </w:rPr>
          <w:t>https://trec.nist.gov/</w:t>
        </w:r>
        <w:r>
          <w:rPr>
            <w:rStyle w:val="Hyperlink"/>
          </w:rPr>
          <w:t>pubs/trec24/papers/Overview-CL.pdf</w:t>
        </w:r>
      </w:hyperlink>
      <w:r>
        <w:t>.</w:t>
      </w:r>
    </w:p>
    <w:p w14:paraId="72F35488" w14:textId="77777777" w:rsidR="00796798" w:rsidRDefault="00B16194">
      <w:pPr>
        <w:pStyle w:val="BodyText"/>
      </w:pPr>
      <w:r>
        <w:t xml:space="preserve">Kohlschütter C, Fankhauser P, Nejdl W. Boilerplate detection using shallow text features. In: Proceedings of the third ACM international conference on Web search and data mining. ACM; 2010. p. 441–450. </w:t>
      </w:r>
      <w:hyperlink r:id="rId90">
        <w:r>
          <w:rPr>
            <w:rStyle w:val="Hyperlink"/>
          </w:rPr>
          <w:t>doi:10.1145/1718487.1718542</w:t>
        </w:r>
      </w:hyperlink>
      <w:r>
        <w:t>.</w:t>
      </w:r>
    </w:p>
    <w:p w14:paraId="7BFEE874" w14:textId="77777777" w:rsidR="00796798" w:rsidRDefault="00B16194">
      <w:pPr>
        <w:pStyle w:val="BodyText"/>
      </w:pPr>
      <w:r>
        <w:t xml:space="preserve">Pomikálek J. Removing Boilerplate and Duplicate Content from Web Corpora; 2011. Available from: </w:t>
      </w:r>
      <w:hyperlink r:id="rId91">
        <w:r>
          <w:rPr>
            <w:rStyle w:val="Hyperlink"/>
          </w:rPr>
          <w:t>https://theses.cz/id/nqo9nn/</w:t>
        </w:r>
      </w:hyperlink>
      <w:r>
        <w:t>.</w:t>
      </w:r>
    </w:p>
    <w:p w14:paraId="7D289E80" w14:textId="77777777" w:rsidR="00796798" w:rsidRDefault="00B16194">
      <w:pPr>
        <w:pStyle w:val="BodyText"/>
      </w:pPr>
      <w:r>
        <w:t xml:space="preserve">Chen T, Guestrin C. XGBoost: A Scalable Tree Boosting System. In: Proceedings of the 22Nd ACM SIGKDD International Conference on Knowledge Discovery and Data Mining. KDD ’16. New York, NY, USA: ACM; 2016. p. 785–794. </w:t>
      </w:r>
      <w:hyperlink r:id="rId92">
        <w:r>
          <w:rPr>
            <w:rStyle w:val="Hyperlink"/>
          </w:rPr>
          <w:t>doi:10.1145/2939672.2939785</w:t>
        </w:r>
      </w:hyperlink>
      <w:r>
        <w:t>.</w:t>
      </w:r>
    </w:p>
    <w:p w14:paraId="1A559827" w14:textId="77777777" w:rsidR="00796798" w:rsidRDefault="00B16194">
      <w:pPr>
        <w:pStyle w:val="BodyText"/>
      </w:pPr>
      <w:r>
        <w:t>Cormack GV, Clarke CLA, Buettcher S. Reciprocal Rank Fusion Outperforms Condorcet and Individual Rank Learning Methods. In: Proceedings of the 32Nd International ACM SIGIR Conference on Research and Develo</w:t>
      </w:r>
      <w:r>
        <w:t xml:space="preserve">pment in Information Retrieval. SIGIR ’09. New York, NY, USA: ACM; 2009. p. 758–759. </w:t>
      </w:r>
      <w:hyperlink r:id="rId93">
        <w:r>
          <w:rPr>
            <w:rStyle w:val="Hyperlink"/>
          </w:rPr>
          <w:t>doi:10.1145/1571941.1572114</w:t>
        </w:r>
      </w:hyperlink>
      <w:r>
        <w:t>.</w:t>
      </w:r>
    </w:p>
    <w:p w14:paraId="60BAC930" w14:textId="77777777" w:rsidR="00796798" w:rsidRDefault="00B16194">
      <w:pPr>
        <w:pStyle w:val="BodyText"/>
      </w:pPr>
      <w:r>
        <w:t xml:space="preserve">Song Y, He Y, Hu Q, He L, Haacke EM. at 2015 eHealth Task 2: User-centred Health </w:t>
      </w:r>
      <w:r>
        <w:t xml:space="preserve">Information Retrieval. In: Working Notes of CLEF 2015 - Conference and Labs of the Evaluation forum, Toulouse, France, September 8-11, 2015.; 2015. Available from: </w:t>
      </w:r>
      <w:hyperlink r:id="rId94">
        <w:r>
          <w:rPr>
            <w:rStyle w:val="Hyperlink"/>
          </w:rPr>
          <w:t>http://ceur-ws.org/Vol-1391/80-CR.p</w:t>
        </w:r>
        <w:r>
          <w:rPr>
            <w:rStyle w:val="Hyperlink"/>
          </w:rPr>
          <w:t>df</w:t>
        </w:r>
      </w:hyperlink>
      <w:r>
        <w:t>.</w:t>
      </w:r>
    </w:p>
    <w:p w14:paraId="78C5190A" w14:textId="1E3DD336" w:rsidR="00796798" w:rsidRDefault="00B16194">
      <w:pPr>
        <w:pStyle w:val="BodyText"/>
      </w:pPr>
      <w:r>
        <w:t xml:space="preserve">Oh H, Jung Y, Kim K. at CLEF eHealth 2015 Task 2. In: Working Notes of CLEF 2015 - Conference and Labs of the Evaluation forum, Toulouse, France, September 8-11, 2015.; 2015. Available from: </w:t>
      </w:r>
      <w:hyperlink r:id="rId95">
        <w:r>
          <w:rPr>
            <w:rStyle w:val="Hyperlink"/>
          </w:rPr>
          <w:t>ceur-ws.org</w:t>
        </w:r>
        <w:r>
          <w:rPr>
            <w:rStyle w:val="Hyperlink"/>
          </w:rPr>
          <w:t>/Vol-1391/17-CR.pdf</w:t>
        </w:r>
      </w:hyperlink>
      <w:r>
        <w:t>.</w:t>
      </w:r>
    </w:p>
    <w:p w14:paraId="3C5E9656" w14:textId="273B050F" w:rsidR="00796798" w:rsidRDefault="00B16194">
      <w:pPr>
        <w:pStyle w:val="BodyText"/>
      </w:pPr>
      <w:r>
        <w:t xml:space="preserve">Soldaini L, Edman W, Goharian N. Team GU-IRLAB at CLEF eHealth 2016: Task 3. In: Working Notes of CLEF 2016 - Conference and Labs of the Evaluation forum, Évora, Portugal, 5-8 September, 2016.; 2016. p. 143–146. Available from: </w:t>
      </w:r>
      <w:hyperlink r:id="rId96">
        <w:r>
          <w:rPr>
            <w:rStyle w:val="Hyperlink"/>
          </w:rPr>
          <w:t>ceur-ws.org/Vol-1609/16090143.pdf</w:t>
        </w:r>
      </w:hyperlink>
      <w:r>
        <w:t>.</w:t>
      </w:r>
    </w:p>
    <w:p w14:paraId="13BA24E8" w14:textId="77777777" w:rsidR="00796798" w:rsidRDefault="00B16194">
      <w:pPr>
        <w:pStyle w:val="BodyText"/>
      </w:pPr>
      <w:r>
        <w:t xml:space="preserve">Song Y, He Y, Liu H, Wang Y, Hu Q, He L. at 2016 eHealth Task 3: Patient-centred Information Retrieval. In: Working Notes of CLEF 2016 - Conference and Labs of the Evaluation </w:t>
      </w:r>
      <w:r>
        <w:t xml:space="preserve">forum, Évora, Portugal, 5-8 September, 2016.; 2016. p. 157–161. Available from: </w:t>
      </w:r>
      <w:hyperlink r:id="rId97">
        <w:r>
          <w:rPr>
            <w:rStyle w:val="Hyperlink"/>
          </w:rPr>
          <w:t>http://ceur-ws.org/Vol-1609/16090157.pdf</w:t>
        </w:r>
      </w:hyperlink>
      <w:r>
        <w:t>.</w:t>
      </w:r>
    </w:p>
    <w:p w14:paraId="67268C94" w14:textId="77777777" w:rsidR="00796798" w:rsidRDefault="00B16194">
      <w:pPr>
        <w:pStyle w:val="BodyText"/>
      </w:pPr>
      <w:r>
        <w:t>Sanderson M, et al. Test collection based evaluation of information retrie</w:t>
      </w:r>
      <w:r>
        <w:t xml:space="preserve">val systems. Foundations and Trends in Information Retrieval. 2010;4(4):247–375. </w:t>
      </w:r>
      <w:hyperlink r:id="rId98">
        <w:r>
          <w:rPr>
            <w:rStyle w:val="Hyperlink"/>
          </w:rPr>
          <w:t>doi:10.1561/1500000009</w:t>
        </w:r>
      </w:hyperlink>
      <w:r>
        <w:t>.</w:t>
      </w:r>
    </w:p>
    <w:sectPr w:rsidR="007967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F284A" w14:textId="77777777" w:rsidR="00B16194" w:rsidRDefault="00B16194">
      <w:pPr>
        <w:spacing w:after="0"/>
      </w:pPr>
      <w:r>
        <w:separator/>
      </w:r>
    </w:p>
  </w:endnote>
  <w:endnote w:type="continuationSeparator" w:id="0">
    <w:p w14:paraId="499196FB" w14:textId="77777777" w:rsidR="00B16194" w:rsidRDefault="00B161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DB854" w14:textId="77777777" w:rsidR="00B16194" w:rsidRDefault="00B16194">
      <w:r>
        <w:separator/>
      </w:r>
    </w:p>
  </w:footnote>
  <w:footnote w:type="continuationSeparator" w:id="0">
    <w:p w14:paraId="356AAA2E" w14:textId="77777777" w:rsidR="00B16194" w:rsidRDefault="00B16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60865B3"/>
    <w:multiLevelType w:val="multilevel"/>
    <w:tmpl w:val="4BBCE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00C99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796798"/>
    <w:rsid w:val="008D6863"/>
    <w:rsid w:val="00AF4016"/>
    <w:rsid w:val="00B1619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C6A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x.doi.org/10.1145/2600428.2609577" TargetMode="External"/><Relationship Id="rId8" Type="http://schemas.openxmlformats.org/officeDocument/2006/relationships/hyperlink" Target="http://dx.doi.org/10.1145/1629096.1629101" TargetMode="External"/><Relationship Id="rId9" Type="http://schemas.openxmlformats.org/officeDocument/2006/relationships/hyperlink" Target="http://dx.doi.org/10.1145/2484028.2484053" TargetMode="External"/><Relationship Id="rId10" Type="http://schemas.openxmlformats.org/officeDocument/2006/relationships/hyperlink" Target="https://www.ncbi.nlm.nih.gov/pubmed/9934385" TargetMode="External"/><Relationship Id="rId11" Type="http://schemas.openxmlformats.org/officeDocument/2006/relationships/hyperlink" Target="https://www.ncbi.nlm.nih.gov/pubmed/21132132" TargetMode="External"/><Relationship Id="rId12" Type="http://schemas.openxmlformats.org/officeDocument/2006/relationships/hyperlink" Target="https://www.ncbi.nlm.nih.gov/pubmed/23784613" TargetMode="External"/><Relationship Id="rId13" Type="http://schemas.openxmlformats.org/officeDocument/2006/relationships/hyperlink" Target="https://www.ncbi.nlm.nih.gov/pubmed/22972634" TargetMode="External"/><Relationship Id="rId14" Type="http://schemas.openxmlformats.org/officeDocument/2006/relationships/hyperlink" Target="https://www.ncbi.nlm.nih.gov/pubmed/28270870" TargetMode="External"/><Relationship Id="rId15" Type="http://schemas.openxmlformats.org/officeDocument/2006/relationships/hyperlink" Target="https://www.ncbi.nlm.nih.gov/pubmed/23083852" TargetMode="External"/><Relationship Id="rId16" Type="http://schemas.openxmlformats.org/officeDocument/2006/relationships/hyperlink" Target="http://www.webcitation.org/6yHTeM33k" TargetMode="External"/><Relationship Id="rId17" Type="http://schemas.openxmlformats.org/officeDocument/2006/relationships/hyperlink" Target="http://plg2.cs.uwaterloo.ca/~avtyurin/WebQA2016/" TargetMode="External"/><Relationship Id="rId18" Type="http://schemas.openxmlformats.org/officeDocument/2006/relationships/hyperlink" Target="http://dx.doi.org/10.1145/2806416.2806613" TargetMode="External"/><Relationship Id="rId19" Type="http://schemas.openxmlformats.org/officeDocument/2006/relationships/hyperlink" Target="10.1145/2911451.2914741" TargetMode="External"/><Relationship Id="rId30" Type="http://schemas.openxmlformats.org/officeDocument/2006/relationships/hyperlink" Target="http://www.dtic.mil/dtic/tr/fulltext/u2/a006655.pdf" TargetMode="External"/><Relationship Id="rId31" Type="http://schemas.openxmlformats.org/officeDocument/2006/relationships/hyperlink" Target="http://dx.doi.org/10.1.1.91.4042" TargetMode="External"/><Relationship Id="rId32" Type="http://schemas.openxmlformats.org/officeDocument/2006/relationships/hyperlink" Target="http://dx.doi.org/10.1145/1008992.1009114" TargetMode="External"/><Relationship Id="rId33" Type="http://schemas.openxmlformats.org/officeDocument/2006/relationships/hyperlink" Target="http://dx.doi.org/10.1002/asi.20243" TargetMode="External"/><Relationship Id="rId34" Type="http://schemas.openxmlformats.org/officeDocument/2006/relationships/hyperlink" Target="10.1.1.70.1391" TargetMode="External"/><Relationship Id="rId35" Type="http://schemas.openxmlformats.org/officeDocument/2006/relationships/hyperlink" Target="http://dl.acm.org/citation.cfm?id=1613715.1613742" TargetMode="External"/><Relationship Id="rId36" Type="http://schemas.openxmlformats.org/officeDocument/2006/relationships/hyperlink" Target="10.1007/11573067_19" TargetMode="External"/><Relationship Id="rId37" Type="http://schemas.openxmlformats.org/officeDocument/2006/relationships/hyperlink" Target="https://www.ncbi.nlm.nih.gov/pmc/articles/PMC1380193" TargetMode="External"/><Relationship Id="rId38" Type="http://schemas.openxmlformats.org/officeDocument/2006/relationships/hyperlink" Target="https://www.ncbi.nlm.nih.gov/pmc/articles/PMC2409994/" TargetMode="External"/><Relationship Id="rId39" Type="http://schemas.openxmlformats.org/officeDocument/2006/relationships/hyperlink" Target="https://www.ncbi.nlm.nih.gov/pmc/articles/PMC2656067" TargetMode="External"/><Relationship Id="rId50" Type="http://schemas.openxmlformats.org/officeDocument/2006/relationships/hyperlink" Target="http://doi.acm.org/10.1145/1277741.1277756" TargetMode="External"/><Relationship Id="rId51" Type="http://schemas.openxmlformats.org/officeDocument/2006/relationships/hyperlink" Target="http://dx.doi.org/10.1145/1277741.1277756" TargetMode="External"/><Relationship Id="rId52" Type="http://schemas.openxmlformats.org/officeDocument/2006/relationships/hyperlink" Target="https://www.ncbi.nlm.nih.gov/pubmed/5302480" TargetMode="External"/><Relationship Id="rId53" Type="http://schemas.openxmlformats.org/officeDocument/2006/relationships/hyperlink" Target="http://www.jstor.org/stable/747382" TargetMode="External"/><Relationship Id="rId54" Type="http://schemas.openxmlformats.org/officeDocument/2006/relationships/hyperlink" Target="https://www.jstor.org/stable/40011226" TargetMode="External"/><Relationship Id="rId55" Type="http://schemas.openxmlformats.org/officeDocument/2006/relationships/hyperlink" Target="http://dx.doi.org/10.1075/itl.165.2.01col" TargetMode="External"/><Relationship Id="rId56" Type="http://schemas.openxmlformats.org/officeDocument/2006/relationships/hyperlink" Target="http://www.webcitation.org/6yHSW2aHz" TargetMode="External"/><Relationship Id="rId57" Type="http://schemas.openxmlformats.org/officeDocument/2006/relationships/hyperlink" Target="http://www.pyphen.org/" TargetMode="External"/><Relationship Id="rId58" Type="http://schemas.openxmlformats.org/officeDocument/2006/relationships/hyperlink" Target="http://www.webcitation.org/6yHd3KTZc" TargetMode="External"/><Relationship Id="rId59" Type="http://schemas.openxmlformats.org/officeDocument/2006/relationships/hyperlink" Target="http://extensions.openoffice.org/en/project/openmedspel-en-us" TargetMode="External"/><Relationship Id="rId70" Type="http://schemas.openxmlformats.org/officeDocument/2006/relationships/hyperlink" Target="http://ciir.cs.umass.edu/pubfiles/ir-407.pdf" TargetMode="External"/><Relationship Id="rId71" Type="http://schemas.openxmlformats.org/officeDocument/2006/relationships/hyperlink" Target="http://dx.doi.org/10.1007/978-3-540-31865-1_37" TargetMode="External"/><Relationship Id="rId72" Type="http://schemas.openxmlformats.org/officeDocument/2006/relationships/hyperlink" Target="http://dx.doi.org/10.1162/coli.2008.34.1.1" TargetMode="External"/><Relationship Id="rId73" Type="http://schemas.openxmlformats.org/officeDocument/2006/relationships/hyperlink" Target="http://www.webcitation.org/6yHddZWCi" TargetMode="External"/><Relationship Id="rId74" Type="http://schemas.openxmlformats.org/officeDocument/2006/relationships/hyperlink" Target="https://www.crummy.com/software/BeautifulSoup/" TargetMode="External"/><Relationship Id="rId75" Type="http://schemas.openxmlformats.org/officeDocument/2006/relationships/hyperlink" Target="https://www.ncbi.nlm.nih.gov/pubmed/17238339" TargetMode="External"/><Relationship Id="rId76" Type="http://schemas.openxmlformats.org/officeDocument/2006/relationships/hyperlink" Target="https://www.ncbi.nlm.nih.gov/pubmed/26269536" TargetMode="External"/><Relationship Id="rId77" Type="http://schemas.openxmlformats.org/officeDocument/2006/relationships/hyperlink" Target="http://www.webcitation.org/6yHdMrtgC" TargetMode="External"/><Relationship Id="rId78" Type="http://schemas.openxmlformats.org/officeDocument/2006/relationships/hyperlink" Target="https://www.reddit.com" TargetMode="External"/><Relationship Id="rId79" Type="http://schemas.openxmlformats.org/officeDocument/2006/relationships/hyperlink" Target="http://www.webcitation.org/6yHdhLy3x" TargetMode="External"/><Relationship Id="rId90" Type="http://schemas.openxmlformats.org/officeDocument/2006/relationships/hyperlink" Target="http://dx.doi.org/10.1145/1718487.1718542" TargetMode="External"/><Relationship Id="rId91" Type="http://schemas.openxmlformats.org/officeDocument/2006/relationships/hyperlink" Target="https://theses.cz/id/nqo9nn/" TargetMode="External"/><Relationship Id="rId92" Type="http://schemas.openxmlformats.org/officeDocument/2006/relationships/hyperlink" Target="http://dx.doi.org/10.1145/2939672.2939785" TargetMode="External"/><Relationship Id="rId93" Type="http://schemas.openxmlformats.org/officeDocument/2006/relationships/hyperlink" Target="http://dx.doi.org/10.1145/1571941.1572114" TargetMode="External"/><Relationship Id="rId94" Type="http://schemas.openxmlformats.org/officeDocument/2006/relationships/hyperlink" Target="http://ceur-ws.org/Vol-1391/80-CR.pdf" TargetMode="External"/><Relationship Id="rId95" Type="http://schemas.openxmlformats.org/officeDocument/2006/relationships/hyperlink" Target="ceur-ws.org/Vol-1391/17-CR.pdf" TargetMode="External"/><Relationship Id="rId96" Type="http://schemas.openxmlformats.org/officeDocument/2006/relationships/hyperlink" Target="ceur-ws.org/Vol-1609/16090143.pdf" TargetMode="External"/><Relationship Id="rId97" Type="http://schemas.openxmlformats.org/officeDocument/2006/relationships/hyperlink" Target="http://ceur-ws.org/Vol-1609/16090157.pdf" TargetMode="External"/><Relationship Id="rId98" Type="http://schemas.openxmlformats.org/officeDocument/2006/relationships/hyperlink" Target="http://dx.doi.org/10.1561/1500000009" TargetMode="External"/><Relationship Id="rId99" Type="http://schemas.openxmlformats.org/officeDocument/2006/relationships/fontTable" Target="fontTable.xml"/><Relationship Id="rId20" Type="http://schemas.openxmlformats.org/officeDocument/2006/relationships/hyperlink" Target="https://www.ncbi.nlm.nih.gov/pubmed/15343418" TargetMode="External"/><Relationship Id="rId21" Type="http://schemas.openxmlformats.org/officeDocument/2006/relationships/hyperlink" Target="https://www.ncbi.nlm.nih.gov/pubmed/15343422" TargetMode="External"/><Relationship Id="rId22" Type="http://schemas.openxmlformats.org/officeDocument/2006/relationships/hyperlink" Target="https://www.ncbi.nlm.nih.gov/pubmed/22528620" TargetMode="External"/><Relationship Id="rId23" Type="http://schemas.openxmlformats.org/officeDocument/2006/relationships/hyperlink" Target="http://www.webcitation.org/6yHTsSTK7" TargetMode="External"/><Relationship Id="rId24" Type="http://schemas.openxmlformats.org/officeDocument/2006/relationships/hyperlink" Target="https://www.nih.gov/institutes-nih/nih-office-director/office-communications-public-liaison/clear-communication/clear-simple" TargetMode="External"/><Relationship Id="rId25" Type="http://schemas.openxmlformats.org/officeDocument/2006/relationships/hyperlink" Target="https://www.ncbi.nlm.nih.gov/pubmed/24973195" TargetMode="External"/><Relationship Id="rId26" Type="http://schemas.openxmlformats.org/officeDocument/2006/relationships/hyperlink" Target="http://dx.doi.org/10.1145/1035575.1035578" TargetMode="External"/><Relationship Id="rId27" Type="http://schemas.openxmlformats.org/officeDocument/2006/relationships/hyperlink" Target="http://dx.doi.org/10.2196/jmir.6962" TargetMode="External"/><Relationship Id="rId28" Type="http://schemas.openxmlformats.org/officeDocument/2006/relationships/hyperlink" Target="http://dx.doi.org/10.1037/h0076540" TargetMode="External"/><Relationship Id="rId29" Type="http://schemas.openxmlformats.org/officeDocument/2006/relationships/hyperlink" Target="http://www.jstor.org/stable/1473669" TargetMode="External"/><Relationship Id="rId40" Type="http://schemas.openxmlformats.org/officeDocument/2006/relationships/hyperlink" Target="http://publications.hevs.ch/index.php/publications/show/1632" TargetMode="External"/><Relationship Id="rId41" Type="http://schemas.openxmlformats.org/officeDocument/2006/relationships/hyperlink" Target="http://dx.doi.org/10.1145/1993036.1993039" TargetMode="External"/><Relationship Id="rId42" Type="http://schemas.openxmlformats.org/officeDocument/2006/relationships/hyperlink" Target="https://www.ncbi.nlm.nih.gov/pmc/articles/PMC2655856" TargetMode="External"/><Relationship Id="rId43" Type="http://schemas.openxmlformats.org/officeDocument/2006/relationships/hyperlink" Target="http://dx.doi.org/10.1145/2911451.2914708" TargetMode="External"/><Relationship Id="rId44" Type="http://schemas.openxmlformats.org/officeDocument/2006/relationships/hyperlink" Target="https://eprints.qut.edu.au/72854/" TargetMode="External"/><Relationship Id="rId45" Type="http://schemas.openxmlformats.org/officeDocument/2006/relationships/hyperlink" Target="http://dx.doi.org/10.1007/978-3-319-30671-1_21" TargetMode="External"/><Relationship Id="rId46" Type="http://schemas.openxmlformats.org/officeDocument/2006/relationships/hyperlink" Target="ceur-ws.org/Vol-1391/inv-pap9-CR.pdf" TargetMode="External"/><Relationship Id="rId47" Type="http://schemas.openxmlformats.org/officeDocument/2006/relationships/hyperlink" Target="http://ceur-ws.org/Vol-1609/16090015.pdf" TargetMode="External"/><Relationship Id="rId48" Type="http://schemas.openxmlformats.org/officeDocument/2006/relationships/hyperlink" Target="http://dx.doi.org/10.1007/978-3-319-44564-9_4" TargetMode="External"/><Relationship Id="rId49" Type="http://schemas.openxmlformats.org/officeDocument/2006/relationships/hyperlink" Target="http://dx.doi.org/10.1145/2600428.2611175" TargetMode="External"/><Relationship Id="rId60" Type="http://schemas.openxmlformats.org/officeDocument/2006/relationships/hyperlink" Target="https://www.ncbi.nlm.nih.gov/pubmed/16982707" TargetMode="External"/><Relationship Id="rId61" Type="http://schemas.openxmlformats.org/officeDocument/2006/relationships/hyperlink" Target="http://dx.doi.org/10.1136/jamia.2009.002733" TargetMode="External"/><Relationship Id="rId62" Type="http://schemas.openxmlformats.org/officeDocument/2006/relationships/hyperlink" Target="http://hdl.handle.net/11343/115239" TargetMode="External"/><Relationship Id="rId63" Type="http://schemas.openxmlformats.org/officeDocument/2006/relationships/hyperlink" Target="https://trec.nist.gov/pubs/trec25/papers/DUTH-CL.pdf" TargetMode="External"/><Relationship Id="rId64" Type="http://schemas.openxmlformats.org/officeDocument/2006/relationships/hyperlink" Target="http://dx.doi.org/10.1007/s10791-015-9269-8" TargetMode="External"/><Relationship Id="rId65" Type="http://schemas.openxmlformats.org/officeDocument/2006/relationships/hyperlink" Target="http://dx.doi.org/10.1007/978-3-642-36973-5_92" TargetMode="External"/><Relationship Id="rId66" Type="http://schemas.openxmlformats.org/officeDocument/2006/relationships/hyperlink" Target="http://www.webcitation.org/6yHdLox5S" TargetMode="External"/><Relationship Id="rId67" Type="http://schemas.openxmlformats.org/officeDocument/2006/relationships/hyperlink" Target="http://www.nltk.org/" TargetMode="External"/><Relationship Id="rId68" Type="http://schemas.openxmlformats.org/officeDocument/2006/relationships/hyperlink" Target="http://www.webcitation.org/6yHdUtryf" TargetMode="External"/><Relationship Id="rId69" Type="http://schemas.openxmlformats.org/officeDocument/2006/relationships/hyperlink" Target="http://www.aspell.net/" TargetMode="External"/><Relationship Id="rId100" Type="http://schemas.openxmlformats.org/officeDocument/2006/relationships/theme" Target="theme/theme1.xml"/><Relationship Id="rId80" Type="http://schemas.openxmlformats.org/officeDocument/2006/relationships/hyperlink" Target="https://www.reddit.com/r/AskDocs/" TargetMode="External"/><Relationship Id="rId81" Type="http://schemas.openxmlformats.org/officeDocument/2006/relationships/hyperlink" Target="http://www.webcitation.org/6yHdm8YI2" TargetMode="External"/><Relationship Id="rId82" Type="http://schemas.openxmlformats.org/officeDocument/2006/relationships/hyperlink" Target="https://praw.readthedocs.io/" TargetMode="External"/><Relationship Id="rId83" Type="http://schemas.openxmlformats.org/officeDocument/2006/relationships/hyperlink" Target="http://www.webcitation.org/6yHdZCKxJ" TargetMode="External"/><Relationship Id="rId84" Type="http://schemas.openxmlformats.org/officeDocument/2006/relationships/hyperlink" Target="https://dumps.wikimedia.org/enwiki/" TargetMode="External"/><Relationship Id="rId85" Type="http://schemas.openxmlformats.org/officeDocument/2006/relationships/hyperlink" Target="http://dx.doi.org/10.1007/978-3-319-16354-3_59" TargetMode="External"/><Relationship Id="rId86" Type="http://schemas.openxmlformats.org/officeDocument/2006/relationships/hyperlink" Target="http://www.webcitation.org/6yHduS0qU" TargetMode="External"/><Relationship Id="rId87" Type="http://schemas.openxmlformats.org/officeDocument/2006/relationships/hyperlink" Target="https://www.ncbi.nlm.nih.gov/pmc/" TargetMode="External"/><Relationship Id="rId88" Type="http://schemas.openxmlformats.org/officeDocument/2006/relationships/hyperlink" Target="http://dx.doi.org/10.1007/s10791-015-9259-x" TargetMode="External"/><Relationship Id="rId89" Type="http://schemas.openxmlformats.org/officeDocument/2006/relationships/hyperlink" Target="https://trec.nist.gov/pubs/trec24/papers/Overview-C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3511</Words>
  <Characters>20013</Characters>
  <Application>Microsoft Macintosh Word</Application>
  <DocSecurity>0</DocSecurity>
  <Lines>166</Lines>
  <Paragraphs>46</Paragraphs>
  <ScaleCrop>false</ScaleCrop>
  <LinksUpToDate>false</LinksUpToDate>
  <CharactersWithSpaces>23478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JMIR Bibliography</dc:title>
  <dc:creator>Guido Zuccon</dc:creator>
  <cp:lastModifiedBy>Guido Zuccon</cp:lastModifiedBy>
  <cp:revision>2</cp:revision>
  <dcterms:created xsi:type="dcterms:W3CDTF">2018-04-17T09:41:00Z</dcterms:created>
  <dcterms:modified xsi:type="dcterms:W3CDTF">2018-04-17T09:41:00Z</dcterms:modified>
</cp:coreProperties>
</file>