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720" w:firstLine="0"/>
        <w:jc w:val="center"/>
        <w:rPr>
          <w:sz w:val="24"/>
          <w:szCs w:val="24"/>
        </w:rPr>
      </w:pPr>
      <w:r>
        <w:rPr>
          <w:b/>
          <w:rtl w:val="0"/>
        </w:rPr>
        <w:t>RAIL WISE:</w:t>
      </w:r>
      <w:r>
        <w:rPr>
          <w:rtl w:val="0"/>
        </w:rPr>
        <w:t xml:space="preserve"> PROJETO DE DESENVOLVIMENTO PARA UM SISTEMA DE GERENCIAMENTO DE FERROVIAS CARGUEIRAS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right"/>
        <w:rPr>
          <w:sz w:val="16"/>
          <w:szCs w:val="16"/>
        </w:rPr>
      </w:pPr>
      <w:r>
        <w:rPr>
          <w:sz w:val="24"/>
          <w:szCs w:val="24"/>
          <w:rtl w:val="0"/>
        </w:rPr>
        <w:t>Gabriel Périco</w:t>
      </w:r>
      <w:r>
        <w:rPr>
          <w:sz w:val="16"/>
          <w:szCs w:val="16"/>
          <w:rtl w:val="0"/>
        </w:rPr>
        <w:t>*</w:t>
      </w:r>
    </w:p>
    <w:p>
      <w:pPr>
        <w:spacing w:line="360" w:lineRule="auto"/>
        <w:jc w:val="right"/>
        <w:rPr>
          <w:sz w:val="16"/>
          <w:szCs w:val="16"/>
        </w:rPr>
      </w:pPr>
      <w:r>
        <w:rPr>
          <w:sz w:val="24"/>
          <w:szCs w:val="24"/>
          <w:rtl w:val="0"/>
        </w:rPr>
        <w:t>João Gregolon Paludo</w:t>
      </w:r>
      <w:r>
        <w:rPr>
          <w:sz w:val="16"/>
          <w:szCs w:val="16"/>
          <w:rtl w:val="0"/>
        </w:rPr>
        <w:t>*</w:t>
      </w:r>
    </w:p>
    <w:p>
      <w:pPr>
        <w:spacing w:line="360" w:lineRule="auto"/>
        <w:jc w:val="right"/>
        <w:rPr>
          <w:sz w:val="16"/>
          <w:szCs w:val="16"/>
        </w:rPr>
      </w:pPr>
      <w:r>
        <w:rPr>
          <w:sz w:val="24"/>
          <w:szCs w:val="24"/>
          <w:rtl w:val="0"/>
        </w:rPr>
        <w:t>Luiz Augusto Dal Bello</w:t>
      </w:r>
      <w:r>
        <w:rPr>
          <w:sz w:val="16"/>
          <w:szCs w:val="16"/>
          <w:rtl w:val="0"/>
        </w:rPr>
        <w:t>*</w:t>
      </w:r>
    </w:p>
    <w:p>
      <w:pPr>
        <w:spacing w:line="360" w:lineRule="auto"/>
        <w:jc w:val="right"/>
        <w:rPr>
          <w:sz w:val="16"/>
          <w:szCs w:val="16"/>
        </w:rPr>
      </w:pPr>
      <w:r>
        <w:rPr>
          <w:sz w:val="24"/>
          <w:szCs w:val="24"/>
          <w:rtl w:val="0"/>
        </w:rPr>
        <w:t>Fabrício Tolotti</w:t>
      </w:r>
      <w:r>
        <w:rPr>
          <w:sz w:val="16"/>
          <w:szCs w:val="16"/>
          <w:rtl w:val="0"/>
        </w:rPr>
        <w:t>*</w:t>
      </w:r>
    </w:p>
    <w:p>
      <w:pPr>
        <w:spacing w:line="360" w:lineRule="auto"/>
        <w:jc w:val="right"/>
        <w:rPr>
          <w:sz w:val="16"/>
          <w:szCs w:val="16"/>
        </w:rPr>
      </w:pPr>
      <w:r>
        <w:rPr>
          <w:sz w:val="24"/>
          <w:szCs w:val="24"/>
          <w:rtl w:val="0"/>
        </w:rPr>
        <w:t>Otília Donato Barbosa</w:t>
      </w:r>
      <w:r>
        <w:rPr>
          <w:sz w:val="16"/>
          <w:szCs w:val="16"/>
          <w:rtl w:val="0"/>
        </w:rPr>
        <w:t xml:space="preserve">** 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Roberson Junior Fernandes Alves</w:t>
      </w:r>
      <w:r>
        <w:rPr>
          <w:sz w:val="16"/>
          <w:szCs w:val="16"/>
          <w:rtl w:val="0"/>
        </w:rPr>
        <w:t>**</w:t>
      </w:r>
    </w:p>
    <w:p>
      <w:pPr>
        <w:spacing w:line="360" w:lineRule="auto"/>
        <w:jc w:val="right"/>
      </w:pPr>
      <w:r>
        <w:rPr>
          <w:sz w:val="24"/>
          <w:szCs w:val="24"/>
          <w:rtl w:val="0"/>
        </w:rPr>
        <w:t>Franciele Petry</w:t>
      </w:r>
      <w:r>
        <w:rPr>
          <w:sz w:val="16"/>
          <w:szCs w:val="16"/>
          <w:rtl w:val="0"/>
        </w:rPr>
        <w:t>**</w:t>
      </w:r>
    </w:p>
    <w:p>
      <w:pPr>
        <w:spacing w:line="360" w:lineRule="auto"/>
      </w:pP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Resumo</w:t>
      </w:r>
    </w:p>
    <w:p>
      <w:pPr>
        <w:spacing w:line="360" w:lineRule="auto"/>
        <w:jc w:val="both"/>
      </w:pPr>
      <w:r>
        <w:rPr>
          <w:b/>
          <w:sz w:val="24"/>
          <w:szCs w:val="24"/>
          <w:rtl w:val="0"/>
        </w:rPr>
        <w:tab/>
      </w:r>
      <w:r>
        <w:rPr>
          <w:rtl w:val="0"/>
        </w:rPr>
        <w:t>Este artigo tem por objetivo principal demonstrar as atividades realizadas, assim como os resultados obtidos no processo de construção de um sistema para gerenciamento de linhas ferroviárias. Durante a construção do projeto, vários aspectos foram avaliados e definidos por cada membro da equipe a fim de que o software possua todos os pilares de um bom sistema de gerenciamento. Através da execução do projeto, acreditamos que seja possível auxiliar nossos clientes a alcançarem a eficiência operacional, aumentando a produtividade, reduzindo os custos e garantindo maior segurança em suas operações. Para a construção desse Software, foram utilizadas ferramentas como a linguagem de programação Java, banco de dados Postgresql, Notion, Kanban, Visual Paradigm e outras.</w:t>
      </w:r>
    </w:p>
    <w:p>
      <w:pPr>
        <w:spacing w:line="360" w:lineRule="auto"/>
        <w:jc w:val="both"/>
      </w:pPr>
    </w:p>
    <w:p>
      <w:pPr>
        <w:spacing w:line="360" w:lineRule="auto"/>
        <w:rPr>
          <w:highlight w:val="red"/>
        </w:rPr>
      </w:pPr>
      <w:r>
        <w:rPr>
          <w:b/>
          <w:rtl w:val="0"/>
        </w:rPr>
        <w:t>Palavras-chaves:</w:t>
      </w:r>
      <w:r>
        <w:rPr>
          <w:rtl w:val="0"/>
        </w:rPr>
        <w:t xml:space="preserve"> </w:t>
      </w:r>
      <w:r>
        <w:rPr>
          <w:highlight w:val="red"/>
          <w:rtl w:val="0"/>
        </w:rPr>
        <w:t>???</w:t>
      </w:r>
    </w:p>
    <w:p>
      <w:pPr>
        <w:spacing w:line="276" w:lineRule="auto"/>
        <w:rPr>
          <w:sz w:val="20"/>
          <w:szCs w:val="20"/>
        </w:rPr>
      </w:pP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*Discente do Curso de Ciência da Computação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Unoesc-Campus de São Miguel do Oeste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Rua Oiapoc, 211. São Miguel do Oeste-SC</w:t>
      </w:r>
    </w:p>
    <w:p>
      <w:pPr>
        <w:spacing w:line="276" w:lineRule="auto"/>
        <w:rPr>
          <w:sz w:val="20"/>
          <w:szCs w:val="20"/>
        </w:rPr>
      </w:pPr>
      <w:r>
        <w:fldChar w:fldCharType="begin"/>
      </w:r>
      <w:r>
        <w:instrText xml:space="preserve"> HYPERLINK "mailto:gabrielperico2014@gmail.com"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gabrielperico2014@gmail.com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</w:t>
      </w:r>
    </w:p>
    <w:p>
      <w:pPr>
        <w:spacing w:line="276" w:lineRule="auto"/>
        <w:rPr>
          <w:sz w:val="20"/>
          <w:szCs w:val="20"/>
        </w:rPr>
      </w:pP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*Discente do Curso de Ciência da Computação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Unoesc-Campus de São Miguel do Oeste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Rua Oiapoc, 211. São Miguel do Oeste-SC</w:t>
      </w:r>
    </w:p>
    <w:p>
      <w:pPr>
        <w:spacing w:line="276" w:lineRule="auto"/>
        <w:rPr>
          <w:sz w:val="20"/>
          <w:szCs w:val="20"/>
        </w:rPr>
      </w:pPr>
      <w:r>
        <w:fldChar w:fldCharType="begin"/>
      </w:r>
      <w:r>
        <w:instrText xml:space="preserve"> HYPERLINK "mailto:joaopgpaludo@gmail.com"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joaopgpaludo@gmail.com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</w:t>
      </w:r>
    </w:p>
    <w:p>
      <w:pPr>
        <w:spacing w:line="276" w:lineRule="auto"/>
        <w:rPr>
          <w:sz w:val="20"/>
          <w:szCs w:val="20"/>
        </w:rPr>
      </w:pP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*Discente do Curso de Ciência da Computação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Unoesc-Campus de São Miguel do Oeste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Rua Oiapoc, 211. São Miguel do Oeste-SC</w:t>
      </w:r>
    </w:p>
    <w:p>
      <w:pPr>
        <w:spacing w:line="276" w:lineRule="auto"/>
        <w:rPr>
          <w:sz w:val="20"/>
          <w:szCs w:val="20"/>
        </w:rPr>
      </w:pPr>
      <w:r>
        <w:fldChar w:fldCharType="begin"/>
      </w:r>
      <w:r>
        <w:instrText xml:space="preserve"> HYPERLINK "mailto:luiz.bello@unoesc.edu.br"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luiz.bello@unoesc.edu.br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</w:t>
      </w:r>
    </w:p>
    <w:p>
      <w:pPr>
        <w:spacing w:line="276" w:lineRule="auto"/>
        <w:rPr>
          <w:sz w:val="20"/>
          <w:szCs w:val="20"/>
        </w:rPr>
      </w:pP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*Discente do Curso de Ciência da Computação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Unoesc-Campus de São Miguel do Oeste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Rua Oiapoc, 211. São Miguel do Oeste-SC</w:t>
      </w:r>
    </w:p>
    <w:p>
      <w:pPr>
        <w:spacing w:line="276" w:lineRule="auto"/>
        <w:rPr>
          <w:sz w:val="20"/>
          <w:szCs w:val="20"/>
        </w:rPr>
      </w:pPr>
      <w:r>
        <w:fldChar w:fldCharType="begin"/>
      </w:r>
      <w:r>
        <w:instrText xml:space="preserve"> HYPERLINK "mailto:fabriciotolotti1@gmail.com"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fabriciotolotti1@gmail.com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>
      <w:pPr>
        <w:spacing w:line="276" w:lineRule="auto"/>
        <w:rPr>
          <w:sz w:val="20"/>
          <w:szCs w:val="20"/>
        </w:rPr>
      </w:pP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**Mestre em Informática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Docente do Curso de Ciência da Computação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Unoesc-Campus de São Miguel do Oeste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Rua Oiapoc, 211. São Miguel do Oeste-SC</w:t>
      </w:r>
    </w:p>
    <w:p>
      <w:pPr>
        <w:spacing w:line="276" w:lineRule="auto"/>
        <w:rPr>
          <w:sz w:val="20"/>
          <w:szCs w:val="20"/>
        </w:rPr>
      </w:pPr>
      <w:r>
        <w:fldChar w:fldCharType="begin"/>
      </w:r>
      <w:r>
        <w:instrText xml:space="preserve"> HYPERLINK "mailto:otilia.barbosa@unoesc.edu.br"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otilia.barbosa@unoesc.edu.br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</w:t>
      </w:r>
    </w:p>
    <w:p>
      <w:pPr>
        <w:spacing w:line="276" w:lineRule="auto"/>
        <w:rPr>
          <w:sz w:val="20"/>
          <w:szCs w:val="20"/>
        </w:rPr>
      </w:pPr>
    </w:p>
    <w:p>
      <w:pPr>
        <w:spacing w:line="276" w:lineRule="auto"/>
        <w:rPr>
          <w:color w:val="FF0000"/>
          <w:sz w:val="20"/>
          <w:szCs w:val="20"/>
        </w:rPr>
      </w:pPr>
      <w:r>
        <w:rPr>
          <w:sz w:val="20"/>
          <w:szCs w:val="20"/>
          <w:rtl w:val="0"/>
        </w:rPr>
        <w:t>**Mestre em Informática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Docente do Curso de Ciência da Computação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Unoesc-Campus de São Miguel do Oeste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Rua Oiapoc, 211. São Miguel do Oeste-SC</w:t>
      </w:r>
    </w:p>
    <w:p>
      <w:pPr>
        <w:spacing w:line="276" w:lineRule="auto"/>
        <w:rPr>
          <w:sz w:val="20"/>
          <w:szCs w:val="20"/>
        </w:rPr>
      </w:pPr>
      <w:r>
        <w:fldChar w:fldCharType="begin"/>
      </w:r>
      <w:r>
        <w:instrText xml:space="preserve"> HYPERLINK "mailto:roberson.alves@unoesc.edu.br"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roberson.alves@unoesc.edu.br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>
      <w:pPr>
        <w:spacing w:line="276" w:lineRule="auto"/>
        <w:rPr>
          <w:sz w:val="20"/>
          <w:szCs w:val="20"/>
        </w:rPr>
      </w:pPr>
    </w:p>
    <w:p>
      <w:pPr>
        <w:spacing w:line="276" w:lineRule="auto"/>
        <w:rPr>
          <w:color w:val="FF0000"/>
          <w:sz w:val="20"/>
          <w:szCs w:val="20"/>
        </w:rPr>
      </w:pPr>
      <w:r>
        <w:rPr>
          <w:sz w:val="20"/>
          <w:szCs w:val="20"/>
          <w:rtl w:val="0"/>
        </w:rPr>
        <w:t>**Mestre em Informática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Docente do Curso de Ciência da Computação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Unoesc-Campus de São Miguel do Oeste</w:t>
      </w:r>
    </w:p>
    <w:p>
      <w:pPr>
        <w:spacing w:line="276" w:lineRule="auto"/>
        <w:rPr>
          <w:sz w:val="20"/>
          <w:szCs w:val="20"/>
        </w:rPr>
      </w:pPr>
      <w:r>
        <w:rPr>
          <w:sz w:val="20"/>
          <w:szCs w:val="20"/>
          <w:rtl w:val="0"/>
        </w:rPr>
        <w:t>Rua Oiapoc, 211. São Miguel do Oeste-SC</w:t>
      </w:r>
    </w:p>
    <w:p>
      <w:pPr>
        <w:spacing w:line="276" w:lineRule="auto"/>
        <w:rPr>
          <w:sz w:val="20"/>
          <w:szCs w:val="20"/>
        </w:rPr>
      </w:pPr>
      <w:r>
        <w:fldChar w:fldCharType="begin"/>
      </w:r>
      <w:r>
        <w:instrText xml:space="preserve"> HYPERLINK "mailto:franciele.petry@unoesc.edu.br"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franciele.petry@unoesc.edu.br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</w:t>
      </w:r>
    </w:p>
    <w:p>
      <w:pPr>
        <w:spacing w:line="360" w:lineRule="auto"/>
        <w:rPr>
          <w:sz w:val="20"/>
          <w:szCs w:val="20"/>
        </w:rPr>
      </w:pPr>
    </w:p>
    <w:p>
      <w:pPr>
        <w:spacing w:line="360" w:lineRule="auto"/>
        <w:rPr>
          <w:b/>
          <w:sz w:val="24"/>
          <w:szCs w:val="24"/>
          <w:rtl w:val="0"/>
        </w:rPr>
      </w:pPr>
    </w:p>
    <w:p>
      <w:pPr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br w:type="page"/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 INTRODUÇÃO</w:t>
      </w:r>
    </w:p>
    <w:p>
      <w:pPr>
        <w:spacing w:line="360" w:lineRule="auto"/>
        <w:rPr>
          <w:rFonts w:hint="default"/>
          <w:b/>
          <w:sz w:val="24"/>
          <w:szCs w:val="24"/>
          <w:lang w:val="pt-BR"/>
        </w:rPr>
      </w:pPr>
      <w:r>
        <w:rPr>
          <w:b/>
          <w:sz w:val="24"/>
          <w:szCs w:val="24"/>
          <w:rtl w:val="0"/>
        </w:rPr>
        <w:tab/>
      </w:r>
      <w:r>
        <w:rPr>
          <w:rFonts w:hint="default"/>
          <w:b/>
          <w:sz w:val="24"/>
          <w:szCs w:val="24"/>
          <w:rtl w:val="0"/>
          <w:lang w:val="pt-BR"/>
        </w:rPr>
        <w:tab/>
      </w:r>
    </w:p>
    <w:p>
      <w:pPr>
        <w:spacing w:line="360" w:lineRule="auto"/>
        <w:ind w:firstLine="720" w:firstLineChars="0"/>
        <w:jc w:val="both"/>
        <w:rPr>
          <w:rFonts w:hint="default"/>
          <w:rtl w:val="0"/>
          <w:lang w:val="pt-BR"/>
        </w:rPr>
      </w:pPr>
      <w:r>
        <w:rPr>
          <w:rFonts w:hint="default"/>
          <w:rtl w:val="0"/>
        </w:rPr>
        <w:t>De acordo com a Associação Nacional de Transportadores Ferroviários, "Em mais de duas décadas de concessões, as associadas a ANTF apresentaram um crescimento de 98% na movimentação de cargas pelas ferrovias, em relação a 1997". A média de crescimento anual foi de 2,76%, sendo iniciado as atividades ainda em 1997, onde transportava-se 253 milhões de toneladas úteis, e no ano de 2022 foram transportadas pouco mais de 500 milhões de toneladas úteis.</w:t>
      </w:r>
      <w:r>
        <w:rPr>
          <w:rFonts w:hint="default"/>
          <w:rtl w:val="0"/>
          <w:lang w:val="pt-BR"/>
        </w:rPr>
        <w:t xml:space="preserve"> Atualmente as linhas ferroviárias atendem a matriz de transporte de cargas do Brasil em 21,5%, sendo a segunda forma de transporte de cargas predominante, perdendo apenas para a rodoviária com cerca de  67,6% dos transportes.</w:t>
      </w:r>
    </w:p>
    <w:p>
      <w:pPr>
        <w:spacing w:line="360" w:lineRule="auto"/>
        <w:ind w:firstLine="720" w:firstLineChars="0"/>
        <w:jc w:val="both"/>
      </w:pPr>
      <w:r>
        <w:rPr>
          <w:rFonts w:hint="default" w:ascii="Arial" w:hAnsi="Arial" w:eastAsia="SimSun" w:cs="Arial"/>
          <w:sz w:val="22"/>
          <w:szCs w:val="22"/>
          <w:rtl w:val="0"/>
          <w:lang w:val="pt-BR"/>
        </w:rPr>
        <w:t>Levando em consideração que o transporte ferroviário “</w:t>
      </w:r>
      <w:r>
        <w:rPr>
          <w:rFonts w:hint="default" w:ascii="Arial" w:hAnsi="Arial" w:eastAsia="SimSun"/>
          <w:sz w:val="22"/>
          <w:szCs w:val="22"/>
          <w:rtl w:val="0"/>
          <w:lang w:val="pt-BR"/>
        </w:rPr>
        <w:t xml:space="preserve">emite cerca de 96% de dióxido de carbono (CO₂)” a menos que o transporte rodoviário, e também que “em 2021, o modo ferroviário de cargas foi responsável por </w:t>
      </w:r>
      <w:bookmarkStart w:id="0" w:name="_GoBack"/>
      <w:bookmarkEnd w:id="0"/>
      <w:r>
        <w:rPr>
          <w:rFonts w:hint="default" w:ascii="Arial" w:hAnsi="Arial" w:eastAsia="SimSun"/>
          <w:sz w:val="22"/>
          <w:szCs w:val="22"/>
          <w:rtl w:val="0"/>
          <w:lang w:val="pt-BR"/>
        </w:rPr>
        <w:t>aproximadamente 2,9% das emissões nacionais de oriundas do setor de transporte de carga”, a Rail Wise,</w:t>
      </w:r>
      <w:r>
        <w:rPr>
          <w:rtl w:val="0"/>
        </w:rPr>
        <w:t xml:space="preserve"> uma empresa líder no fornecimento de soluções inovadoras e abrangentes para linhas de trens</w:t>
      </w:r>
      <w:r>
        <w:rPr>
          <w:rFonts w:hint="default"/>
          <w:rtl w:val="0"/>
          <w:lang w:val="pt-BR"/>
        </w:rPr>
        <w:t xml:space="preserve"> surgiu.</w:t>
      </w:r>
      <w:r>
        <w:rPr>
          <w:rtl w:val="0"/>
        </w:rPr>
        <w:t xml:space="preserve"> Nosso Software é especializado em oferecer um sistema completo que aborda todos os aspectos essenciais do gerenciamento ferroviário, desde o fretamento de cargas por meio de vagões e locomotivas até o controle de rotas ferroviárias. A Rail Wise fornece aos seus clientes a experiência e expertise em gerenciamento ferroviário, sempre empenhados em ajudar nossos clientes a alcançarem a eficiência operacional, aumentando a produtividade, reduzindo os custos e garantindo maior segurança em suas operações. Na Rail Wise, estamos comprometidos em proporcionar aos nossos clientes uma experiência eficiente e livre de problemas, ajudando-os a otimizar suas operações ferroviárias e melhorar sua eficiência logística.</w:t>
      </w:r>
    </w:p>
    <w:p>
      <w:pPr>
        <w:spacing w:line="360" w:lineRule="auto"/>
      </w:pPr>
    </w:p>
    <w:p>
      <w:pPr>
        <w:spacing w:line="360" w:lineRule="auto"/>
      </w:pPr>
      <w:r>
        <w:br w:type="page"/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2 DESENVOLVIMENTO</w:t>
      </w:r>
    </w:p>
    <w:p>
      <w:pPr>
        <w:spacing w:line="360" w:lineRule="auto"/>
      </w:pPr>
      <w:r>
        <w:rPr>
          <w:rtl w:val="0"/>
        </w:rPr>
        <w:tab/>
      </w:r>
      <w:r>
        <w:rPr>
          <w:rtl w:val="0"/>
        </w:rPr>
        <w:t>Citar de forma breve o que é destacado no Artigo</w:t>
      </w:r>
    </w:p>
    <w:p>
      <w:pPr>
        <w:spacing w:line="360" w:lineRule="auto"/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2.1 REFERENCIAL TEÓRICO</w:t>
      </w:r>
    </w:p>
    <w:p>
      <w:pPr>
        <w:spacing w:line="360" w:lineRule="auto"/>
        <w:rPr>
          <w:rtl w:val="0"/>
        </w:rPr>
      </w:pPr>
      <w:r>
        <w:rPr>
          <w:sz w:val="24"/>
          <w:szCs w:val="24"/>
          <w:rtl w:val="0"/>
        </w:rPr>
        <w:tab/>
      </w:r>
      <w:r>
        <w:rPr>
          <w:rtl w:val="0"/>
        </w:rPr>
        <w:t>Colocar algumas citações de autores confiáveis referentes a alguns assuntos citados no desenvolvimento e introdução.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2.2 MATERIAIS E MÉTODOS</w:t>
      </w:r>
    </w:p>
    <w:p>
      <w:pPr>
        <w:spacing w:line="360" w:lineRule="auto"/>
      </w:pPr>
      <w:r>
        <w:rPr>
          <w:sz w:val="24"/>
          <w:szCs w:val="24"/>
          <w:rtl w:val="0"/>
        </w:rPr>
        <w:tab/>
      </w:r>
      <w:r>
        <w:rPr>
          <w:rtl w:val="0"/>
        </w:rPr>
        <w:t>Citar o que foi utilizado para realização do trabalho, ou seja, Banco de dados Postgreesql, o tipo de programação, como foram feitos os diagramas, como usamos o notion e tudo isso.</w:t>
      </w:r>
    </w:p>
    <w:p>
      <w:pPr>
        <w:spacing w:line="360" w:lineRule="auto"/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2.3 RESULTADOS</w:t>
      </w:r>
    </w:p>
    <w:p>
      <w:pPr>
        <w:spacing w:line="360" w:lineRule="auto"/>
      </w:pPr>
      <w:r>
        <w:rPr>
          <w:rtl w:val="0"/>
        </w:rPr>
        <w:tab/>
      </w:r>
      <w:r>
        <w:rPr>
          <w:rtl w:val="0"/>
        </w:rPr>
        <w:t>Citar os resultados obtidos com o desenvolvimento do trabalho, como ficaria no futuro e etc. Colocar diagrama de uso simplificado nessa parte.</w:t>
      </w:r>
    </w:p>
    <w:p>
      <w:pPr>
        <w:spacing w:line="360" w:lineRule="auto"/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2.4 DISCUSSÃO DOS RESULTADOS</w:t>
      </w:r>
    </w:p>
    <w:p>
      <w:pPr>
        <w:spacing w:line="360" w:lineRule="auto"/>
      </w:pPr>
      <w:r>
        <w:rPr>
          <w:rtl w:val="0"/>
        </w:rPr>
        <w:tab/>
      </w:r>
      <w:r>
        <w:rPr>
          <w:rtl w:val="0"/>
        </w:rPr>
        <w:t>Citar se com o desenvolvimento do trabalho os objetivos foram atingidos, e como foi um pouco do desenvolvimento até chegar nos resultados.</w:t>
      </w:r>
    </w:p>
    <w:p>
      <w:pPr>
        <w:spacing w:line="360" w:lineRule="auto"/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3.0 CONCLUSÃO</w:t>
      </w:r>
    </w:p>
    <w:p>
      <w:pPr>
        <w:spacing w:line="360" w:lineRule="auto"/>
      </w:pPr>
      <w:r>
        <w:rPr>
          <w:rtl w:val="0"/>
        </w:rPr>
        <w:tab/>
      </w:r>
      <w:r>
        <w:rPr>
          <w:rtl w:val="0"/>
        </w:rPr>
        <w:t>conclusão aq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0" w:firstLine="0"/>
        <w:jc w:val="left"/>
      </w:pPr>
    </w:p>
    <w:p>
      <w:pPr>
        <w:spacing w:line="360" w:lineRule="auto"/>
        <w:ind w:left="0" w:firstLine="0"/>
        <w:jc w:val="left"/>
      </w:pPr>
    </w:p>
    <w:p>
      <w:pPr>
        <w:spacing w:line="360" w:lineRule="auto"/>
        <w:ind w:left="0" w:firstLine="0"/>
        <w:jc w:val="left"/>
      </w:pPr>
      <w:r>
        <w:br w:type="page"/>
      </w:r>
    </w:p>
    <w:p>
      <w:pPr>
        <w:spacing w:line="360" w:lineRule="auto"/>
        <w:ind w:left="0" w:firstLine="0"/>
        <w:jc w:val="center"/>
      </w:pPr>
      <w:r>
        <w:rPr>
          <w:b/>
          <w:rtl w:val="0"/>
        </w:rPr>
        <w:t>RAIL WISE:</w:t>
      </w:r>
      <w:r>
        <w:rPr>
          <w:rtl w:val="0"/>
        </w:rPr>
        <w:t xml:space="preserve"> PLATAFORMA DE CONTROLE DE TRÁFEGO FERROVIÁRIO</w:t>
      </w:r>
    </w:p>
    <w:p>
      <w:pPr>
        <w:spacing w:line="360" w:lineRule="auto"/>
        <w:ind w:left="0" w:firstLine="0"/>
        <w:jc w:val="center"/>
      </w:pPr>
    </w:p>
    <w:p>
      <w:pPr>
        <w:spacing w:line="360" w:lineRule="auto"/>
        <w:ind w:left="0" w:firstLine="0"/>
        <w:jc w:val="center"/>
        <w:rPr>
          <w:b/>
          <w:highlight w:val="red"/>
        </w:rPr>
      </w:pPr>
      <w:r>
        <w:rPr>
          <w:b/>
          <w:highlight w:val="red"/>
          <w:rtl w:val="0"/>
        </w:rPr>
        <w:t>ESCREVER AQUI A INTRODUÇÃO E O TÍTULO ACIMA EM INGLÊS, MESMA COISA Q NA PRIMEIRA PAGINA SÓ Q EM INGLES E SEM OS NOMES.</w:t>
      </w:r>
    </w:p>
    <w:p>
      <w:pPr>
        <w:spacing w:line="360" w:lineRule="auto"/>
        <w:ind w:left="720" w:firstLine="0"/>
        <w:jc w:val="center"/>
        <w:rPr>
          <w:b/>
          <w:sz w:val="24"/>
          <w:szCs w:val="24"/>
          <w:highlight w:val="red"/>
        </w:rPr>
      </w:pPr>
    </w:p>
    <w:p>
      <w:pPr>
        <w:spacing w:line="360" w:lineRule="auto"/>
        <w:ind w:left="720" w:firstLine="0"/>
        <w:jc w:val="center"/>
        <w:rPr>
          <w:b/>
          <w:sz w:val="24"/>
          <w:szCs w:val="24"/>
          <w:highlight w:val="red"/>
        </w:rPr>
      </w:pPr>
    </w:p>
    <w:p>
      <w:pPr>
        <w:spacing w:line="360" w:lineRule="auto"/>
        <w:ind w:left="0" w:firstLine="0"/>
        <w:jc w:val="center"/>
        <w:rPr>
          <w:b/>
        </w:rPr>
      </w:pPr>
      <w:r>
        <w:rPr>
          <w:b/>
          <w:sz w:val="24"/>
          <w:szCs w:val="24"/>
          <w:rtl w:val="0"/>
        </w:rPr>
        <w:t>REFERÊNCIAS</w:t>
      </w:r>
    </w:p>
    <w:p>
      <w:pPr>
        <w:spacing w:line="360" w:lineRule="auto"/>
        <w:ind w:left="0" w:firstLine="0"/>
        <w:rPr>
          <w:b/>
        </w:rPr>
      </w:pPr>
    </w:p>
    <w:p>
      <w:pPr>
        <w:spacing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Boletim de Logística -  A Retomada dos Investimentos Ferroviários para Aumentar a Eficiência da Matriz de Transportes.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2021. Disponível em: </w:t>
      </w:r>
      <w:r>
        <w:fldChar w:fldCharType="begin"/>
      </w:r>
      <w:r>
        <w:instrText xml:space="preserve"> HYPERLINK "https://drive.google.com/drive/folders/1hCuJqvzqSq0HZNZeYxRIbI8rKLyNXt8E."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t>https://ontl.epl.gov.br/wp-content/uploads/2021/04/Setor-Ferroviario-Brasileiro-1.pdf.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Acesso em: 01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nov.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2023.</w:t>
      </w:r>
    </w:p>
    <w:p>
      <w:pPr>
        <w:spacing w:after="160" w:line="360" w:lineRule="auto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 DE APOIO AO PLANEJAMENTO E GERENCIAMENTO DA OPERAÇÃO DO TRANSPORTE FERROVIÁRIO DE CARGA.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1993. Disponível em: </w:t>
      </w:r>
      <w:r>
        <w:fldChar w:fldCharType="begin"/>
      </w:r>
      <w:r>
        <w:instrText xml:space="preserve"> HYPERLINK "https://repositorio.ufsc.br/xmlui/bitstream/handle/123456789/75876/93253.pdf;jsessionid=1079880E00EAB9C8972CFDE2098C8DA2?sequence=1."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t>https://repositorio.ufsc.br/xmlui/bitstream/handle/123456789/75876/93253.pdf;jsessionid=1079880E00EAB9C8972CFDE2098C8DA2?sequence=1.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Acesso em: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25 nov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 2023.</w:t>
      </w:r>
    </w:p>
    <w:p>
      <w:pPr>
        <w:spacing w:after="160" w:line="360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rtl w:val="0"/>
        </w:rPr>
        <w:t>ANTF - Associação nacional dos transportadores</w:t>
      </w:r>
      <w:r>
        <w:rPr>
          <w:rFonts w:hint="default" w:ascii="Times New Roman" w:hAnsi="Times New Roman" w:eastAsia="Times New Roman"/>
          <w:b/>
          <w:bCs/>
          <w:sz w:val="24"/>
          <w:szCs w:val="24"/>
          <w:rtl w:val="0"/>
          <w:lang w:val="pt-BR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4"/>
          <w:szCs w:val="24"/>
          <w:rtl w:val="0"/>
        </w:rPr>
        <w:t>ferroviário</w:t>
      </w:r>
      <w:r>
        <w:rPr>
          <w:rFonts w:hint="default" w:ascii="Times New Roman" w:hAnsi="Times New Roman" w:eastAsia="Times New Roman"/>
          <w:b/>
          <w:bCs/>
          <w:sz w:val="24"/>
          <w:szCs w:val="24"/>
          <w:rtl w:val="0"/>
          <w:lang w:val="pt-BR"/>
        </w:rPr>
        <w:t>s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pt-BR"/>
        </w:rPr>
        <w:t xml:space="preserve">. 2023. Disponível em: </w:t>
      </w:r>
      <w:r>
        <w:rPr>
          <w:rFonts w:hint="default" w:ascii="Times New Roman" w:hAnsi="Times New Roman" w:eastAsia="Times New Roman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pt-BR"/>
        </w:rPr>
        <w:instrText xml:space="preserve"> HYPERLINK "https://www.antf.org.br/informacoes-gerais/" </w:instrText>
      </w:r>
      <w:r>
        <w:rPr>
          <w:rFonts w:hint="default" w:ascii="Times New Roman" w:hAnsi="Times New Roman" w:eastAsia="Times New Roman"/>
          <w:sz w:val="24"/>
          <w:szCs w:val="24"/>
          <w:lang w:val="pt-BR"/>
        </w:rPr>
        <w:fldChar w:fldCharType="separate"/>
      </w:r>
      <w:r>
        <w:rPr>
          <w:rStyle w:val="10"/>
          <w:rFonts w:hint="default" w:ascii="Times New Roman" w:hAnsi="Times New Roman" w:eastAsia="Times New Roman"/>
          <w:sz w:val="24"/>
          <w:szCs w:val="24"/>
          <w:rtl w:val="0"/>
          <w:lang w:val="pt-BR"/>
        </w:rPr>
        <w:t>https://www.antf.org.br/informacoes-gerais/</w:t>
      </w:r>
      <w:r>
        <w:rPr>
          <w:rFonts w:hint="default" w:ascii="Times New Roman" w:hAnsi="Times New Roman" w:eastAsia="Times New Roman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lang w:val="pt-BR"/>
        </w:rPr>
        <w:t>. Acesso em 25 nov. 2023.</w:t>
      </w:r>
    </w:p>
    <w:p>
      <w:pPr>
        <w:spacing w:line="360" w:lineRule="auto"/>
        <w:ind w:left="0" w:firstLine="0"/>
        <w:rPr>
          <w:b/>
        </w:rPr>
      </w:pPr>
    </w:p>
    <w:sectPr>
      <w:footerReference r:id="rId5" w:type="default"/>
      <w:pgSz w:w="11909" w:h="16834"/>
      <w:pgMar w:top="1701" w:right="1134" w:bottom="1134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INNextRoundedLTW01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2Okx&#10;KNECAAAp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7633B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3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5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2023-11-25T19:46:15Z</dcterms:created>
  <dc:creator>Fabrício Tolotti</dc:creator>
  <cp:lastModifiedBy>Tolotti</cp:lastModifiedBy>
  <dcterms:modified xsi:type="dcterms:W3CDTF">2023-11-25T20:28:40Z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A7CF39B4BE7E4364AE55D678CA7B00F6_12</vt:lpwstr>
  </property>
</Properties>
</file>